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7A4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7A40E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91358" w:rsidRDefault="00BD361E" w:rsidP="008907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Минераловодского </w:t>
      </w:r>
      <w:r w:rsidRPr="00076AC5">
        <w:rPr>
          <w:rFonts w:ascii="Times New Roman" w:hAnsi="Times New Roman" w:cs="Times New Roman"/>
          <w:sz w:val="28"/>
          <w:szCs w:val="28"/>
        </w:rPr>
        <w:t>городского округа информирует</w:t>
      </w:r>
      <w:r w:rsidRPr="0007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AC5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="008907CD">
        <w:rPr>
          <w:rFonts w:ascii="Times New Roman" w:hAnsi="Times New Roman" w:cs="Times New Roman"/>
          <w:sz w:val="28"/>
          <w:szCs w:val="28"/>
        </w:rPr>
        <w:t xml:space="preserve"> </w:t>
      </w:r>
      <w:r w:rsidRPr="00076AC5">
        <w:rPr>
          <w:rFonts w:ascii="Times New Roman" w:hAnsi="Times New Roman" w:cs="Times New Roman"/>
          <w:sz w:val="28"/>
          <w:szCs w:val="28"/>
        </w:rPr>
        <w:t>по проектам решений</w:t>
      </w:r>
      <w:r w:rsidR="00B91358">
        <w:rPr>
          <w:rFonts w:ascii="Times New Roman" w:hAnsi="Times New Roman" w:cs="Times New Roman"/>
          <w:sz w:val="28"/>
          <w:szCs w:val="28"/>
        </w:rPr>
        <w:t>:</w:t>
      </w:r>
    </w:p>
    <w:p w:rsidR="00076AC5" w:rsidRPr="00076AC5" w:rsidRDefault="00B91358" w:rsidP="00076AC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135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условным кадастровым номером 26:24:040411:ЗУ1, имеющего местоположение: Российская Федерация, Ставропольский край, город Минеральные Воды, улица Школьная</w:t>
      </w:r>
      <w:r>
        <w:rPr>
          <w:rFonts w:ascii="Times New Roman" w:hAnsi="Times New Roman" w:cs="Times New Roman"/>
          <w:sz w:val="28"/>
          <w:szCs w:val="28"/>
        </w:rPr>
        <w:t xml:space="preserve"> (испрашиваемый вид – хранение автотранспорта)</w:t>
      </w:r>
      <w:r w:rsidR="00076AC5">
        <w:rPr>
          <w:rFonts w:ascii="Times New Roman" w:hAnsi="Times New Roman" w:cs="Times New Roman"/>
          <w:sz w:val="28"/>
          <w:szCs w:val="28"/>
        </w:rPr>
        <w:t>;</w:t>
      </w:r>
    </w:p>
    <w:p w:rsidR="008907CD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22B">
        <w:rPr>
          <w:sz w:val="28"/>
          <w:szCs w:val="28"/>
        </w:rPr>
        <w:t xml:space="preserve"> </w:t>
      </w:r>
      <w:r w:rsidR="00B91358" w:rsidRPr="00B9135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 26:24:040459:6, расположенном по адресу: край Ставропольский,                                  г. Минеральные Воды, ул. Кисловодская, дом 57а, ул. Горская, 76</w:t>
      </w:r>
      <w:r w:rsidR="008907CD">
        <w:rPr>
          <w:sz w:val="28"/>
          <w:szCs w:val="28"/>
        </w:rPr>
        <w:t>.</w:t>
      </w:r>
    </w:p>
    <w:p w:rsidR="00BD361E" w:rsidRDefault="00BD361E" w:rsidP="00076A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</w:t>
      </w:r>
      <w:r w:rsidR="00B91358">
        <w:rPr>
          <w:sz w:val="28"/>
          <w:szCs w:val="28"/>
        </w:rPr>
        <w:t>МГО</w:t>
      </w:r>
      <w:bookmarkStart w:id="0" w:name="_GoBack"/>
      <w:bookmarkEnd w:id="0"/>
      <w:r w:rsidRPr="00CE2904">
        <w:rPr>
          <w:sz w:val="28"/>
          <w:szCs w:val="28"/>
        </w:rPr>
        <w:t xml:space="preserve">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B91358">
        <w:rPr>
          <w:sz w:val="28"/>
          <w:szCs w:val="28"/>
        </w:rPr>
        <w:t>08.12</w:t>
      </w:r>
      <w:r w:rsidR="002A7D2C">
        <w:rPr>
          <w:sz w:val="28"/>
          <w:szCs w:val="28"/>
        </w:rPr>
        <w:t>.2022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B91358">
        <w:rPr>
          <w:sz w:val="28"/>
          <w:szCs w:val="28"/>
        </w:rPr>
        <w:t>08.12</w:t>
      </w:r>
      <w:r w:rsidR="00AF6294">
        <w:rPr>
          <w:sz w:val="28"/>
          <w:szCs w:val="28"/>
        </w:rPr>
        <w:t>.2022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91358">
        <w:rPr>
          <w:sz w:val="28"/>
          <w:szCs w:val="28"/>
        </w:rPr>
        <w:t>16.12</w:t>
      </w:r>
      <w:r w:rsidR="00AF6294">
        <w:rPr>
          <w:sz w:val="28"/>
          <w:szCs w:val="28"/>
        </w:rPr>
        <w:t>.2022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B91358">
        <w:rPr>
          <w:rFonts w:ascii="Times New Roman" w:hAnsi="Times New Roman" w:cs="Times New Roman"/>
          <w:sz w:val="28"/>
          <w:szCs w:val="28"/>
        </w:rPr>
        <w:t>19.12</w:t>
      </w:r>
      <w:r w:rsidR="00AF6294">
        <w:rPr>
          <w:rFonts w:ascii="Times New Roman" w:hAnsi="Times New Roman" w:cs="Times New Roman"/>
          <w:sz w:val="28"/>
          <w:szCs w:val="28"/>
        </w:rPr>
        <w:t>.2022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AF6294">
      <w:pPr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3140B5">
        <w:rPr>
          <w:sz w:val="28"/>
          <w:szCs w:val="28"/>
        </w:rPr>
        <w:t>.</w:t>
      </w:r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76AC5"/>
    <w:rsid w:val="000E121A"/>
    <w:rsid w:val="00121923"/>
    <w:rsid w:val="0017281A"/>
    <w:rsid w:val="001B10F1"/>
    <w:rsid w:val="001E03B9"/>
    <w:rsid w:val="001F778E"/>
    <w:rsid w:val="00203298"/>
    <w:rsid w:val="00217248"/>
    <w:rsid w:val="00241B19"/>
    <w:rsid w:val="00250516"/>
    <w:rsid w:val="00271276"/>
    <w:rsid w:val="0028155E"/>
    <w:rsid w:val="002A7D2C"/>
    <w:rsid w:val="002D385F"/>
    <w:rsid w:val="003140B5"/>
    <w:rsid w:val="003150BF"/>
    <w:rsid w:val="00323081"/>
    <w:rsid w:val="0038521F"/>
    <w:rsid w:val="003974BF"/>
    <w:rsid w:val="003C75BF"/>
    <w:rsid w:val="004136DE"/>
    <w:rsid w:val="004E6FEA"/>
    <w:rsid w:val="0051324E"/>
    <w:rsid w:val="005448FC"/>
    <w:rsid w:val="0056306B"/>
    <w:rsid w:val="005F2429"/>
    <w:rsid w:val="005F4DB5"/>
    <w:rsid w:val="0065227B"/>
    <w:rsid w:val="006562D7"/>
    <w:rsid w:val="0066625C"/>
    <w:rsid w:val="00673612"/>
    <w:rsid w:val="0068430C"/>
    <w:rsid w:val="006B45C3"/>
    <w:rsid w:val="006E1F43"/>
    <w:rsid w:val="006F4759"/>
    <w:rsid w:val="007604BB"/>
    <w:rsid w:val="00786B46"/>
    <w:rsid w:val="007A40E7"/>
    <w:rsid w:val="007C67C6"/>
    <w:rsid w:val="008907CD"/>
    <w:rsid w:val="008E28B6"/>
    <w:rsid w:val="0090545F"/>
    <w:rsid w:val="009316ED"/>
    <w:rsid w:val="00986324"/>
    <w:rsid w:val="009D6F4D"/>
    <w:rsid w:val="009E38AB"/>
    <w:rsid w:val="009E541B"/>
    <w:rsid w:val="00A27943"/>
    <w:rsid w:val="00A41920"/>
    <w:rsid w:val="00A42339"/>
    <w:rsid w:val="00A4336B"/>
    <w:rsid w:val="00AE43C2"/>
    <w:rsid w:val="00AF6294"/>
    <w:rsid w:val="00B91358"/>
    <w:rsid w:val="00BD361E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A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</cp:revision>
  <cp:lastPrinted>2020-08-20T09:47:00Z</cp:lastPrinted>
  <dcterms:created xsi:type="dcterms:W3CDTF">2022-09-28T07:05:00Z</dcterms:created>
  <dcterms:modified xsi:type="dcterms:W3CDTF">2022-12-01T14:21:00Z</dcterms:modified>
</cp:coreProperties>
</file>