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B268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B268B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D361E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8B5" w:rsidRPr="00CE513D" w:rsidRDefault="00B268B5" w:rsidP="00B26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513D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26:24:040459:6, расположенном по адресу: край Ставропольский,                                  г. Минеральные Воды, ул. Кисловодская, дом 57а, ул. Горская, 76.</w:t>
      </w:r>
    </w:p>
    <w:p w:rsidR="00B268B5" w:rsidRPr="00CE513D" w:rsidRDefault="00B268B5" w:rsidP="00B26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513D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26:24:010107:75, расположенном по адресу: край Ставропольский,                             р-н Минераловодский, с. Левокумка, ул. Подгорная, дом 23.</w:t>
      </w:r>
    </w:p>
    <w:p w:rsidR="00B268B5" w:rsidRPr="00CE513D" w:rsidRDefault="00B268B5" w:rsidP="00B26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513D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26:24:020108:38, расположенном по адресу: Ставропольский край,                             р-н Минераловодский, п. Анджиевский,  ул. Заводская, дом 4.</w:t>
      </w:r>
    </w:p>
    <w:p w:rsidR="00B268B5" w:rsidRPr="004D084A" w:rsidRDefault="00B268B5" w:rsidP="00B26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084A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на условно разрешенный вид использования земельного участка с кадастровым номером 26:24:040116:4, расположенном по адресу: </w:t>
      </w:r>
      <w:hyperlink r:id="rId5" w:tgtFrame="_blank" w:history="1">
        <w:r w:rsidRPr="004D084A">
          <w:rPr>
            <w:rStyle w:val="a4"/>
            <w:color w:val="auto"/>
            <w:sz w:val="28"/>
            <w:szCs w:val="28"/>
            <w:u w:val="none"/>
          </w:rPr>
          <w:t>край Ставропольский, р-н Минераловодский,  г. Минеральные Воды, ул. Чапаева, дом 25</w:t>
        </w:r>
      </w:hyperlink>
      <w:r w:rsidRPr="004D084A">
        <w:rPr>
          <w:sz w:val="28"/>
          <w:szCs w:val="28"/>
        </w:rPr>
        <w:t>.</w:t>
      </w:r>
    </w:p>
    <w:p w:rsidR="00BD361E" w:rsidRDefault="00BD361E" w:rsidP="00AF629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6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B268B5">
        <w:rPr>
          <w:sz w:val="28"/>
          <w:szCs w:val="28"/>
        </w:rPr>
        <w:t>02.02.2023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B268B5">
        <w:rPr>
          <w:sz w:val="28"/>
          <w:szCs w:val="28"/>
        </w:rPr>
        <w:t>02.02.2023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268B5">
        <w:rPr>
          <w:sz w:val="28"/>
          <w:szCs w:val="28"/>
        </w:rPr>
        <w:t>09.02.2023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B268B5">
        <w:rPr>
          <w:rFonts w:ascii="Times New Roman" w:hAnsi="Times New Roman" w:cs="Times New Roman"/>
          <w:sz w:val="28"/>
          <w:szCs w:val="28"/>
        </w:rPr>
        <w:t>10.02.2023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</w:t>
      </w:r>
      <w:r w:rsidRPr="00CE2904">
        <w:rPr>
          <w:rFonts w:ascii="Times New Roman" w:hAnsi="Times New Roman" w:cs="Times New Roman"/>
          <w:sz w:val="28"/>
          <w:szCs w:val="28"/>
        </w:rPr>
        <w:lastRenderedPageBreak/>
        <w:t xml:space="preserve">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AF6294">
      <w:pPr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bookmarkEnd w:id="0"/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7281A"/>
    <w:rsid w:val="001B10F1"/>
    <w:rsid w:val="001E03B9"/>
    <w:rsid w:val="001F778E"/>
    <w:rsid w:val="00217248"/>
    <w:rsid w:val="00241B19"/>
    <w:rsid w:val="00250516"/>
    <w:rsid w:val="00271276"/>
    <w:rsid w:val="0028155E"/>
    <w:rsid w:val="002D385F"/>
    <w:rsid w:val="003150BF"/>
    <w:rsid w:val="0038521F"/>
    <w:rsid w:val="003974BF"/>
    <w:rsid w:val="003C75BF"/>
    <w:rsid w:val="004136DE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90545F"/>
    <w:rsid w:val="009316ED"/>
    <w:rsid w:val="009D6F4D"/>
    <w:rsid w:val="009E38AB"/>
    <w:rsid w:val="009E541B"/>
    <w:rsid w:val="00A42339"/>
    <w:rsid w:val="00A4336B"/>
    <w:rsid w:val="00AF6294"/>
    <w:rsid w:val="00B268B5"/>
    <w:rsid w:val="00BD361E"/>
    <w:rsid w:val="00C02EF7"/>
    <w:rsid w:val="00C22A3D"/>
    <w:rsid w:val="00CD1F00"/>
    <w:rsid w:val="00CE2904"/>
    <w:rsid w:val="00D05641"/>
    <w:rsid w:val="00DB7D6B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-vodi.ru" TargetMode="External"/><Relationship Id="rId5" Type="http://schemas.openxmlformats.org/officeDocument/2006/relationships/hyperlink" Target="https://egrp365.org/reestr?egrp=26:24:040116: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31</cp:revision>
  <cp:lastPrinted>2020-08-20T09:47:00Z</cp:lastPrinted>
  <dcterms:created xsi:type="dcterms:W3CDTF">2020-02-25T11:50:00Z</dcterms:created>
  <dcterms:modified xsi:type="dcterms:W3CDTF">2023-01-24T14:44:00Z</dcterms:modified>
</cp:coreProperties>
</file>