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E9" w:rsidRDefault="005429E9" w:rsidP="005429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429E9" w:rsidRDefault="005429E9" w:rsidP="005429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29E9" w:rsidRDefault="005429E9" w:rsidP="005429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29E9" w:rsidRDefault="005429E9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344" w:rsidRPr="005429E9" w:rsidRDefault="00482344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E9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482344" w:rsidRPr="005429E9" w:rsidRDefault="00482344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E9">
        <w:rPr>
          <w:rFonts w:ascii="Times New Roman" w:hAnsi="Times New Roman"/>
          <w:b/>
          <w:sz w:val="24"/>
          <w:szCs w:val="24"/>
        </w:rPr>
        <w:t>ГОРОДСКОГО ОКРУГА СТАВРОПОЛЬСКОГО КРАЯ</w:t>
      </w:r>
    </w:p>
    <w:p w:rsidR="00482344" w:rsidRPr="005429E9" w:rsidRDefault="00482344" w:rsidP="00482344">
      <w:pPr>
        <w:pStyle w:val="a5"/>
        <w:suppressAutoHyphens/>
        <w:spacing w:after="0"/>
        <w:ind w:firstLine="0"/>
        <w:jc w:val="center"/>
        <w:rPr>
          <w:b/>
        </w:rPr>
      </w:pPr>
    </w:p>
    <w:p w:rsidR="00482344" w:rsidRPr="005429E9" w:rsidRDefault="00482344" w:rsidP="00482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E9">
        <w:rPr>
          <w:rFonts w:ascii="Times New Roman" w:hAnsi="Times New Roman"/>
          <w:b/>
          <w:sz w:val="24"/>
          <w:szCs w:val="24"/>
        </w:rPr>
        <w:t>ПОСТАНОВЛЕНИЕ</w:t>
      </w:r>
    </w:p>
    <w:p w:rsidR="00482344" w:rsidRPr="005429E9" w:rsidRDefault="00482344" w:rsidP="00482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E9">
        <w:rPr>
          <w:rFonts w:ascii="Times New Roman" w:hAnsi="Times New Roman"/>
          <w:sz w:val="24"/>
          <w:szCs w:val="24"/>
        </w:rPr>
        <w:t xml:space="preserve">         </w:t>
      </w:r>
    </w:p>
    <w:p w:rsidR="00482344" w:rsidRPr="005429E9" w:rsidRDefault="00482344" w:rsidP="00482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E9">
        <w:rPr>
          <w:rFonts w:ascii="Times New Roman" w:hAnsi="Times New Roman"/>
          <w:sz w:val="24"/>
          <w:szCs w:val="24"/>
        </w:rPr>
        <w:t xml:space="preserve">      </w:t>
      </w:r>
      <w:r w:rsidR="005429E9">
        <w:rPr>
          <w:rFonts w:ascii="Times New Roman" w:hAnsi="Times New Roman"/>
          <w:sz w:val="24"/>
          <w:szCs w:val="24"/>
        </w:rPr>
        <w:t xml:space="preserve">________.2023                        </w:t>
      </w:r>
      <w:r w:rsidRPr="005429E9">
        <w:rPr>
          <w:rFonts w:ascii="Times New Roman" w:hAnsi="Times New Roman"/>
          <w:sz w:val="24"/>
          <w:szCs w:val="24"/>
        </w:rPr>
        <w:t xml:space="preserve">   г. Минеральные Воды                                  № </w:t>
      </w:r>
    </w:p>
    <w:p w:rsidR="00482344" w:rsidRPr="005429E9" w:rsidRDefault="00482344" w:rsidP="0048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3A0" w:rsidRPr="005429E9" w:rsidRDefault="008233A0" w:rsidP="00482344">
      <w:pPr>
        <w:pStyle w:val="2"/>
        <w:shd w:val="clear" w:color="auto" w:fill="auto"/>
        <w:spacing w:before="0" w:after="0" w:line="312" w:lineRule="exact"/>
        <w:jc w:val="center"/>
        <w:rPr>
          <w:color w:val="auto"/>
          <w:sz w:val="28"/>
          <w:szCs w:val="28"/>
        </w:rPr>
      </w:pPr>
    </w:p>
    <w:p w:rsidR="00482344" w:rsidRPr="008B33C1" w:rsidRDefault="00482344" w:rsidP="00482344">
      <w:pPr>
        <w:pStyle w:val="2"/>
        <w:shd w:val="clear" w:color="auto" w:fill="auto"/>
        <w:spacing w:before="0" w:after="0" w:line="312" w:lineRule="exact"/>
        <w:jc w:val="center"/>
        <w:rPr>
          <w:sz w:val="28"/>
          <w:szCs w:val="28"/>
        </w:rPr>
      </w:pPr>
      <w:r w:rsidRPr="008B33C1">
        <w:rPr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</w:t>
      </w:r>
      <w:r w:rsidR="00980070">
        <w:rPr>
          <w:sz w:val="28"/>
          <w:szCs w:val="28"/>
        </w:rPr>
        <w:t xml:space="preserve">ая, утвержденный постановлением </w:t>
      </w:r>
      <w:r w:rsidRPr="008B33C1">
        <w:rPr>
          <w:sz w:val="28"/>
          <w:szCs w:val="28"/>
        </w:rPr>
        <w:t>администрации Минераловодского городского округа Ставропольского края</w:t>
      </w:r>
    </w:p>
    <w:p w:rsidR="00482344" w:rsidRPr="008B33C1" w:rsidRDefault="00482344" w:rsidP="00980070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B33C1">
        <w:rPr>
          <w:sz w:val="28"/>
          <w:szCs w:val="28"/>
        </w:rPr>
        <w:t>от 15.02.2017 №</w:t>
      </w:r>
      <w:r w:rsidR="00980070">
        <w:rPr>
          <w:sz w:val="28"/>
          <w:szCs w:val="28"/>
        </w:rPr>
        <w:t xml:space="preserve"> </w:t>
      </w:r>
      <w:r w:rsidRPr="008B33C1">
        <w:rPr>
          <w:sz w:val="28"/>
          <w:szCs w:val="28"/>
        </w:rPr>
        <w:t>311</w:t>
      </w:r>
    </w:p>
    <w:p w:rsidR="00980070" w:rsidRDefault="00980070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sz w:val="28"/>
          <w:szCs w:val="28"/>
        </w:rPr>
      </w:pPr>
    </w:p>
    <w:p w:rsidR="008746B7" w:rsidRDefault="008746B7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sz w:val="28"/>
          <w:szCs w:val="28"/>
        </w:rPr>
      </w:pPr>
    </w:p>
    <w:p w:rsidR="00482344" w:rsidRPr="00446223" w:rsidRDefault="00482344" w:rsidP="00980070">
      <w:pPr>
        <w:pStyle w:val="2"/>
        <w:shd w:val="clear" w:color="auto" w:fill="auto"/>
        <w:spacing w:before="0" w:after="0" w:line="240" w:lineRule="auto"/>
        <w:ind w:left="20" w:right="40" w:firstLine="760"/>
        <w:jc w:val="both"/>
        <w:rPr>
          <w:b/>
          <w:color w:val="auto"/>
          <w:spacing w:val="20"/>
          <w:sz w:val="28"/>
          <w:szCs w:val="28"/>
        </w:rPr>
      </w:pPr>
      <w:r w:rsidRPr="008B33C1">
        <w:rPr>
          <w:sz w:val="28"/>
          <w:szCs w:val="28"/>
        </w:rPr>
        <w:t>В соответствии со статьёй 179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Правительства Ставропольского края от 20.04.2011 № 134-п «Об утверждении порядка разработки, реализации и оценки эффективности государственных программ Ставропольского края», администрация Минераловодского городского округа</w:t>
      </w:r>
      <w:r w:rsidR="00980070">
        <w:rPr>
          <w:sz w:val="28"/>
          <w:szCs w:val="28"/>
        </w:rPr>
        <w:t xml:space="preserve"> </w:t>
      </w:r>
      <w:r w:rsidR="00980070" w:rsidRPr="00446223">
        <w:rPr>
          <w:b/>
          <w:color w:val="auto"/>
          <w:spacing w:val="20"/>
          <w:sz w:val="28"/>
          <w:szCs w:val="28"/>
        </w:rPr>
        <w:t>постановляет</w:t>
      </w:r>
      <w:r w:rsidRPr="00446223">
        <w:rPr>
          <w:b/>
          <w:color w:val="auto"/>
          <w:spacing w:val="20"/>
          <w:sz w:val="28"/>
          <w:szCs w:val="28"/>
        </w:rPr>
        <w:t>:</w:t>
      </w:r>
    </w:p>
    <w:p w:rsidR="00482344" w:rsidRDefault="00482344" w:rsidP="00980070">
      <w:pPr>
        <w:pStyle w:val="Default"/>
        <w:jc w:val="both"/>
        <w:rPr>
          <w:color w:val="auto"/>
          <w:sz w:val="28"/>
          <w:szCs w:val="28"/>
        </w:rPr>
      </w:pPr>
    </w:p>
    <w:p w:rsidR="008746B7" w:rsidRPr="008B33C1" w:rsidRDefault="008746B7" w:rsidP="00980070">
      <w:pPr>
        <w:pStyle w:val="Default"/>
        <w:jc w:val="both"/>
        <w:rPr>
          <w:color w:val="auto"/>
          <w:sz w:val="28"/>
          <w:szCs w:val="28"/>
        </w:rPr>
      </w:pPr>
    </w:p>
    <w:p w:rsidR="00446223" w:rsidRPr="00A9561B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980070" w:rsidRP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следующие изменения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(с изменениями,</w:t>
      </w:r>
      <w:r w:rsidR="00980070" w:rsidRP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внесенными постановлением администрации Минераловодского городского округа Ставрополь</w:t>
      </w:r>
      <w:r w:rsid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края от 13.08.2018 № 1965, </w:t>
      </w:r>
      <w:r w:rsidR="00980070" w:rsidRP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29.12.2018 № 3204</w:t>
      </w:r>
      <w:r w:rsidR="00874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16.09.2020 №1821</w:t>
      </w:r>
      <w:r w:rsidR="00874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746B7" w:rsidRPr="00874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03.03.2022</w:t>
      </w:r>
      <w:r w:rsidR="00874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46B7" w:rsidRPr="00874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№336</w:t>
      </w:r>
      <w:r w:rsidR="00980070" w:rsidRP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8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746B7" w:rsidRDefault="008746B7" w:rsidP="0087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82344" w:rsidRDefault="00980070" w:rsidP="0087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746B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482344" w:rsidRPr="00601A5E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r w:rsidR="00A9561B" w:rsidRPr="00601A5E">
        <w:rPr>
          <w:rFonts w:ascii="Times New Roman" w:hAnsi="Times New Roman"/>
          <w:color w:val="000000" w:themeColor="text1"/>
          <w:sz w:val="28"/>
          <w:szCs w:val="28"/>
        </w:rPr>
        <w:t>раздела «Общие положения»</w:t>
      </w:r>
      <w:r w:rsidR="008746B7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 «</w:t>
      </w:r>
      <w:r w:rsidR="008746B7" w:rsidRPr="008746B7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разрабатывается сроком на 6 лет, за исключением случаев, предусмотренных </w:t>
      </w:r>
      <w:hyperlink w:anchor="P177">
        <w:r w:rsidR="008746B7" w:rsidRPr="008746B7">
          <w:rPr>
            <w:rFonts w:ascii="Times New Roman" w:hAnsi="Times New Roman"/>
            <w:color w:val="000000" w:themeColor="text1"/>
            <w:sz w:val="28"/>
            <w:szCs w:val="28"/>
          </w:rPr>
          <w:t>пунктом 26</w:t>
        </w:r>
      </w:hyperlink>
      <w:r w:rsidR="008746B7" w:rsidRPr="008746B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 В случае завершения срока реализации Программы в 2025 году срок ее реализации продлевается на 1 год путем внесения в нее изменений до 31 декабря 2023 года.</w:t>
      </w:r>
      <w:r w:rsidR="008746B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82344" w:rsidRPr="00601A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6B7" w:rsidRPr="008746B7" w:rsidRDefault="008746B7" w:rsidP="0087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2344" w:rsidRPr="008B33C1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8B33C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8746B7">
        <w:rPr>
          <w:rFonts w:ascii="Times New Roman" w:hAnsi="Times New Roman"/>
          <w:sz w:val="28"/>
          <w:szCs w:val="28"/>
        </w:rPr>
        <w:t>Царикаева</w:t>
      </w:r>
      <w:proofErr w:type="spellEnd"/>
      <w:r w:rsidR="008746B7">
        <w:rPr>
          <w:rFonts w:ascii="Times New Roman" w:hAnsi="Times New Roman"/>
          <w:sz w:val="28"/>
          <w:szCs w:val="28"/>
        </w:rPr>
        <w:t xml:space="preserve"> В. К</w:t>
      </w:r>
      <w:r w:rsidRPr="008B33C1">
        <w:rPr>
          <w:rFonts w:ascii="Times New Roman" w:hAnsi="Times New Roman"/>
          <w:sz w:val="28"/>
          <w:szCs w:val="28"/>
        </w:rPr>
        <w:t>.</w:t>
      </w:r>
    </w:p>
    <w:p w:rsidR="008746B7" w:rsidRDefault="008746B7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344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33C1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Минераловодского городского округа в и</w:t>
      </w:r>
      <w:r>
        <w:rPr>
          <w:rFonts w:ascii="Times New Roman" w:hAnsi="Times New Roman"/>
          <w:sz w:val="28"/>
          <w:szCs w:val="28"/>
        </w:rPr>
        <w:t xml:space="preserve">нформационно-телекоммуникационной </w:t>
      </w:r>
      <w:r w:rsidRPr="008B33C1">
        <w:rPr>
          <w:rFonts w:ascii="Times New Roman" w:hAnsi="Times New Roman"/>
          <w:sz w:val="28"/>
          <w:szCs w:val="28"/>
        </w:rPr>
        <w:t>сети «Интернет».</w:t>
      </w:r>
    </w:p>
    <w:p w:rsidR="008746B7" w:rsidRDefault="008746B7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344" w:rsidRPr="008B33C1" w:rsidRDefault="00482344" w:rsidP="009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3C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2344" w:rsidRDefault="00482344" w:rsidP="00980070">
      <w:pPr>
        <w:pStyle w:val="Default"/>
        <w:jc w:val="both"/>
        <w:rPr>
          <w:color w:val="auto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6B7" w:rsidRDefault="008746B7" w:rsidP="0082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3C1">
        <w:rPr>
          <w:rFonts w:ascii="Times New Roman" w:hAnsi="Times New Roman"/>
          <w:sz w:val="28"/>
          <w:szCs w:val="28"/>
        </w:rPr>
        <w:t>Г</w:t>
      </w:r>
      <w:r w:rsidR="00482344" w:rsidRPr="008B33C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482344" w:rsidRPr="008B33C1">
        <w:rPr>
          <w:rFonts w:ascii="Times New Roman" w:hAnsi="Times New Roman"/>
          <w:sz w:val="28"/>
          <w:szCs w:val="28"/>
        </w:rPr>
        <w:t xml:space="preserve">Минераловодского </w:t>
      </w:r>
    </w:p>
    <w:p w:rsidR="00601A5E" w:rsidRDefault="008746B7" w:rsidP="00874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В. С</w:t>
      </w:r>
      <w:r w:rsidR="00482344" w:rsidRPr="008B33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Сергиенко</w:t>
      </w:r>
    </w:p>
    <w:p w:rsidR="008746B7" w:rsidRPr="005429E9" w:rsidRDefault="008746B7">
      <w:pPr>
        <w:rPr>
          <w:color w:val="FFFFFF" w:themeColor="background1"/>
        </w:rPr>
      </w:pPr>
      <w:bookmarkStart w:id="0" w:name="_GoBack"/>
      <w:r w:rsidRPr="005429E9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__________________________________________________________________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вносит: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управления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экономического развития администрации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     Г. В. Фисенко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>Минераловодского городского округа                                                В. К. Царикаев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правового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>Минераловодского городского округа                                           Д. Е. Горбачев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отдела по организационным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</w:p>
    <w:p w:rsidR="008746B7" w:rsidRPr="005429E9" w:rsidRDefault="008746B7" w:rsidP="008746B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429E9">
        <w:rPr>
          <w:rFonts w:ascii="Times New Roman" w:hAnsi="Times New Roman"/>
          <w:color w:val="FFFFFF" w:themeColor="background1"/>
          <w:sz w:val="28"/>
          <w:szCs w:val="28"/>
        </w:rPr>
        <w:t>Минераловодского городского округа                                                В. В. Казакова</w:t>
      </w:r>
      <w:bookmarkEnd w:id="0"/>
    </w:p>
    <w:sectPr w:rsidR="008746B7" w:rsidRPr="005429E9" w:rsidSect="00A9561B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4"/>
    <w:rsid w:val="00151BFC"/>
    <w:rsid w:val="00446223"/>
    <w:rsid w:val="00482344"/>
    <w:rsid w:val="005429E9"/>
    <w:rsid w:val="00601A5E"/>
    <w:rsid w:val="008233A0"/>
    <w:rsid w:val="008746B7"/>
    <w:rsid w:val="00980070"/>
    <w:rsid w:val="00A56C80"/>
    <w:rsid w:val="00A9561B"/>
    <w:rsid w:val="00C50973"/>
    <w:rsid w:val="00D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27A0"/>
  <w15:docId w15:val="{0BCC276A-9283-4418-8EB6-53B8FA03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82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823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2344"/>
    <w:rPr>
      <w:rFonts w:ascii="Calibri" w:eastAsia="Calibri" w:hAnsi="Calibri" w:cs="Times New Roman"/>
    </w:rPr>
  </w:style>
  <w:style w:type="paragraph" w:styleId="a5">
    <w:name w:val="Body Text First Indent"/>
    <w:basedOn w:val="a3"/>
    <w:link w:val="a6"/>
    <w:uiPriority w:val="99"/>
    <w:semiHidden/>
    <w:unhideWhenUsed/>
    <w:rsid w:val="00482344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482344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82344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34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74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2</cp:revision>
  <cp:lastPrinted>2023-05-26T13:35:00Z</cp:lastPrinted>
  <dcterms:created xsi:type="dcterms:W3CDTF">2023-05-31T06:42:00Z</dcterms:created>
  <dcterms:modified xsi:type="dcterms:W3CDTF">2023-05-31T06:42:00Z</dcterms:modified>
</cp:coreProperties>
</file>