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58" w:rsidRPr="00473558" w:rsidRDefault="00473558" w:rsidP="00473558">
      <w:pPr>
        <w:jc w:val="center"/>
        <w:outlineLvl w:val="0"/>
        <w:rPr>
          <w:b/>
        </w:rPr>
      </w:pPr>
      <w:r w:rsidRPr="00473558">
        <w:rPr>
          <w:b/>
        </w:rPr>
        <w:t xml:space="preserve">АДМИНИСТРАЦИЯ </w:t>
      </w:r>
      <w:proofErr w:type="gramStart"/>
      <w:r w:rsidRPr="00473558">
        <w:rPr>
          <w:b/>
        </w:rPr>
        <w:t>МИНЕРАЛОВОДСКОГО</w:t>
      </w:r>
      <w:proofErr w:type="gramEnd"/>
      <w:r w:rsidRPr="00473558">
        <w:rPr>
          <w:b/>
        </w:rPr>
        <w:t xml:space="preserve"> </w:t>
      </w:r>
    </w:p>
    <w:p w:rsidR="00473558" w:rsidRPr="00473558" w:rsidRDefault="00473558" w:rsidP="00473558">
      <w:pPr>
        <w:jc w:val="center"/>
        <w:outlineLvl w:val="0"/>
        <w:rPr>
          <w:b/>
        </w:rPr>
      </w:pPr>
      <w:r w:rsidRPr="00473558">
        <w:rPr>
          <w:b/>
        </w:rPr>
        <w:t>ГОРОДСКОГО ОКРУГА СТАВРОПОЛЬСКОГО КРАЯ</w:t>
      </w:r>
    </w:p>
    <w:p w:rsidR="00473558" w:rsidRDefault="00473558" w:rsidP="00473558">
      <w:pPr>
        <w:jc w:val="center"/>
        <w:outlineLvl w:val="0"/>
        <w:rPr>
          <w:b/>
          <w:sz w:val="28"/>
          <w:szCs w:val="28"/>
        </w:rPr>
      </w:pPr>
      <w:r>
        <w:rPr>
          <w:b/>
          <w:sz w:val="28"/>
          <w:szCs w:val="28"/>
        </w:rPr>
        <w:t>ПОСТАНОВЛЕНИЕ</w:t>
      </w:r>
    </w:p>
    <w:p w:rsidR="00473558" w:rsidRDefault="00473558" w:rsidP="00473558">
      <w:pPr>
        <w:jc w:val="center"/>
        <w:outlineLvl w:val="0"/>
        <w:rPr>
          <w:b/>
        </w:rPr>
      </w:pPr>
    </w:p>
    <w:p w:rsidR="00473558" w:rsidRDefault="007F2E8B" w:rsidP="00473558">
      <w:pPr>
        <w:jc w:val="center"/>
        <w:outlineLvl w:val="0"/>
        <w:rPr>
          <w:sz w:val="28"/>
          <w:szCs w:val="28"/>
        </w:rPr>
      </w:pPr>
      <w:r>
        <w:rPr>
          <w:b/>
          <w:sz w:val="28"/>
          <w:szCs w:val="28"/>
        </w:rPr>
        <w:t>17.05.</w:t>
      </w:r>
      <w:r w:rsidR="00473558">
        <w:rPr>
          <w:b/>
          <w:sz w:val="28"/>
          <w:szCs w:val="28"/>
        </w:rPr>
        <w:t>2023 г.               г. Минеральные Воды</w:t>
      </w:r>
      <w:r w:rsidR="00473558">
        <w:rPr>
          <w:b/>
          <w:sz w:val="28"/>
          <w:szCs w:val="28"/>
        </w:rPr>
        <w:tab/>
      </w:r>
      <w:r w:rsidR="00473558">
        <w:rPr>
          <w:b/>
          <w:sz w:val="28"/>
          <w:szCs w:val="28"/>
        </w:rPr>
        <w:tab/>
        <w:t xml:space="preserve">   </w:t>
      </w:r>
      <w:r w:rsidR="00473558">
        <w:rPr>
          <w:b/>
          <w:sz w:val="28"/>
          <w:szCs w:val="28"/>
        </w:rPr>
        <w:tab/>
        <w:t xml:space="preserve">№ </w:t>
      </w:r>
      <w:r>
        <w:rPr>
          <w:b/>
          <w:sz w:val="28"/>
          <w:szCs w:val="28"/>
        </w:rPr>
        <w:t>1072</w:t>
      </w:r>
      <w:r w:rsidR="00473558">
        <w:rPr>
          <w:b/>
          <w:sz w:val="28"/>
          <w:szCs w:val="28"/>
        </w:rPr>
        <w:t xml:space="preserve">     </w:t>
      </w:r>
    </w:p>
    <w:p w:rsidR="00516682" w:rsidRDefault="00516682" w:rsidP="00516682">
      <w:pPr>
        <w:jc w:val="center"/>
        <w:outlineLvl w:val="0"/>
        <w:rPr>
          <w:b/>
          <w:sz w:val="28"/>
          <w:szCs w:val="28"/>
        </w:rPr>
      </w:pPr>
    </w:p>
    <w:p w:rsidR="00516682" w:rsidRDefault="00516682" w:rsidP="00516682">
      <w:pPr>
        <w:ind w:right="225"/>
        <w:jc w:val="center"/>
        <w:outlineLvl w:val="0"/>
        <w:rPr>
          <w:sz w:val="28"/>
          <w:szCs w:val="28"/>
        </w:rPr>
      </w:pPr>
    </w:p>
    <w:p w:rsidR="00516682" w:rsidRDefault="00516682" w:rsidP="00516682">
      <w:pPr>
        <w:ind w:right="225"/>
        <w:jc w:val="center"/>
        <w:outlineLvl w:val="0"/>
        <w:rPr>
          <w:sz w:val="28"/>
          <w:szCs w:val="28"/>
        </w:rPr>
      </w:pPr>
      <w:r w:rsidRPr="00F6055E">
        <w:rPr>
          <w:sz w:val="28"/>
          <w:szCs w:val="28"/>
        </w:rPr>
        <w:t>О</w:t>
      </w:r>
      <w:r>
        <w:rPr>
          <w:sz w:val="28"/>
          <w:szCs w:val="28"/>
        </w:rPr>
        <w:t xml:space="preserve"> признании </w:t>
      </w:r>
      <w:proofErr w:type="gramStart"/>
      <w:r>
        <w:rPr>
          <w:sz w:val="28"/>
          <w:szCs w:val="28"/>
        </w:rPr>
        <w:t>утратившим</w:t>
      </w:r>
      <w:proofErr w:type="gramEnd"/>
      <w:r>
        <w:rPr>
          <w:sz w:val="28"/>
          <w:szCs w:val="28"/>
        </w:rPr>
        <w:t xml:space="preserve"> силу постановление администрации</w:t>
      </w:r>
      <w:r w:rsidRPr="00F6055E">
        <w:rPr>
          <w:sz w:val="28"/>
          <w:szCs w:val="28"/>
        </w:rPr>
        <w:t xml:space="preserve"> Минераловодского городского округа </w:t>
      </w:r>
      <w:r w:rsidRPr="00F47465">
        <w:rPr>
          <w:sz w:val="28"/>
          <w:szCs w:val="28"/>
        </w:rPr>
        <w:t>Ставропольского края</w:t>
      </w:r>
      <w:r>
        <w:rPr>
          <w:sz w:val="28"/>
          <w:szCs w:val="28"/>
        </w:rPr>
        <w:t xml:space="preserve"> </w:t>
      </w:r>
    </w:p>
    <w:p w:rsidR="00516682" w:rsidRDefault="00516682" w:rsidP="00516682">
      <w:pPr>
        <w:ind w:right="225"/>
        <w:jc w:val="center"/>
        <w:outlineLvl w:val="0"/>
        <w:rPr>
          <w:sz w:val="28"/>
          <w:szCs w:val="28"/>
        </w:rPr>
      </w:pPr>
      <w:r w:rsidRPr="00F6055E">
        <w:rPr>
          <w:sz w:val="28"/>
          <w:szCs w:val="28"/>
        </w:rPr>
        <w:t xml:space="preserve">от </w:t>
      </w:r>
      <w:r>
        <w:rPr>
          <w:sz w:val="28"/>
          <w:szCs w:val="28"/>
        </w:rPr>
        <w:t xml:space="preserve">17.03.2021 </w:t>
      </w:r>
      <w:r w:rsidRPr="00F6055E">
        <w:rPr>
          <w:sz w:val="28"/>
          <w:szCs w:val="28"/>
        </w:rPr>
        <w:t xml:space="preserve">№ </w:t>
      </w:r>
      <w:r>
        <w:rPr>
          <w:sz w:val="28"/>
          <w:szCs w:val="28"/>
        </w:rPr>
        <w:t>516</w:t>
      </w:r>
    </w:p>
    <w:p w:rsidR="00516682" w:rsidRPr="008F58EC" w:rsidRDefault="00516682" w:rsidP="00516682">
      <w:pPr>
        <w:ind w:right="225"/>
        <w:jc w:val="both"/>
        <w:rPr>
          <w:color w:val="000000"/>
        </w:rPr>
      </w:pPr>
    </w:p>
    <w:p w:rsidR="00516682" w:rsidRPr="008F58EC" w:rsidRDefault="00516682" w:rsidP="00516682">
      <w:pPr>
        <w:ind w:right="225"/>
        <w:jc w:val="both"/>
        <w:rPr>
          <w:color w:val="000000"/>
        </w:rPr>
      </w:pPr>
    </w:p>
    <w:p w:rsidR="00516682" w:rsidRDefault="00516682" w:rsidP="00516682">
      <w:pPr>
        <w:pStyle w:val="ConsPlusTitle"/>
        <w:spacing w:line="240" w:lineRule="atLeast"/>
        <w:ind w:firstLine="851"/>
        <w:jc w:val="both"/>
        <w:rPr>
          <w:rFonts w:ascii="Times New Roman" w:hAnsi="Times New Roman" w:cs="Times New Roman"/>
          <w:b w:val="0"/>
          <w:sz w:val="28"/>
          <w:szCs w:val="28"/>
        </w:rPr>
      </w:pPr>
      <w:r w:rsidRPr="00000099">
        <w:rPr>
          <w:rFonts w:ascii="Times New Roman" w:eastAsia="Calibri" w:hAnsi="Times New Roman" w:cs="Times New Roman"/>
          <w:b w:val="0"/>
          <w:sz w:val="28"/>
          <w:szCs w:val="28"/>
          <w:lang w:eastAsia="en-US"/>
        </w:rPr>
        <w:t xml:space="preserve">В соответствии с </w:t>
      </w:r>
      <w:r>
        <w:rPr>
          <w:rFonts w:ascii="Times New Roman" w:eastAsia="Calibri" w:hAnsi="Times New Roman" w:cs="Times New Roman"/>
          <w:b w:val="0"/>
          <w:sz w:val="28"/>
          <w:szCs w:val="28"/>
          <w:lang w:eastAsia="en-US"/>
        </w:rPr>
        <w:t xml:space="preserve">приказом министерства сельского хозяйства Ставропольского края </w:t>
      </w:r>
      <w:r>
        <w:rPr>
          <w:rFonts w:ascii="Times New Roman" w:hAnsi="Times New Roman" w:cs="Times New Roman"/>
          <w:b w:val="0"/>
          <w:sz w:val="28"/>
          <w:szCs w:val="28"/>
        </w:rPr>
        <w:t>от 29</w:t>
      </w:r>
      <w:r w:rsidRPr="00000099">
        <w:rPr>
          <w:rFonts w:ascii="Times New Roman" w:hAnsi="Times New Roman" w:cs="Times New Roman"/>
          <w:b w:val="0"/>
          <w:sz w:val="28"/>
          <w:szCs w:val="28"/>
        </w:rPr>
        <w:t>.0</w:t>
      </w:r>
      <w:r>
        <w:rPr>
          <w:rFonts w:ascii="Times New Roman" w:hAnsi="Times New Roman" w:cs="Times New Roman"/>
          <w:b w:val="0"/>
          <w:sz w:val="28"/>
          <w:szCs w:val="28"/>
        </w:rPr>
        <w:t>4</w:t>
      </w:r>
      <w:r w:rsidRPr="00000099">
        <w:rPr>
          <w:rFonts w:ascii="Times New Roman" w:hAnsi="Times New Roman" w:cs="Times New Roman"/>
          <w:b w:val="0"/>
          <w:sz w:val="28"/>
          <w:szCs w:val="28"/>
        </w:rPr>
        <w:t>.20</w:t>
      </w:r>
      <w:r>
        <w:rPr>
          <w:rFonts w:ascii="Times New Roman" w:hAnsi="Times New Roman" w:cs="Times New Roman"/>
          <w:b w:val="0"/>
          <w:sz w:val="28"/>
          <w:szCs w:val="28"/>
        </w:rPr>
        <w:t>22</w:t>
      </w:r>
      <w:r w:rsidRPr="00000099">
        <w:rPr>
          <w:rFonts w:ascii="Times New Roman" w:hAnsi="Times New Roman" w:cs="Times New Roman"/>
          <w:b w:val="0"/>
          <w:sz w:val="28"/>
          <w:szCs w:val="28"/>
        </w:rPr>
        <w:t xml:space="preserve"> № </w:t>
      </w:r>
      <w:r>
        <w:rPr>
          <w:rFonts w:ascii="Times New Roman" w:hAnsi="Times New Roman" w:cs="Times New Roman"/>
          <w:b w:val="0"/>
          <w:sz w:val="28"/>
          <w:szCs w:val="28"/>
        </w:rPr>
        <w:t>182-од</w:t>
      </w:r>
      <w:r w:rsidRPr="00000099">
        <w:rPr>
          <w:rFonts w:ascii="Times New Roman" w:hAnsi="Times New Roman" w:cs="Times New Roman"/>
          <w:b w:val="0"/>
          <w:sz w:val="28"/>
          <w:szCs w:val="28"/>
        </w:rPr>
        <w:t xml:space="preserve"> «О</w:t>
      </w:r>
      <w:r>
        <w:rPr>
          <w:rFonts w:ascii="Times New Roman" w:hAnsi="Times New Roman" w:cs="Times New Roman"/>
          <w:b w:val="0"/>
          <w:sz w:val="28"/>
          <w:szCs w:val="28"/>
        </w:rPr>
        <w:t xml:space="preserve"> признании утратившими силу некоторых приказов министерства сельского хозяйства Ставропольского края»</w:t>
      </w:r>
      <w:r w:rsidRPr="00000099">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администрация Минераловодского городского округа </w:t>
      </w:r>
      <w:r>
        <w:rPr>
          <w:rFonts w:ascii="Times New Roman" w:hAnsi="Times New Roman" w:cs="Times New Roman"/>
          <w:spacing w:val="20"/>
          <w:sz w:val="28"/>
          <w:szCs w:val="28"/>
        </w:rPr>
        <w:t>постановляет:</w:t>
      </w:r>
    </w:p>
    <w:p w:rsidR="00516682" w:rsidRDefault="00516682" w:rsidP="00516682">
      <w:pPr>
        <w:pStyle w:val="ConsPlusTitle"/>
        <w:spacing w:line="240" w:lineRule="atLeast"/>
        <w:jc w:val="both"/>
        <w:rPr>
          <w:rFonts w:ascii="Times New Roman" w:hAnsi="Times New Roman" w:cs="Times New Roman"/>
          <w:spacing w:val="20"/>
          <w:sz w:val="28"/>
          <w:szCs w:val="28"/>
        </w:rPr>
      </w:pPr>
    </w:p>
    <w:p w:rsidR="00473558" w:rsidRPr="00E408F2" w:rsidRDefault="00473558" w:rsidP="00516682">
      <w:pPr>
        <w:pStyle w:val="ConsPlusTitle"/>
        <w:spacing w:line="240" w:lineRule="atLeast"/>
        <w:jc w:val="both"/>
        <w:rPr>
          <w:rFonts w:ascii="Times New Roman" w:hAnsi="Times New Roman" w:cs="Times New Roman"/>
          <w:spacing w:val="20"/>
          <w:sz w:val="28"/>
          <w:szCs w:val="28"/>
        </w:rPr>
      </w:pPr>
    </w:p>
    <w:p w:rsidR="00516682" w:rsidRDefault="00516682" w:rsidP="00516682">
      <w:pPr>
        <w:jc w:val="both"/>
        <w:outlineLvl w:val="0"/>
        <w:rPr>
          <w:sz w:val="28"/>
          <w:szCs w:val="28"/>
        </w:rPr>
      </w:pPr>
      <w:r>
        <w:rPr>
          <w:sz w:val="28"/>
          <w:szCs w:val="28"/>
        </w:rPr>
        <w:tab/>
        <w:t>1. Признать утратившим силу постановление администрации Минераловодского городского округа Ставропольского края от 17.03.2021 № 516 «Об утверждении Административного регламента предоставления администрацией Минераловодского городского округа Ставропольского края государственной услуги «Предоставление за счет средств бюджета Ставропольского края субсидий на возмещение части затрат на оплату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гражданам, ведущим личное подсобное хозяйство, сельскохозяйственным потребительским кооперативам, крестьянским (фермерским) хозяйствам».</w:t>
      </w:r>
    </w:p>
    <w:p w:rsidR="00516682" w:rsidRPr="008F58EC" w:rsidRDefault="00516682" w:rsidP="00516682">
      <w:pPr>
        <w:jc w:val="both"/>
        <w:outlineLvl w:val="0"/>
      </w:pPr>
    </w:p>
    <w:p w:rsidR="00516682" w:rsidRDefault="00516682" w:rsidP="00516682">
      <w:pPr>
        <w:jc w:val="both"/>
        <w:outlineLvl w:val="0"/>
        <w:rPr>
          <w:sz w:val="28"/>
          <w:szCs w:val="28"/>
        </w:rPr>
      </w:pPr>
      <w:r>
        <w:rPr>
          <w:sz w:val="28"/>
          <w:szCs w:val="28"/>
        </w:rPr>
        <w:tab/>
        <w:t>2</w:t>
      </w:r>
      <w:r w:rsidRPr="00801A6F">
        <w:rPr>
          <w:sz w:val="28"/>
          <w:szCs w:val="28"/>
        </w:rPr>
        <w:t xml:space="preserve">. </w:t>
      </w:r>
      <w:proofErr w:type="gramStart"/>
      <w:r w:rsidRPr="00801A6F">
        <w:rPr>
          <w:sz w:val="28"/>
          <w:szCs w:val="28"/>
        </w:rPr>
        <w:t>Контроль за</w:t>
      </w:r>
      <w:proofErr w:type="gramEnd"/>
      <w:r w:rsidRPr="00801A6F">
        <w:rPr>
          <w:sz w:val="28"/>
          <w:szCs w:val="28"/>
        </w:rPr>
        <w:t xml:space="preserve"> выполнением настоя</w:t>
      </w:r>
      <w:r>
        <w:rPr>
          <w:sz w:val="28"/>
          <w:szCs w:val="28"/>
        </w:rPr>
        <w:t xml:space="preserve">щего постановления возложить на </w:t>
      </w:r>
      <w:r w:rsidRPr="00801A6F">
        <w:rPr>
          <w:sz w:val="28"/>
          <w:szCs w:val="28"/>
        </w:rPr>
        <w:t xml:space="preserve">первого заместителя главы администрации Минераловодского городского округа </w:t>
      </w:r>
      <w:proofErr w:type="spellStart"/>
      <w:r>
        <w:rPr>
          <w:sz w:val="28"/>
          <w:szCs w:val="28"/>
        </w:rPr>
        <w:t>Батина</w:t>
      </w:r>
      <w:proofErr w:type="spellEnd"/>
      <w:r w:rsidRPr="00801A6F">
        <w:rPr>
          <w:sz w:val="28"/>
          <w:szCs w:val="28"/>
        </w:rPr>
        <w:t xml:space="preserve"> </w:t>
      </w:r>
      <w:r>
        <w:rPr>
          <w:sz w:val="28"/>
          <w:szCs w:val="28"/>
        </w:rPr>
        <w:t>Г</w:t>
      </w:r>
      <w:r w:rsidRPr="00801A6F">
        <w:rPr>
          <w:sz w:val="28"/>
          <w:szCs w:val="28"/>
        </w:rPr>
        <w:t>. Г.</w:t>
      </w:r>
    </w:p>
    <w:p w:rsidR="00516682" w:rsidRPr="008F58EC" w:rsidRDefault="00516682" w:rsidP="00516682">
      <w:pPr>
        <w:tabs>
          <w:tab w:val="left" w:pos="709"/>
        </w:tabs>
        <w:spacing w:line="240" w:lineRule="atLeast"/>
        <w:ind w:left="142"/>
        <w:jc w:val="both"/>
      </w:pPr>
    </w:p>
    <w:p w:rsidR="00516682" w:rsidRDefault="00516682" w:rsidP="00516682">
      <w:pPr>
        <w:tabs>
          <w:tab w:val="left" w:pos="709"/>
        </w:tabs>
        <w:spacing w:line="240" w:lineRule="atLeast"/>
        <w:ind w:firstLine="709"/>
        <w:jc w:val="both"/>
        <w:rPr>
          <w:sz w:val="28"/>
          <w:szCs w:val="28"/>
        </w:rPr>
      </w:pPr>
      <w:r w:rsidRPr="00ED4CC1">
        <w:rPr>
          <w:sz w:val="28"/>
          <w:szCs w:val="28"/>
        </w:rPr>
        <w:t xml:space="preserve">3. Настоящее постановление вступает в силу </w:t>
      </w:r>
      <w:r>
        <w:rPr>
          <w:sz w:val="28"/>
          <w:szCs w:val="28"/>
        </w:rPr>
        <w:t>после его официального опубликования (обнародования).</w:t>
      </w:r>
    </w:p>
    <w:p w:rsidR="00516682" w:rsidRDefault="00516682" w:rsidP="00516682">
      <w:pPr>
        <w:ind w:left="142"/>
        <w:jc w:val="both"/>
        <w:outlineLvl w:val="0"/>
        <w:rPr>
          <w:sz w:val="32"/>
          <w:szCs w:val="32"/>
        </w:rPr>
      </w:pPr>
    </w:p>
    <w:p w:rsidR="00473558" w:rsidRPr="00E408F2" w:rsidRDefault="00473558" w:rsidP="00516682">
      <w:pPr>
        <w:ind w:left="142"/>
        <w:jc w:val="both"/>
        <w:outlineLvl w:val="0"/>
        <w:rPr>
          <w:sz w:val="32"/>
          <w:szCs w:val="32"/>
        </w:rPr>
      </w:pPr>
    </w:p>
    <w:p w:rsidR="00516682" w:rsidRPr="00E408F2" w:rsidRDefault="00516682" w:rsidP="00516682">
      <w:pPr>
        <w:ind w:left="142"/>
        <w:jc w:val="both"/>
        <w:outlineLvl w:val="0"/>
        <w:rPr>
          <w:sz w:val="32"/>
          <w:szCs w:val="32"/>
        </w:rPr>
      </w:pPr>
    </w:p>
    <w:p w:rsidR="00516682" w:rsidRDefault="00516682" w:rsidP="00516682">
      <w:pPr>
        <w:ind w:left="142"/>
        <w:jc w:val="both"/>
        <w:outlineLvl w:val="0"/>
        <w:rPr>
          <w:sz w:val="28"/>
          <w:szCs w:val="28"/>
        </w:rPr>
      </w:pPr>
      <w:r>
        <w:rPr>
          <w:sz w:val="28"/>
          <w:szCs w:val="28"/>
        </w:rPr>
        <w:t xml:space="preserve">Глава </w:t>
      </w:r>
      <w:proofErr w:type="gramStart"/>
      <w:r w:rsidRPr="00177693">
        <w:rPr>
          <w:sz w:val="28"/>
          <w:szCs w:val="28"/>
        </w:rPr>
        <w:t>Минераловодского</w:t>
      </w:r>
      <w:proofErr w:type="gramEnd"/>
      <w:r w:rsidRPr="00177693">
        <w:rPr>
          <w:sz w:val="28"/>
          <w:szCs w:val="28"/>
        </w:rPr>
        <w:t xml:space="preserve"> </w:t>
      </w:r>
    </w:p>
    <w:p w:rsidR="00516682" w:rsidRPr="00585499" w:rsidRDefault="00516682" w:rsidP="00516682">
      <w:pPr>
        <w:ind w:left="142"/>
        <w:jc w:val="both"/>
        <w:outlineLvl w:val="0"/>
        <w:rPr>
          <w:color w:val="000000"/>
          <w:sz w:val="28"/>
          <w:szCs w:val="28"/>
        </w:rPr>
      </w:pPr>
      <w:r w:rsidRPr="00177693">
        <w:rPr>
          <w:sz w:val="28"/>
          <w:szCs w:val="28"/>
        </w:rPr>
        <w:t>городского округа</w:t>
      </w:r>
      <w:r>
        <w:rPr>
          <w:sz w:val="28"/>
          <w:szCs w:val="28"/>
        </w:rPr>
        <w:tab/>
        <w:t xml:space="preserve">                                                             В</w:t>
      </w:r>
      <w:r>
        <w:rPr>
          <w:color w:val="000000"/>
          <w:sz w:val="28"/>
          <w:szCs w:val="28"/>
        </w:rPr>
        <w:t>. С. Сергиенко</w:t>
      </w:r>
    </w:p>
    <w:p w:rsidR="00516682" w:rsidRDefault="00516682" w:rsidP="00516682">
      <w:pPr>
        <w:ind w:left="142"/>
        <w:jc w:val="both"/>
        <w:outlineLvl w:val="0"/>
        <w:rPr>
          <w:sz w:val="28"/>
          <w:szCs w:val="28"/>
        </w:rPr>
      </w:pPr>
    </w:p>
    <w:p w:rsidR="00516682" w:rsidRPr="00EE589E" w:rsidRDefault="00516682" w:rsidP="00516682">
      <w:pPr>
        <w:tabs>
          <w:tab w:val="left" w:pos="7230"/>
          <w:tab w:val="left" w:pos="7380"/>
        </w:tabs>
        <w:spacing w:line="240" w:lineRule="atLeast"/>
        <w:ind w:left="142"/>
        <w:jc w:val="both"/>
        <w:rPr>
          <w:color w:val="000000"/>
        </w:rPr>
      </w:pPr>
    </w:p>
    <w:sectPr w:rsidR="00516682" w:rsidRPr="00EE589E" w:rsidSect="00473558">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16682"/>
    <w:rsid w:val="0011742D"/>
    <w:rsid w:val="00355AF8"/>
    <w:rsid w:val="00473558"/>
    <w:rsid w:val="00496531"/>
    <w:rsid w:val="00516682"/>
    <w:rsid w:val="007F2E8B"/>
    <w:rsid w:val="00986039"/>
    <w:rsid w:val="00BF0BDC"/>
    <w:rsid w:val="00D736CB"/>
    <w:rsid w:val="00DA7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82"/>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16682"/>
    <w:pPr>
      <w:widowControl w:val="0"/>
      <w:autoSpaceDE w:val="0"/>
      <w:autoSpaceDN w:val="0"/>
      <w:spacing w:after="0"/>
    </w:pPr>
    <w:rPr>
      <w:rFonts w:ascii="Calibri" w:eastAsia="Times New Roman" w:hAnsi="Calibri" w:cs="Calibri"/>
      <w:b/>
      <w:szCs w:val="20"/>
      <w:lang w:eastAsia="ru-RU"/>
    </w:rPr>
  </w:style>
  <w:style w:type="paragraph" w:styleId="HTML">
    <w:name w:val="HTML Preformatted"/>
    <w:basedOn w:val="a"/>
    <w:link w:val="HTML0"/>
    <w:rsid w:val="0051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rsid w:val="00516682"/>
    <w:rPr>
      <w:rFonts w:ascii="Courier New" w:eastAsia="Calibri" w:hAnsi="Courier New" w:cs="Times New Roman"/>
      <w:sz w:val="20"/>
      <w:szCs w:val="20"/>
    </w:rPr>
  </w:style>
  <w:style w:type="paragraph" w:styleId="a3">
    <w:name w:val="Balloon Text"/>
    <w:basedOn w:val="a"/>
    <w:link w:val="a4"/>
    <w:uiPriority w:val="99"/>
    <w:semiHidden/>
    <w:unhideWhenUsed/>
    <w:rsid w:val="00473558"/>
    <w:rPr>
      <w:rFonts w:ascii="Tahoma" w:hAnsi="Tahoma" w:cs="Tahoma"/>
      <w:sz w:val="16"/>
      <w:szCs w:val="16"/>
    </w:rPr>
  </w:style>
  <w:style w:type="character" w:customStyle="1" w:styleId="a4">
    <w:name w:val="Текст выноски Знак"/>
    <w:basedOn w:val="a0"/>
    <w:link w:val="a3"/>
    <w:uiPriority w:val="99"/>
    <w:semiHidden/>
    <w:rsid w:val="004735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UPRAVLENIE</dc:creator>
  <cp:lastModifiedBy>UPRAVLENIE</cp:lastModifiedBy>
  <cp:revision>2</cp:revision>
  <cp:lastPrinted>2023-05-22T05:00:00Z</cp:lastPrinted>
  <dcterms:created xsi:type="dcterms:W3CDTF">2023-05-22T05:02:00Z</dcterms:created>
  <dcterms:modified xsi:type="dcterms:W3CDTF">2023-05-22T05:02:00Z</dcterms:modified>
</cp:coreProperties>
</file>