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29" w:rsidRDefault="00E02129" w:rsidP="00E02129">
      <w:pPr>
        <w:pStyle w:val="a3"/>
        <w:spacing w:after="0"/>
        <w:jc w:val="center"/>
        <w:outlineLvl w:val="0"/>
      </w:pPr>
      <w:r>
        <w:t>ПОЯСНИТЕЛЬНАЯ ЗАПИСКА</w:t>
      </w:r>
    </w:p>
    <w:p w:rsidR="00E02129" w:rsidRDefault="00E02129" w:rsidP="00007FA6">
      <w:pPr>
        <w:jc w:val="center"/>
        <w:rPr>
          <w:szCs w:val="28"/>
        </w:rPr>
      </w:pPr>
      <w:proofErr w:type="gramStart"/>
      <w:r>
        <w:rPr>
          <w:spacing w:val="-6"/>
          <w:szCs w:val="28"/>
        </w:rPr>
        <w:t xml:space="preserve">к проекту приказа </w:t>
      </w:r>
      <w:r w:rsidR="0086436A">
        <w:rPr>
          <w:spacing w:val="-6"/>
          <w:szCs w:val="28"/>
        </w:rPr>
        <w:t xml:space="preserve">финансового управления </w:t>
      </w:r>
      <w:r>
        <w:rPr>
          <w:spacing w:val="-6"/>
          <w:szCs w:val="28"/>
        </w:rPr>
        <w:t xml:space="preserve"> </w:t>
      </w:r>
      <w:r w:rsidR="0086436A">
        <w:rPr>
          <w:spacing w:val="-6"/>
          <w:szCs w:val="28"/>
        </w:rPr>
        <w:t xml:space="preserve">администрации Минераловодского городского округа </w:t>
      </w:r>
      <w:r>
        <w:rPr>
          <w:spacing w:val="-6"/>
          <w:szCs w:val="28"/>
        </w:rPr>
        <w:t>«</w:t>
      </w:r>
      <w:r w:rsidR="00007FA6" w:rsidRPr="00BA3A44">
        <w:rPr>
          <w:bCs/>
          <w:szCs w:val="28"/>
        </w:rPr>
        <w:t xml:space="preserve">Об утверждении </w:t>
      </w:r>
      <w:r w:rsidR="00007FA6" w:rsidRPr="00BA3A44">
        <w:rPr>
          <w:szCs w:val="28"/>
        </w:rPr>
        <w:t xml:space="preserve">требований к закупаемым </w:t>
      </w:r>
      <w:r w:rsidR="00007FA6">
        <w:rPr>
          <w:color w:val="000000"/>
          <w:szCs w:val="28"/>
        </w:rPr>
        <w:t>ф</w:t>
      </w:r>
      <w:r w:rsidR="00007FA6">
        <w:rPr>
          <w:szCs w:val="28"/>
        </w:rPr>
        <w:t xml:space="preserve">инансовым управлением </w:t>
      </w:r>
      <w:r w:rsidR="00007FA6" w:rsidRPr="007C0259">
        <w:rPr>
          <w:szCs w:val="28"/>
        </w:rPr>
        <w:t xml:space="preserve">администрации Минераловодского городского округа Ставропольского </w:t>
      </w:r>
      <w:r w:rsidR="00007FA6">
        <w:rPr>
          <w:szCs w:val="28"/>
        </w:rPr>
        <w:t xml:space="preserve">края </w:t>
      </w:r>
      <w:r w:rsidR="00007FA6" w:rsidRPr="00BA3A44">
        <w:rPr>
          <w:szCs w:val="28"/>
        </w:rPr>
        <w:t>отдельным видам товаров, работ, услуг (в том числе предельны</w:t>
      </w:r>
      <w:r w:rsidR="00007FA6">
        <w:rPr>
          <w:szCs w:val="28"/>
        </w:rPr>
        <w:t>х</w:t>
      </w:r>
      <w:r w:rsidR="00240EC8">
        <w:rPr>
          <w:szCs w:val="28"/>
        </w:rPr>
        <w:t xml:space="preserve"> цен</w:t>
      </w:r>
      <w:r w:rsidR="00007FA6" w:rsidRPr="00BA3A44">
        <w:rPr>
          <w:szCs w:val="28"/>
        </w:rPr>
        <w:t xml:space="preserve"> товаров, работ, услуг)</w:t>
      </w:r>
      <w:r>
        <w:rPr>
          <w:szCs w:val="28"/>
        </w:rPr>
        <w:t>»</w:t>
      </w:r>
      <w:proofErr w:type="gramEnd"/>
    </w:p>
    <w:p w:rsidR="00E02129" w:rsidRDefault="00E02129" w:rsidP="00007FA6">
      <w:pPr>
        <w:spacing w:line="240" w:lineRule="exact"/>
        <w:jc w:val="center"/>
        <w:rPr>
          <w:spacing w:val="-6"/>
          <w:szCs w:val="28"/>
          <w:highlight w:val="yellow"/>
        </w:rPr>
      </w:pPr>
    </w:p>
    <w:p w:rsidR="00E02129" w:rsidRDefault="00E02129" w:rsidP="00E02129">
      <w:pPr>
        <w:pStyle w:val="a3"/>
        <w:spacing w:after="0"/>
        <w:jc w:val="both"/>
        <w:rPr>
          <w:spacing w:val="-6"/>
          <w:szCs w:val="28"/>
          <w:highlight w:val="yellow"/>
        </w:rPr>
      </w:pPr>
    </w:p>
    <w:p w:rsidR="00E02129" w:rsidRDefault="00007FA6" w:rsidP="00007FA6">
      <w:pPr>
        <w:ind w:firstLine="708"/>
        <w:jc w:val="both"/>
        <w:rPr>
          <w:szCs w:val="28"/>
        </w:rPr>
      </w:pPr>
      <w:proofErr w:type="gramStart"/>
      <w:r>
        <w:rPr>
          <w:spacing w:val="-6"/>
          <w:szCs w:val="28"/>
        </w:rPr>
        <w:t>Финансовым управлением  администрации Минераловодского городского округа</w:t>
      </w:r>
      <w:r>
        <w:rPr>
          <w:szCs w:val="28"/>
        </w:rPr>
        <w:t xml:space="preserve"> </w:t>
      </w:r>
      <w:r w:rsidR="00E02129">
        <w:rPr>
          <w:szCs w:val="28"/>
        </w:rPr>
        <w:t xml:space="preserve">подготовлен проект </w:t>
      </w:r>
      <w:r w:rsidR="00E02129">
        <w:rPr>
          <w:spacing w:val="-6"/>
          <w:szCs w:val="28"/>
        </w:rPr>
        <w:t xml:space="preserve">приказа </w:t>
      </w:r>
      <w:r w:rsidR="00240EC8">
        <w:rPr>
          <w:spacing w:val="-6"/>
          <w:szCs w:val="28"/>
        </w:rPr>
        <w:t>финансового управления  администрации Минераловодского городского округа</w:t>
      </w:r>
      <w:r w:rsidR="00E02129">
        <w:rPr>
          <w:spacing w:val="-6"/>
          <w:szCs w:val="28"/>
        </w:rPr>
        <w:t xml:space="preserve"> Ставропольского края </w:t>
      </w:r>
      <w:r>
        <w:rPr>
          <w:spacing w:val="-6"/>
          <w:szCs w:val="28"/>
        </w:rPr>
        <w:t>«</w:t>
      </w:r>
      <w:r w:rsidRPr="00BA3A44">
        <w:rPr>
          <w:bCs/>
          <w:szCs w:val="28"/>
        </w:rPr>
        <w:t xml:space="preserve">Об утверждении </w:t>
      </w:r>
      <w:r w:rsidRPr="00BA3A44">
        <w:rPr>
          <w:szCs w:val="28"/>
        </w:rPr>
        <w:t xml:space="preserve">требований к закупаемым </w:t>
      </w:r>
      <w:r>
        <w:rPr>
          <w:color w:val="000000"/>
          <w:szCs w:val="28"/>
        </w:rPr>
        <w:t>ф</w:t>
      </w:r>
      <w:r>
        <w:rPr>
          <w:szCs w:val="28"/>
        </w:rPr>
        <w:t xml:space="preserve">инансовым управлением </w:t>
      </w:r>
      <w:r w:rsidRPr="007C0259">
        <w:rPr>
          <w:szCs w:val="28"/>
        </w:rPr>
        <w:t xml:space="preserve">администрации Минераловодского городского округа Ставропольского </w:t>
      </w:r>
      <w:r>
        <w:rPr>
          <w:szCs w:val="28"/>
        </w:rPr>
        <w:t xml:space="preserve">края </w:t>
      </w:r>
      <w:r w:rsidRPr="00BA3A44">
        <w:rPr>
          <w:szCs w:val="28"/>
        </w:rPr>
        <w:t>отдельным видам товаров, работ, услуг (в том числе предельны</w:t>
      </w:r>
      <w:r>
        <w:rPr>
          <w:szCs w:val="28"/>
        </w:rPr>
        <w:t>х</w:t>
      </w:r>
      <w:r w:rsidRPr="00BA3A44">
        <w:rPr>
          <w:szCs w:val="28"/>
        </w:rPr>
        <w:t xml:space="preserve"> цен товаров, работ, услуг)</w:t>
      </w:r>
      <w:r>
        <w:rPr>
          <w:szCs w:val="28"/>
        </w:rPr>
        <w:t xml:space="preserve">» </w:t>
      </w:r>
      <w:r w:rsidR="00E02129">
        <w:rPr>
          <w:szCs w:val="28"/>
        </w:rPr>
        <w:t xml:space="preserve">(далее соответственно – проект приказа). </w:t>
      </w:r>
      <w:proofErr w:type="gramEnd"/>
    </w:p>
    <w:p w:rsidR="00240EC8" w:rsidRDefault="00E02129" w:rsidP="00240EC8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t xml:space="preserve">Проект  приказа подготовлен </w:t>
      </w:r>
      <w:r w:rsidR="00240EC8">
        <w:t>в</w:t>
      </w:r>
      <w:r w:rsidR="00240EC8" w:rsidRPr="007C0259">
        <w:rPr>
          <w:color w:val="000000"/>
          <w:szCs w:val="28"/>
        </w:rPr>
        <w:t xml:space="preserve"> соответствии </w:t>
      </w:r>
      <w:r w:rsidR="00240EC8" w:rsidRPr="007C0259">
        <w:rPr>
          <w:szCs w:val="28"/>
        </w:rPr>
        <w:t>с</w:t>
      </w:r>
      <w:r w:rsidR="00240EC8">
        <w:rPr>
          <w:szCs w:val="28"/>
        </w:rPr>
        <w:t>о</w:t>
      </w:r>
      <w:r w:rsidR="00240EC8" w:rsidRPr="007C0259">
        <w:rPr>
          <w:szCs w:val="28"/>
        </w:rPr>
        <w:t xml:space="preserve"> стать</w:t>
      </w:r>
      <w:r w:rsidR="00240EC8">
        <w:rPr>
          <w:szCs w:val="28"/>
        </w:rPr>
        <w:t>ей</w:t>
      </w:r>
      <w:r w:rsidR="00240EC8" w:rsidRPr="007C0259">
        <w:rPr>
          <w:szCs w:val="28"/>
        </w:rPr>
        <w:t xml:space="preserve">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</w:t>
      </w:r>
      <w:r w:rsidR="00240EC8">
        <w:rPr>
          <w:szCs w:val="28"/>
        </w:rPr>
        <w:t xml:space="preserve"> </w:t>
      </w:r>
      <w:r w:rsidR="00240EC8" w:rsidRPr="007C0259">
        <w:rPr>
          <w:szCs w:val="28"/>
        </w:rPr>
        <w:t>нужд»</w:t>
      </w:r>
      <w:r w:rsidR="00FE6AB6">
        <w:rPr>
          <w:szCs w:val="28"/>
        </w:rPr>
        <w:t xml:space="preserve"> (далее – Закон о контрактной системе)</w:t>
      </w:r>
      <w:r w:rsidR="00240EC8" w:rsidRPr="007C0259">
        <w:rPr>
          <w:szCs w:val="28"/>
        </w:rPr>
        <w:t xml:space="preserve">, </w:t>
      </w:r>
      <w:hyperlink r:id="rId5" w:history="1">
        <w:r w:rsidR="00240EC8" w:rsidRPr="00A963F1">
          <w:br/>
        </w:r>
        <w:r w:rsidR="00240EC8">
          <w:t>п</w:t>
        </w:r>
        <w:r w:rsidR="00240EC8" w:rsidRPr="00A963F1">
          <w:t>остановление</w:t>
        </w:r>
        <w:r w:rsidR="00240EC8">
          <w:t>м</w:t>
        </w:r>
        <w:r w:rsidR="00240EC8" w:rsidRPr="00A963F1">
          <w:t xml:space="preserve"> Правительства РФ от 02.09.2015</w:t>
        </w:r>
        <w:r w:rsidR="00240EC8">
          <w:t xml:space="preserve">года № </w:t>
        </w:r>
        <w:r w:rsidR="00240EC8" w:rsidRPr="00A963F1">
          <w:t>926</w:t>
        </w:r>
        <w:r w:rsidR="00240EC8">
          <w:t xml:space="preserve"> </w:t>
        </w:r>
        <w:r w:rsidR="00240EC8" w:rsidRPr="00A963F1">
          <w:t>"Об утверждении Общих правил определения требований к закупаемым заказчиками отдельным видам товаров, работ, услуг (в том числе предельных цен</w:t>
        </w:r>
        <w:proofErr w:type="gramEnd"/>
        <w:r w:rsidR="00240EC8" w:rsidRPr="00A963F1">
          <w:t xml:space="preserve"> </w:t>
        </w:r>
        <w:proofErr w:type="gramStart"/>
        <w:r w:rsidR="00240EC8" w:rsidRPr="00A963F1">
          <w:t>товаров, работ, услуг)"</w:t>
        </w:r>
      </w:hyperlink>
      <w:r w:rsidR="00240EC8">
        <w:t xml:space="preserve">, </w:t>
      </w:r>
      <w:r w:rsidR="00240EC8" w:rsidRPr="007C0259">
        <w:rPr>
          <w:szCs w:val="28"/>
        </w:rPr>
        <w:t>постановлением администрации Минераловодского городского округа</w:t>
      </w:r>
      <w:r w:rsidR="00240EC8">
        <w:rPr>
          <w:szCs w:val="28"/>
        </w:rPr>
        <w:t xml:space="preserve"> Ставропольского края</w:t>
      </w:r>
      <w:r w:rsidR="00240EC8" w:rsidRPr="007C0259">
        <w:rPr>
          <w:szCs w:val="28"/>
        </w:rPr>
        <w:t xml:space="preserve"> от </w:t>
      </w:r>
      <w:r w:rsidR="00240EC8">
        <w:rPr>
          <w:szCs w:val="28"/>
        </w:rPr>
        <w:t>29</w:t>
      </w:r>
      <w:r w:rsidR="00FE6AB6">
        <w:rPr>
          <w:szCs w:val="28"/>
        </w:rPr>
        <w:t>.08.</w:t>
      </w:r>
      <w:r w:rsidR="00240EC8">
        <w:rPr>
          <w:szCs w:val="28"/>
        </w:rPr>
        <w:t xml:space="preserve"> 2018 </w:t>
      </w:r>
      <w:r w:rsidR="00240EC8" w:rsidRPr="007C0259">
        <w:rPr>
          <w:szCs w:val="28"/>
        </w:rPr>
        <w:t xml:space="preserve">г. № </w:t>
      </w:r>
      <w:r w:rsidR="00240EC8">
        <w:rPr>
          <w:szCs w:val="28"/>
        </w:rPr>
        <w:t>2088</w:t>
      </w:r>
      <w:r w:rsidR="00240EC8" w:rsidRPr="007C0259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Мин</w:t>
      </w:r>
      <w:r w:rsidR="00240EC8">
        <w:rPr>
          <w:szCs w:val="28"/>
        </w:rPr>
        <w:t>ераловодского городского округа</w:t>
      </w:r>
      <w:r w:rsidR="00240EC8" w:rsidRPr="007C0259">
        <w:rPr>
          <w:szCs w:val="28"/>
        </w:rPr>
        <w:t>, содержанию указанных актов и обеспечению их исполнения</w:t>
      </w:r>
      <w:r w:rsidR="00240EC8">
        <w:rPr>
          <w:szCs w:val="28"/>
        </w:rPr>
        <w:t xml:space="preserve"> в новой редакции</w:t>
      </w:r>
      <w:r w:rsidR="00240EC8" w:rsidRPr="007C0259">
        <w:rPr>
          <w:szCs w:val="28"/>
        </w:rPr>
        <w:t xml:space="preserve">», постановлением администрации Минераловодского городского округа Ставропольского края </w:t>
      </w:r>
      <w:r w:rsidR="00240EC8" w:rsidRPr="00472CD6">
        <w:rPr>
          <w:szCs w:val="28"/>
        </w:rPr>
        <w:t xml:space="preserve">от </w:t>
      </w:r>
      <w:r w:rsidR="00240EC8">
        <w:rPr>
          <w:szCs w:val="28"/>
        </w:rPr>
        <w:t>04</w:t>
      </w:r>
      <w:r w:rsidR="00FE6AB6">
        <w:rPr>
          <w:szCs w:val="28"/>
        </w:rPr>
        <w:t>.04.</w:t>
      </w:r>
      <w:r w:rsidR="00240EC8" w:rsidRPr="00472CD6">
        <w:rPr>
          <w:szCs w:val="28"/>
        </w:rPr>
        <w:t>201</w:t>
      </w:r>
      <w:r w:rsidR="00240EC8">
        <w:rPr>
          <w:szCs w:val="28"/>
        </w:rPr>
        <w:t>9</w:t>
      </w:r>
      <w:r w:rsidR="00240EC8" w:rsidRPr="00472CD6">
        <w:rPr>
          <w:szCs w:val="28"/>
        </w:rPr>
        <w:t xml:space="preserve"> г. № </w:t>
      </w:r>
      <w:r w:rsidR="00240EC8">
        <w:rPr>
          <w:szCs w:val="28"/>
        </w:rPr>
        <w:t>701 «Об утверждении</w:t>
      </w:r>
      <w:proofErr w:type="gramEnd"/>
      <w:r w:rsidR="00240EC8">
        <w:rPr>
          <w:szCs w:val="28"/>
        </w:rPr>
        <w:t xml:space="preserve"> </w:t>
      </w:r>
      <w:proofErr w:type="gramStart"/>
      <w:r w:rsidR="00240EC8">
        <w:rPr>
          <w:szCs w:val="28"/>
        </w:rPr>
        <w:t>П</w:t>
      </w:r>
      <w:r w:rsidR="00240EC8" w:rsidRPr="007C0259">
        <w:rPr>
          <w:szCs w:val="28"/>
        </w:rPr>
        <w:t>равил определения требований к закупаемым</w:t>
      </w:r>
      <w:proofErr w:type="gramEnd"/>
      <w:r w:rsidR="00240EC8" w:rsidRPr="007C0259">
        <w:rPr>
          <w:szCs w:val="28"/>
        </w:rPr>
        <w:t xml:space="preserve"> </w:t>
      </w:r>
      <w:proofErr w:type="gramStart"/>
      <w:r w:rsidR="00240EC8" w:rsidRPr="007C0259">
        <w:rPr>
          <w:szCs w:val="28"/>
        </w:rPr>
        <w:t xml:space="preserve">органами местного самоуправления Минераловодского городского округа, </w:t>
      </w:r>
      <w:r w:rsidR="00240EC8">
        <w:rPr>
          <w:szCs w:val="28"/>
        </w:rPr>
        <w:t xml:space="preserve">отраслевыми (функциональными) </w:t>
      </w:r>
      <w:r w:rsidR="00240EC8" w:rsidRPr="007C0259">
        <w:rPr>
          <w:szCs w:val="28"/>
        </w:rPr>
        <w:t xml:space="preserve">органами администрации Минераловодского городского округа, </w:t>
      </w:r>
      <w:r w:rsidR="00240EC8">
        <w:rPr>
          <w:szCs w:val="28"/>
        </w:rPr>
        <w:t>наделенными правами</w:t>
      </w:r>
      <w:proofErr w:type="gramEnd"/>
      <w:r w:rsidR="00240EC8">
        <w:rPr>
          <w:szCs w:val="28"/>
        </w:rPr>
        <w:t xml:space="preserve"> </w:t>
      </w:r>
      <w:r w:rsidR="00240EC8" w:rsidRPr="007C0259">
        <w:rPr>
          <w:szCs w:val="28"/>
        </w:rPr>
        <w:t>юридического лица, и подведомственными указанным органам муниципальными  казенными учреждениями</w:t>
      </w:r>
      <w:r w:rsidR="00240EC8">
        <w:rPr>
          <w:szCs w:val="28"/>
        </w:rPr>
        <w:t>,</w:t>
      </w:r>
      <w:r w:rsidR="00240EC8" w:rsidRPr="007C0259">
        <w:rPr>
          <w:szCs w:val="28"/>
        </w:rPr>
        <w:t xml:space="preserve">  муниципальными бюджетными учреждениями </w:t>
      </w:r>
      <w:r w:rsidR="00240EC8">
        <w:rPr>
          <w:szCs w:val="28"/>
        </w:rPr>
        <w:t xml:space="preserve">и муниципальными унитарными предприятиями Минераловодского городского округа </w:t>
      </w:r>
      <w:r w:rsidR="00240EC8" w:rsidRPr="007C0259">
        <w:rPr>
          <w:szCs w:val="28"/>
        </w:rPr>
        <w:t>отдельным видам товаров, работ, услуг (в том числе предельн</w:t>
      </w:r>
      <w:r w:rsidR="00240EC8">
        <w:rPr>
          <w:szCs w:val="28"/>
        </w:rPr>
        <w:t>ых цены товаров, работ, услуг) в новой редакции».</w:t>
      </w:r>
    </w:p>
    <w:p w:rsidR="00E02129" w:rsidRDefault="00E02129" w:rsidP="00240EC8">
      <w:pPr>
        <w:shd w:val="clear" w:color="auto" w:fill="FFFFFF"/>
        <w:ind w:firstLine="709"/>
        <w:jc w:val="both"/>
      </w:pPr>
      <w:proofErr w:type="gramStart"/>
      <w:r>
        <w:t xml:space="preserve">Согласно части 5 статьи 19 </w:t>
      </w:r>
      <w:r w:rsidR="00FE6AB6">
        <w:t>З</w:t>
      </w:r>
      <w:r>
        <w:t xml:space="preserve">акона о контрактной системе </w:t>
      </w:r>
      <w:r w:rsidR="00007FA6">
        <w:t xml:space="preserve">муниципальные </w:t>
      </w:r>
      <w:r>
        <w:t xml:space="preserve">органы на основании правил нормирования, установленных в соответствии с </w:t>
      </w:r>
      <w:hyperlink r:id="rId6" w:history="1">
        <w:r>
          <w:rPr>
            <w:rStyle w:val="a5"/>
          </w:rPr>
          <w:t>частью 4</w:t>
        </w:r>
      </w:hyperlink>
      <w:r>
        <w:t xml:space="preserve"> статьи 19 </w:t>
      </w:r>
      <w:r w:rsidR="00FE6AB6">
        <w:t>З</w:t>
      </w:r>
      <w:r>
        <w:t xml:space="preserve">акона о контрактной системе, утверждают требования к закупаемым ими, </w:t>
      </w:r>
      <w:r w:rsidR="00FE6AB6">
        <w:t>и</w:t>
      </w:r>
      <w:r>
        <w:t xml:space="preserve"> подведомственными</w:t>
      </w:r>
      <w:r w:rsidR="00FE6AB6">
        <w:t xml:space="preserve"> им</w:t>
      </w:r>
      <w:r>
        <w:t xml:space="preserve"> казенными учреждениями</w:t>
      </w:r>
      <w:r w:rsidR="000F779B">
        <w:t xml:space="preserve">, </w:t>
      </w:r>
      <w:r w:rsidR="000F779B" w:rsidRPr="007C0259">
        <w:rPr>
          <w:szCs w:val="28"/>
        </w:rPr>
        <w:t xml:space="preserve">муниципальными бюджетными учреждениями </w:t>
      </w:r>
      <w:r w:rsidR="000F779B">
        <w:rPr>
          <w:szCs w:val="28"/>
        </w:rPr>
        <w:t>и муниципальными унитарными предприятиями</w:t>
      </w:r>
      <w:r>
        <w:t xml:space="preserve"> отдельным видам товаров, работ, услуг (в том числе предельные цены товаров, работ, услуг).</w:t>
      </w:r>
      <w:proofErr w:type="gramEnd"/>
    </w:p>
    <w:p w:rsidR="00E02129" w:rsidRDefault="00E02129" w:rsidP="00E02129">
      <w:pPr>
        <w:pStyle w:val="ConsPlusNormal"/>
        <w:ind w:firstLine="540"/>
        <w:jc w:val="both"/>
      </w:pPr>
      <w:proofErr w:type="gramStart"/>
      <w:r>
        <w:lastRenderedPageBreak/>
        <w:t>В соответствии с Требовани</w:t>
      </w:r>
      <w:r w:rsidR="00007FA6">
        <w:t>ями</w:t>
      </w:r>
      <w:r>
        <w:t xml:space="preserve"> к порядку разработки и принятия правовых актов о нормировании в сфере закупок для обеспечения </w:t>
      </w:r>
      <w:r w:rsidR="00007FA6">
        <w:t xml:space="preserve">муниципальных </w:t>
      </w:r>
      <w:r>
        <w:t xml:space="preserve">нужд, содержанию указанных правовых актов и обеспечению их исполнения в </w:t>
      </w:r>
      <w:r w:rsidR="00007FA6">
        <w:t>Минераловодском городском округе</w:t>
      </w:r>
      <w:r>
        <w:t>, утвержденны</w:t>
      </w:r>
      <w:r w:rsidR="00414225">
        <w:t>ми</w:t>
      </w:r>
      <w:r>
        <w:t xml:space="preserve"> </w:t>
      </w:r>
      <w:r w:rsidR="00007FA6" w:rsidRPr="007C0259">
        <w:t xml:space="preserve">постановлением администрации Минераловодского городского округа от </w:t>
      </w:r>
      <w:r w:rsidR="000F779B">
        <w:t>29</w:t>
      </w:r>
      <w:r w:rsidR="00414225">
        <w:t>.08.</w:t>
      </w:r>
      <w:r w:rsidR="000F779B">
        <w:t xml:space="preserve">2018 </w:t>
      </w:r>
      <w:r w:rsidR="00007FA6" w:rsidRPr="007C0259">
        <w:t xml:space="preserve">г. № </w:t>
      </w:r>
      <w:r w:rsidR="000F779B">
        <w:t>2088,</w:t>
      </w:r>
      <w:r w:rsidR="00007FA6" w:rsidRPr="007C0259">
        <w:t xml:space="preserve"> </w:t>
      </w:r>
      <w:r>
        <w:t>правовые а</w:t>
      </w:r>
      <w:r w:rsidR="00007FA6">
        <w:t xml:space="preserve">кты муниципальных </w:t>
      </w:r>
      <w:r>
        <w:t xml:space="preserve">органов, утверждающие  требования к закупаемым </w:t>
      </w:r>
      <w:r w:rsidR="00007FA6">
        <w:t>муниципальным</w:t>
      </w:r>
      <w:r>
        <w:t xml:space="preserve"> органом и подведомственными ему </w:t>
      </w:r>
      <w:r w:rsidR="000F779B">
        <w:t>муниципальными</w:t>
      </w:r>
      <w:r>
        <w:t xml:space="preserve"> казенными учреждениями</w:t>
      </w:r>
      <w:r w:rsidR="000F779B">
        <w:t>,</w:t>
      </w:r>
      <w:r w:rsidR="000F779B" w:rsidRPr="007C0259">
        <w:t xml:space="preserve">  муниципальными бюджетными</w:t>
      </w:r>
      <w:proofErr w:type="gramEnd"/>
      <w:r w:rsidR="000F779B" w:rsidRPr="007C0259">
        <w:t xml:space="preserve"> </w:t>
      </w:r>
      <w:proofErr w:type="gramStart"/>
      <w:r w:rsidR="000F779B" w:rsidRPr="007C0259">
        <w:t xml:space="preserve">учреждениями </w:t>
      </w:r>
      <w:r w:rsidR="000F779B">
        <w:t>и муниципальными унитарными предприятиями</w:t>
      </w:r>
      <w:r>
        <w:t xml:space="preserve"> отдельным видам товаров, работ, услуг (в том числе предельные цены товаров, работ, услуг)  должны содержать: 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услуг),  перечень отдельных видов товаров, работ, услуг с указанием характеристик (свойств) и их значений.</w:t>
      </w:r>
      <w:proofErr w:type="gramEnd"/>
    </w:p>
    <w:p w:rsidR="00E02129" w:rsidRDefault="00E02129" w:rsidP="00E02129">
      <w:pPr>
        <w:pStyle w:val="ConsPlusNormal"/>
        <w:ind w:firstLine="709"/>
        <w:jc w:val="both"/>
      </w:pPr>
      <w:r>
        <w:t xml:space="preserve">Проектом приказа утверждается </w:t>
      </w:r>
      <w:r w:rsidR="000B2688">
        <w:t>ведомственный п</w:t>
      </w:r>
      <w:r w:rsidR="000B2688">
        <w:rPr>
          <w:color w:val="000000"/>
        </w:rPr>
        <w:t>еречень</w:t>
      </w:r>
      <w:r w:rsidR="000B2688" w:rsidRPr="007C0259">
        <w:rPr>
          <w:color w:val="000000"/>
        </w:rPr>
        <w:t xml:space="preserve"> </w:t>
      </w:r>
      <w:r w:rsidR="000B2688">
        <w:rPr>
          <w:color w:val="000000"/>
        </w:rPr>
        <w:t>отдельных видов</w:t>
      </w:r>
      <w:r w:rsidR="000B2688" w:rsidRPr="007C0259">
        <w:rPr>
          <w:color w:val="000000"/>
        </w:rPr>
        <w:t xml:space="preserve"> товаров, работ, услуг,</w:t>
      </w:r>
      <w:r w:rsidR="000B2688">
        <w:rPr>
          <w:color w:val="000000"/>
        </w:rPr>
        <w:t xml:space="preserve"> их </w:t>
      </w:r>
      <w:r w:rsidR="000B2688">
        <w:t xml:space="preserve">потребительские свойства (в том числе качество) и иные характеристики </w:t>
      </w:r>
      <w:r w:rsidR="000B2688" w:rsidRPr="007C0259">
        <w:rPr>
          <w:color w:val="000000"/>
        </w:rPr>
        <w:t>(в том числе предельны</w:t>
      </w:r>
      <w:r w:rsidR="000B2688">
        <w:rPr>
          <w:color w:val="000000"/>
        </w:rPr>
        <w:t>е</w:t>
      </w:r>
      <w:r w:rsidR="000B2688" w:rsidRPr="007C0259">
        <w:rPr>
          <w:color w:val="000000"/>
        </w:rPr>
        <w:t xml:space="preserve"> цен</w:t>
      </w:r>
      <w:r w:rsidR="000B2688">
        <w:rPr>
          <w:color w:val="000000"/>
        </w:rPr>
        <w:t>ы</w:t>
      </w:r>
      <w:r w:rsidR="000B2688" w:rsidRPr="007C0259">
        <w:rPr>
          <w:color w:val="000000"/>
        </w:rPr>
        <w:t xml:space="preserve"> товаров, работ, услуг)</w:t>
      </w:r>
      <w:r>
        <w:t xml:space="preserve">  (далее  –  переч</w:t>
      </w:r>
      <w:r w:rsidR="00007FA6">
        <w:t>е</w:t>
      </w:r>
      <w:r>
        <w:t>н</w:t>
      </w:r>
      <w:r w:rsidR="00007FA6">
        <w:t>ь</w:t>
      </w:r>
      <w:r>
        <w:t>).</w:t>
      </w:r>
    </w:p>
    <w:p w:rsidR="00E02129" w:rsidRDefault="00007FA6" w:rsidP="00E02129">
      <w:pPr>
        <w:pStyle w:val="ConsPlusNormal"/>
        <w:ind w:firstLine="540"/>
        <w:jc w:val="both"/>
      </w:pPr>
      <w:r>
        <w:t xml:space="preserve"> Указанный перечень</w:t>
      </w:r>
      <w:r w:rsidR="00E02129">
        <w:t xml:space="preserve"> сформирован с учетом функционального назначения товара и содерж</w:t>
      </w:r>
      <w:r w:rsidR="00414225">
        <w:t>и</w:t>
      </w:r>
      <w:r w:rsidR="00E02129">
        <w:t>т одну или несколько из следующих характеристик в отношении каждого отдельного вида товаров, работ, услуг:  потребительские свойства (в том числе качество и иные характеристики),  иные характеристики (свойства), не являющиеся потребительскими свойствами,  предельные цены товаров, работ, услуг.</w:t>
      </w:r>
    </w:p>
    <w:p w:rsidR="00E02129" w:rsidRDefault="00E02129" w:rsidP="00E02129">
      <w:pPr>
        <w:pStyle w:val="ConsPlusNormal"/>
        <w:ind w:firstLine="540"/>
        <w:jc w:val="both"/>
      </w:pPr>
      <w:proofErr w:type="gramStart"/>
      <w:r>
        <w:t>Переч</w:t>
      </w:r>
      <w:r w:rsidR="00007FA6">
        <w:t xml:space="preserve">ень </w:t>
      </w:r>
      <w:r>
        <w:t>позвол</w:t>
      </w:r>
      <w:r w:rsidR="00007FA6">
        <w:t>ит</w:t>
      </w:r>
      <w:r>
        <w:t xml:space="preserve"> обеспечить </w:t>
      </w:r>
      <w:r w:rsidR="00007FA6">
        <w:t>муниципальные</w:t>
      </w:r>
      <w:r>
        <w:t xml:space="preserve"> нужды </w:t>
      </w:r>
      <w:r w:rsidR="00007FA6">
        <w:t>Минераловодского городского округа</w:t>
      </w:r>
      <w:r>
        <w:t>, но не привед</w:t>
      </w:r>
      <w:r w:rsidR="00414225">
        <w:t>е</w:t>
      </w:r>
      <w:r>
        <w:t xml:space="preserve">т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</w:t>
      </w:r>
      <w:r w:rsidR="00007FA6">
        <w:t>муниципальных</w:t>
      </w:r>
      <w:r>
        <w:t xml:space="preserve"> функций) или являются предметами роскоши в соответствии с законодательством</w:t>
      </w:r>
      <w:proofErr w:type="gramEnd"/>
      <w:r>
        <w:t xml:space="preserve"> Российской Федерации.</w:t>
      </w:r>
    </w:p>
    <w:p w:rsidR="00E02129" w:rsidRDefault="00E02129" w:rsidP="00E0212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Проект приказа соответствует Конституции Российской Федерации, федеральным законам, законам Ставропольского края, иным нормативным правовым актам </w:t>
      </w:r>
      <w:r w:rsidR="00007FA6">
        <w:rPr>
          <w:szCs w:val="28"/>
        </w:rPr>
        <w:t xml:space="preserve">Российской Федерации и </w:t>
      </w:r>
      <w:r>
        <w:rPr>
          <w:szCs w:val="28"/>
        </w:rPr>
        <w:t>Ставропольского края</w:t>
      </w:r>
      <w:r w:rsidR="00007FA6">
        <w:rPr>
          <w:szCs w:val="28"/>
        </w:rPr>
        <w:t>,</w:t>
      </w:r>
      <w:bookmarkStart w:id="0" w:name="_GoBack"/>
      <w:bookmarkEnd w:id="0"/>
      <w:r w:rsidR="00007FA6">
        <w:rPr>
          <w:szCs w:val="28"/>
        </w:rPr>
        <w:t xml:space="preserve"> муниципальным правовым актам Минераловодского городского округа</w:t>
      </w:r>
      <w:r>
        <w:rPr>
          <w:szCs w:val="28"/>
        </w:rPr>
        <w:t>.</w:t>
      </w:r>
    </w:p>
    <w:p w:rsidR="00007FA6" w:rsidRDefault="00007FA6" w:rsidP="00007FA6">
      <w:pPr>
        <w:jc w:val="both"/>
        <w:rPr>
          <w:szCs w:val="28"/>
        </w:rPr>
      </w:pPr>
    </w:p>
    <w:p w:rsidR="00007FA6" w:rsidRDefault="00007FA6" w:rsidP="00007FA6">
      <w:pPr>
        <w:jc w:val="both"/>
        <w:rPr>
          <w:szCs w:val="28"/>
        </w:rPr>
      </w:pPr>
    </w:p>
    <w:p w:rsidR="00007FA6" w:rsidRDefault="00007FA6" w:rsidP="00007FA6">
      <w:pPr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администрации- </w:t>
      </w:r>
    </w:p>
    <w:p w:rsidR="00007FA6" w:rsidRDefault="00007FA6" w:rsidP="00007FA6">
      <w:pPr>
        <w:jc w:val="both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                    </w:t>
      </w:r>
      <w:proofErr w:type="spellStart"/>
      <w:r>
        <w:rPr>
          <w:szCs w:val="28"/>
        </w:rPr>
        <w:t>А.А.Рыженко</w:t>
      </w:r>
      <w:proofErr w:type="spellEnd"/>
    </w:p>
    <w:sectPr w:rsidR="00007FA6" w:rsidSect="0062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E9"/>
    <w:rsid w:val="00007FA6"/>
    <w:rsid w:val="00015801"/>
    <w:rsid w:val="000B2688"/>
    <w:rsid w:val="000F779B"/>
    <w:rsid w:val="00240EC8"/>
    <w:rsid w:val="00414225"/>
    <w:rsid w:val="004E6DF4"/>
    <w:rsid w:val="00623FE0"/>
    <w:rsid w:val="0086436A"/>
    <w:rsid w:val="00AF1B44"/>
    <w:rsid w:val="00B033E9"/>
    <w:rsid w:val="00D62609"/>
    <w:rsid w:val="00E02129"/>
    <w:rsid w:val="00FE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21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2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02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21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2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02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81B9E7AA9169ED3A7DEE038AABA5EC4DE78F7FAF58941FF2110F709FD518D0505009A1CA09BA5DiAk5K" TargetMode="External"/><Relationship Id="rId5" Type="http://schemas.openxmlformats.org/officeDocument/2006/relationships/hyperlink" Target="consultantplus://offline/ref=044DFB805C4AA7235EDFF8BB74DA3C1B5DB05D85A120F7EE6148684EA0FE7464E70917F268D08D0DjCR6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DBDC-5D04-4BF6-9A87-1DCA3BFA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Glavbuh</cp:lastModifiedBy>
  <cp:revision>9</cp:revision>
  <dcterms:created xsi:type="dcterms:W3CDTF">2016-12-29T16:36:00Z</dcterms:created>
  <dcterms:modified xsi:type="dcterms:W3CDTF">2019-05-23T11:26:00Z</dcterms:modified>
</cp:coreProperties>
</file>