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>
      <w:pPr>
        <w:jc w:val="center"/>
        <w:rPr>
          <w:b/>
        </w:rPr>
      </w:pPr>
      <w:r>
        <w:rPr>
          <w:b/>
        </w:rPr>
        <w:t xml:space="preserve">АДМИНИСТРАЦИЯ </w:t>
      </w:r>
      <w:proofErr w:type="gramStart"/>
      <w:r>
        <w:rPr>
          <w:b/>
        </w:rPr>
        <w:t>МИНЕРАЛОВОДСКОГО</w:t>
      </w:r>
      <w:proofErr w:type="gramEnd"/>
    </w:p>
    <w:p>
      <w:pPr>
        <w:ind w:left="357"/>
        <w:jc w:val="center"/>
        <w:rPr>
          <w:b/>
        </w:rPr>
      </w:pPr>
      <w:r>
        <w:rPr>
          <w:b/>
        </w:rPr>
        <w:t>ГОРОДСКОГО ОКРУГА СТАВРОПОЛЬСКОГО КРАЯ</w:t>
      </w:r>
    </w:p>
    <w:p>
      <w:pPr>
        <w:ind w:firstLine="357"/>
        <w:jc w:val="center"/>
      </w:pP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</w:t>
      </w:r>
      <w:r>
        <w:rPr>
          <w:sz w:val="28"/>
          <w:szCs w:val="28"/>
        </w:rPr>
        <w:t xml:space="preserve">                              г. Минеральные Воды</w:t>
      </w:r>
      <w:r>
        <w:rPr>
          <w:sz w:val="28"/>
          <w:szCs w:val="28"/>
        </w:rPr>
        <w:tab/>
        <w:t xml:space="preserve">                       № 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tbl>
      <w:tblPr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0"/>
      </w:tblGrid>
      <w:tr>
        <w:trPr>
          <w:trHeight w:val="70"/>
        </w:trPr>
        <w:tc>
          <w:tcPr>
            <w:tcW w:w="9780" w:type="dxa"/>
            <w:hideMark/>
          </w:tcPr>
          <w:p>
            <w:pPr>
              <w:tabs>
                <w:tab w:val="left" w:pos="9356"/>
              </w:tabs>
              <w:ind w:left="34" w:righ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установлении в 2022 году расходного обязательства </w:t>
            </w:r>
          </w:p>
          <w:p>
            <w:pPr>
              <w:tabs>
                <w:tab w:val="left" w:pos="9356"/>
              </w:tabs>
              <w:ind w:left="34" w:right="-108"/>
              <w:jc w:val="center"/>
            </w:pPr>
            <w:r>
              <w:rPr>
                <w:sz w:val="28"/>
                <w:szCs w:val="28"/>
              </w:rPr>
              <w:t>Минераловодского городского округа Ставропольского края</w:t>
            </w:r>
          </w:p>
        </w:tc>
      </w:tr>
    </w:tbl>
    <w:p>
      <w:pPr>
        <w:ind w:left="-426" w:right="-286"/>
        <w:jc w:val="both"/>
        <w:rPr>
          <w:sz w:val="20"/>
          <w:szCs w:val="20"/>
        </w:rPr>
      </w:pPr>
    </w:p>
    <w:p>
      <w:pPr>
        <w:jc w:val="both"/>
        <w:rPr>
          <w:sz w:val="36"/>
          <w:szCs w:val="36"/>
        </w:rPr>
      </w:pPr>
    </w:p>
    <w:p>
      <w:pPr>
        <w:pStyle w:val="ConsPlusTitle"/>
        <w:tabs>
          <w:tab w:val="left" w:pos="709"/>
          <w:tab w:val="left" w:pos="851"/>
        </w:tabs>
        <w:spacing w:line="240" w:lineRule="atLeast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29.11.2021 № 384-ФЗ «О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году», постановлением Правительства Российской Федерации от 03.10.2022 № 1745 «О специальной мере в сфере экономики и внесении изменения в постановление Правительства Российской Федерации от 30.04.2020 № 616»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администрация Минераловодского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 </w:t>
      </w:r>
      <w:r>
        <w:rPr>
          <w:rFonts w:ascii="Times New Roman" w:hAnsi="Times New Roman" w:cs="Times New Roman"/>
          <w:spacing w:val="20"/>
          <w:sz w:val="28"/>
          <w:szCs w:val="28"/>
        </w:rPr>
        <w:t>постановляет:</w:t>
      </w:r>
    </w:p>
    <w:p>
      <w:pPr>
        <w:tabs>
          <w:tab w:val="left" w:pos="709"/>
        </w:tabs>
        <w:spacing w:line="320" w:lineRule="exact"/>
        <w:ind w:right="-2"/>
        <w:jc w:val="both"/>
        <w:rPr>
          <w:sz w:val="36"/>
          <w:szCs w:val="36"/>
        </w:rPr>
      </w:pP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Установить, что к расходному обязательству Минераловодского городского округа Ставропольского края в 2022 году относится реализация мероприятий, связанных с призывом граждан Российской Федерации на военную службу по частичной мобилизации в Вооруженные Силы Российской Федерации, в том числе закупка товаров, работ, услуг, указанных в пункте 1 постановления Правительства Российской Федерации от 3.10.2022 № 1745 «О специальной мере экономики и внесении изменения в постановление</w:t>
      </w:r>
      <w:proofErr w:type="gramEnd"/>
      <w:r>
        <w:rPr>
          <w:sz w:val="28"/>
          <w:szCs w:val="28"/>
        </w:rPr>
        <w:t xml:space="preserve"> Правительства Российской Федерации от 30.04.2020 № 616» (далее соответственно – товары, работы (услуги), расходное обязательство).</w:t>
      </w:r>
    </w:p>
    <w:p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Установить, что финансовое обеспечение расходного обязательства осуществляется за счет средств бюджета Минераловодского городского округа Ставропольского края.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Установить, что муниципальное бюджетное учреждение «Центр по чрезвычайным ситуациям Минераловодского городского округа» организует реализацию мероприятий,  в том числе осуществляет в соответствии с законодательством Российской Федерации  о  контрактной системе в сфере закупок товаров, работ, услуг для обеспечения государственных и     муниципальных нужд  закупку товаров, работ, услуг в  соответствии  с перечнем устанавливаемым комитетом Ставропольского края по делам национальностей и казачества в пределах средств</w:t>
      </w:r>
      <w:proofErr w:type="gramEnd"/>
      <w:r>
        <w:rPr>
          <w:sz w:val="28"/>
          <w:szCs w:val="28"/>
        </w:rPr>
        <w:t>, предусмотренных муниципальному бюджетному учреждению «Центр по чрезвычайным ситуаци</w:t>
      </w:r>
      <w:bookmarkStart w:id="0" w:name="_GoBack"/>
      <w:bookmarkEnd w:id="0"/>
      <w:r>
        <w:rPr>
          <w:sz w:val="28"/>
          <w:szCs w:val="28"/>
        </w:rPr>
        <w:t xml:space="preserve">ям Минераловодского городского округа», в бюджете </w:t>
      </w:r>
      <w:r>
        <w:rPr>
          <w:sz w:val="28"/>
          <w:szCs w:val="28"/>
        </w:rPr>
        <w:lastRenderedPageBreak/>
        <w:t>Минераловодского городского округа Ставропольского края на 2022 год и плановый период 2023 и 2024 годах на соответствующие цели.</w:t>
      </w:r>
    </w:p>
    <w:p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Определить муниципальное бюджетное учреждение «Центр по чрезвычайным ситуациям Минераловодского городского округа» уполномоченным в области управления и распоряжения имуществом и иными материальными средствами, приобретаемыми в целях реализации мероприятий.</w:t>
      </w:r>
    </w:p>
    <w:p>
      <w:pPr>
        <w:widowControl w:val="0"/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возложить на первого заместителя главы администрации Минераловодского городского округа Мельникова О. А.</w:t>
      </w:r>
    </w:p>
    <w:p>
      <w:pPr>
        <w:pStyle w:val="HTML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6. Настоящее постановление вступает в силу со дня его официального опубликования (обнародования) и подлежит размещению на официальном сайте администрации Минераловодского городского округа в информационно – телекоммуникационной сети «Интернет».</w:t>
      </w:r>
    </w:p>
    <w:p>
      <w:pPr>
        <w:pStyle w:val="HTML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34" w:type="dxa"/>
        <w:tblLook w:val="01E0" w:firstRow="1" w:lastRow="1" w:firstColumn="1" w:lastColumn="1" w:noHBand="0" w:noVBand="0"/>
      </w:tblPr>
      <w:tblGrid>
        <w:gridCol w:w="4890"/>
        <w:gridCol w:w="1064"/>
        <w:gridCol w:w="851"/>
        <w:gridCol w:w="2835"/>
      </w:tblGrid>
      <w:tr>
        <w:tc>
          <w:tcPr>
            <w:tcW w:w="4890" w:type="dxa"/>
          </w:tcPr>
          <w:p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NoSpacing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50" w:type="dxa"/>
            <w:gridSpan w:val="3"/>
          </w:tcPr>
          <w:p>
            <w:pPr>
              <w:shd w:val="clear" w:color="auto" w:fill="FFFFFF"/>
              <w:jc w:val="right"/>
              <w:rPr>
                <w:sz w:val="28"/>
                <w:szCs w:val="28"/>
              </w:rPr>
            </w:pPr>
          </w:p>
        </w:tc>
      </w:tr>
      <w:tr>
        <w:trPr>
          <w:trHeight w:val="591"/>
        </w:trPr>
        <w:tc>
          <w:tcPr>
            <w:tcW w:w="5954" w:type="dxa"/>
            <w:gridSpan w:val="2"/>
          </w:tcPr>
          <w:p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Минераловодского</w:t>
            </w:r>
            <w:r>
              <w:rPr>
                <w:sz w:val="28"/>
                <w:szCs w:val="28"/>
              </w:rPr>
              <w:br/>
              <w:t>городского округа</w:t>
            </w:r>
          </w:p>
        </w:tc>
        <w:tc>
          <w:tcPr>
            <w:tcW w:w="851" w:type="dxa"/>
          </w:tcPr>
          <w:p>
            <w:pPr>
              <w:ind w:firstLine="709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>
            <w:pPr>
              <w:ind w:right="-108"/>
              <w:rPr>
                <w:sz w:val="28"/>
                <w:szCs w:val="28"/>
              </w:rPr>
            </w:pPr>
          </w:p>
          <w:p>
            <w:pPr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В. С. Сергиенко</w:t>
            </w:r>
          </w:p>
        </w:tc>
      </w:tr>
    </w:tbl>
    <w:p>
      <w:pPr>
        <w:ind w:hanging="426"/>
        <w:jc w:val="right"/>
        <w:rPr>
          <w:sz w:val="28"/>
          <w:szCs w:val="28"/>
        </w:rPr>
      </w:pPr>
    </w:p>
    <w:p>
      <w:pPr>
        <w:jc w:val="both"/>
        <w:rPr>
          <w:sz w:val="28"/>
          <w:szCs w:val="28"/>
        </w:rPr>
      </w:pPr>
    </w:p>
    <w:sectPr>
      <w:headerReference w:type="even" r:id="rId9"/>
      <w:headerReference w:type="default" r:id="rId10"/>
      <w:headerReference w:type="first" r:id="rId11"/>
      <w:pgSz w:w="11906" w:h="16838"/>
      <w:pgMar w:top="993" w:right="707" w:bottom="993" w:left="1843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9660325"/>
      <w:docPartObj>
        <w:docPartGallery w:val="Page Numbers (Top of Page)"/>
        <w:docPartUnique/>
      </w:docPartObj>
    </w:sdtPr>
    <w:sdtContent>
      <w:p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4"/>
      <w:jc w:val="center"/>
      <w:rPr>
        <w:b/>
        <w:sz w:val="28"/>
        <w:szCs w:val="28"/>
      </w:rPr>
    </w:pPr>
    <w:r>
      <w:t xml:space="preserve">                                                                                                                                 </w:t>
    </w:r>
    <w:r>
      <w:rPr>
        <w:b/>
        <w:sz w:val="28"/>
        <w:szCs w:val="28"/>
      </w:rPr>
      <w:t>ПРОЕКТ</w:t>
    </w:r>
  </w:p>
  <w:p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442786C"/>
    <w:lvl w:ilvl="0">
      <w:numFmt w:val="decimal"/>
      <w:lvlText w:val="*"/>
      <w:lvlJc w:val="left"/>
    </w:lvl>
  </w:abstractNum>
  <w:abstractNum w:abstractNumId="1">
    <w:nsid w:val="03755721"/>
    <w:multiLevelType w:val="multilevel"/>
    <w:tmpl w:val="539E2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00B2D"/>
    <w:multiLevelType w:val="singleLevel"/>
    <w:tmpl w:val="F084967A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3">
    <w:nsid w:val="083D3A7E"/>
    <w:multiLevelType w:val="hybridMultilevel"/>
    <w:tmpl w:val="C14028EE"/>
    <w:lvl w:ilvl="0" w:tplc="81BA3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3C4C1E4">
      <w:numFmt w:val="none"/>
      <w:lvlText w:val=""/>
      <w:lvlJc w:val="left"/>
      <w:pPr>
        <w:tabs>
          <w:tab w:val="num" w:pos="360"/>
        </w:tabs>
      </w:pPr>
    </w:lvl>
    <w:lvl w:ilvl="2" w:tplc="E01E9B46">
      <w:numFmt w:val="none"/>
      <w:lvlText w:val=""/>
      <w:lvlJc w:val="left"/>
      <w:pPr>
        <w:tabs>
          <w:tab w:val="num" w:pos="360"/>
        </w:tabs>
      </w:pPr>
    </w:lvl>
    <w:lvl w:ilvl="3" w:tplc="51CA10A2">
      <w:numFmt w:val="none"/>
      <w:lvlText w:val=""/>
      <w:lvlJc w:val="left"/>
      <w:pPr>
        <w:tabs>
          <w:tab w:val="num" w:pos="360"/>
        </w:tabs>
      </w:pPr>
    </w:lvl>
    <w:lvl w:ilvl="4" w:tplc="98AED918">
      <w:numFmt w:val="none"/>
      <w:lvlText w:val=""/>
      <w:lvlJc w:val="left"/>
      <w:pPr>
        <w:tabs>
          <w:tab w:val="num" w:pos="360"/>
        </w:tabs>
      </w:pPr>
    </w:lvl>
    <w:lvl w:ilvl="5" w:tplc="2F183404">
      <w:numFmt w:val="none"/>
      <w:lvlText w:val=""/>
      <w:lvlJc w:val="left"/>
      <w:pPr>
        <w:tabs>
          <w:tab w:val="num" w:pos="360"/>
        </w:tabs>
      </w:pPr>
    </w:lvl>
    <w:lvl w:ilvl="6" w:tplc="D5BC1B68">
      <w:numFmt w:val="none"/>
      <w:lvlText w:val=""/>
      <w:lvlJc w:val="left"/>
      <w:pPr>
        <w:tabs>
          <w:tab w:val="num" w:pos="360"/>
        </w:tabs>
      </w:pPr>
    </w:lvl>
    <w:lvl w:ilvl="7" w:tplc="C36CB824">
      <w:numFmt w:val="none"/>
      <w:lvlText w:val=""/>
      <w:lvlJc w:val="left"/>
      <w:pPr>
        <w:tabs>
          <w:tab w:val="num" w:pos="360"/>
        </w:tabs>
      </w:pPr>
    </w:lvl>
    <w:lvl w:ilvl="8" w:tplc="DDA831F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84F784B"/>
    <w:multiLevelType w:val="hybridMultilevel"/>
    <w:tmpl w:val="B6985A0A"/>
    <w:lvl w:ilvl="0" w:tplc="3338480E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10315857"/>
    <w:multiLevelType w:val="hybridMultilevel"/>
    <w:tmpl w:val="9BDA7CEA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2F57D4F"/>
    <w:multiLevelType w:val="singleLevel"/>
    <w:tmpl w:val="04A6B8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188C736C"/>
    <w:multiLevelType w:val="singleLevel"/>
    <w:tmpl w:val="706AEF3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8">
    <w:nsid w:val="19AB5F4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963C3C"/>
    <w:multiLevelType w:val="multilevel"/>
    <w:tmpl w:val="1F7C490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0A20BD7"/>
    <w:multiLevelType w:val="singleLevel"/>
    <w:tmpl w:val="F1225E10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1">
    <w:nsid w:val="22B71133"/>
    <w:multiLevelType w:val="singleLevel"/>
    <w:tmpl w:val="2E304DCE"/>
    <w:lvl w:ilvl="0">
      <w:start w:val="3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12">
    <w:nsid w:val="23CA47EF"/>
    <w:multiLevelType w:val="multilevel"/>
    <w:tmpl w:val="B99C4B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29876A2C"/>
    <w:multiLevelType w:val="hybridMultilevel"/>
    <w:tmpl w:val="C75821A8"/>
    <w:lvl w:ilvl="0" w:tplc="D2EAEB7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41F51E7"/>
    <w:multiLevelType w:val="multilevel"/>
    <w:tmpl w:val="758638C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9"/>
      <w:numFmt w:val="decimal"/>
      <w:lvlText w:val="%1.%2."/>
      <w:lvlJc w:val="left"/>
      <w:pPr>
        <w:tabs>
          <w:tab w:val="num" w:pos="1473"/>
        </w:tabs>
        <w:ind w:left="1473" w:hanging="480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15">
    <w:nsid w:val="3AE06E0A"/>
    <w:multiLevelType w:val="singleLevel"/>
    <w:tmpl w:val="A35C6B30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abstractNum w:abstractNumId="16">
    <w:nsid w:val="3F3931B1"/>
    <w:multiLevelType w:val="multilevel"/>
    <w:tmpl w:val="1BF4B15C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F943FC7"/>
    <w:multiLevelType w:val="hybridMultilevel"/>
    <w:tmpl w:val="4198B256"/>
    <w:lvl w:ilvl="0" w:tplc="5BDA464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7D11AE"/>
    <w:multiLevelType w:val="hybridMultilevel"/>
    <w:tmpl w:val="32183E98"/>
    <w:lvl w:ilvl="0" w:tplc="7396B7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5580D3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0">
    <w:nsid w:val="460445C1"/>
    <w:multiLevelType w:val="hybridMultilevel"/>
    <w:tmpl w:val="616AB260"/>
    <w:lvl w:ilvl="0" w:tplc="6F22D6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6CB0F81"/>
    <w:multiLevelType w:val="hybridMultilevel"/>
    <w:tmpl w:val="A14EA618"/>
    <w:lvl w:ilvl="0" w:tplc="8C26FAC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7037DD1"/>
    <w:multiLevelType w:val="hybridMultilevel"/>
    <w:tmpl w:val="3CA2859A"/>
    <w:lvl w:ilvl="0" w:tplc="79FC577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B2A601A"/>
    <w:multiLevelType w:val="singleLevel"/>
    <w:tmpl w:val="088AFA00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537F70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55F73A05"/>
    <w:multiLevelType w:val="hybridMultilevel"/>
    <w:tmpl w:val="26807B3E"/>
    <w:lvl w:ilvl="0" w:tplc="F4D40A8E">
      <w:start w:val="1"/>
      <w:numFmt w:val="decimal"/>
      <w:lvlText w:val="%1."/>
      <w:lvlJc w:val="left"/>
      <w:pPr>
        <w:tabs>
          <w:tab w:val="num" w:pos="1662"/>
        </w:tabs>
        <w:ind w:left="1662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6">
    <w:nsid w:val="58C82E7F"/>
    <w:multiLevelType w:val="singleLevel"/>
    <w:tmpl w:val="CF6051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FEF2BDB"/>
    <w:multiLevelType w:val="hybridMultilevel"/>
    <w:tmpl w:val="539E2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892D2A"/>
    <w:multiLevelType w:val="singleLevel"/>
    <w:tmpl w:val="C0F85FF2"/>
    <w:lvl w:ilvl="0">
      <w:start w:val="4"/>
      <w:numFmt w:val="upperRoman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9">
    <w:nsid w:val="6DC86CC4"/>
    <w:multiLevelType w:val="hybridMultilevel"/>
    <w:tmpl w:val="EDE4E3A0"/>
    <w:lvl w:ilvl="0" w:tplc="1EF4D746">
      <w:start w:val="1"/>
      <w:numFmt w:val="decimal"/>
      <w:lvlText w:val="%1."/>
      <w:lvlJc w:val="left"/>
      <w:pPr>
        <w:tabs>
          <w:tab w:val="num" w:pos="1580"/>
        </w:tabs>
        <w:ind w:left="1580" w:hanging="870"/>
      </w:pPr>
      <w:rPr>
        <w:rFonts w:hint="default"/>
      </w:rPr>
    </w:lvl>
    <w:lvl w:ilvl="1" w:tplc="30942762">
      <w:numFmt w:val="none"/>
      <w:lvlText w:val=""/>
      <w:lvlJc w:val="left"/>
      <w:pPr>
        <w:tabs>
          <w:tab w:val="num" w:pos="360"/>
        </w:tabs>
      </w:pPr>
    </w:lvl>
    <w:lvl w:ilvl="2" w:tplc="6680D5C6">
      <w:numFmt w:val="none"/>
      <w:lvlText w:val=""/>
      <w:lvlJc w:val="left"/>
      <w:pPr>
        <w:tabs>
          <w:tab w:val="num" w:pos="360"/>
        </w:tabs>
      </w:pPr>
    </w:lvl>
    <w:lvl w:ilvl="3" w:tplc="BFCA400C">
      <w:numFmt w:val="none"/>
      <w:lvlText w:val=""/>
      <w:lvlJc w:val="left"/>
      <w:pPr>
        <w:tabs>
          <w:tab w:val="num" w:pos="360"/>
        </w:tabs>
      </w:pPr>
    </w:lvl>
    <w:lvl w:ilvl="4" w:tplc="8580F8BC">
      <w:numFmt w:val="none"/>
      <w:lvlText w:val=""/>
      <w:lvlJc w:val="left"/>
      <w:pPr>
        <w:tabs>
          <w:tab w:val="num" w:pos="360"/>
        </w:tabs>
      </w:pPr>
    </w:lvl>
    <w:lvl w:ilvl="5" w:tplc="10E6A3F8">
      <w:numFmt w:val="none"/>
      <w:lvlText w:val=""/>
      <w:lvlJc w:val="left"/>
      <w:pPr>
        <w:tabs>
          <w:tab w:val="num" w:pos="360"/>
        </w:tabs>
      </w:pPr>
    </w:lvl>
    <w:lvl w:ilvl="6" w:tplc="0E46D546">
      <w:numFmt w:val="none"/>
      <w:lvlText w:val=""/>
      <w:lvlJc w:val="left"/>
      <w:pPr>
        <w:tabs>
          <w:tab w:val="num" w:pos="360"/>
        </w:tabs>
      </w:pPr>
    </w:lvl>
    <w:lvl w:ilvl="7" w:tplc="55F89EC4">
      <w:numFmt w:val="none"/>
      <w:lvlText w:val=""/>
      <w:lvlJc w:val="left"/>
      <w:pPr>
        <w:tabs>
          <w:tab w:val="num" w:pos="360"/>
        </w:tabs>
      </w:pPr>
    </w:lvl>
    <w:lvl w:ilvl="8" w:tplc="6A3E4578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6EB01427"/>
    <w:multiLevelType w:val="singleLevel"/>
    <w:tmpl w:val="D66C8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A317BBE"/>
    <w:multiLevelType w:val="singleLevel"/>
    <w:tmpl w:val="0BAAD8F4"/>
    <w:lvl w:ilvl="0">
      <w:start w:val="2"/>
      <w:numFmt w:val="upperRoman"/>
      <w:lvlText w:val="%1.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4"/>
        <w:szCs w:val="24"/>
      </w:rPr>
    </w:lvl>
  </w:abstractNum>
  <w:abstractNum w:abstractNumId="32">
    <w:nsid w:val="7BBD4A6A"/>
    <w:multiLevelType w:val="multilevel"/>
    <w:tmpl w:val="FD6A79C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  <w:rPr>
        <w:rFonts w:hint="default"/>
      </w:rPr>
    </w:lvl>
  </w:abstractNum>
  <w:abstractNum w:abstractNumId="33">
    <w:nsid w:val="7E6C38F7"/>
    <w:multiLevelType w:val="singleLevel"/>
    <w:tmpl w:val="279A9EA4"/>
    <w:lvl w:ilvl="0">
      <w:start w:val="1"/>
      <w:numFmt w:val="decimal"/>
      <w:lvlText w:val="%1. "/>
      <w:lvlJc w:val="left"/>
      <w:pPr>
        <w:tabs>
          <w:tab w:val="num" w:pos="583"/>
        </w:tabs>
        <w:ind w:left="583" w:hanging="413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  <w:u w:val="none"/>
      </w:rPr>
    </w:lvl>
  </w:abstractNum>
  <w:num w:numId="1">
    <w:abstractNumId w:val="12"/>
  </w:num>
  <w:num w:numId="2">
    <w:abstractNumId w:val="8"/>
  </w:num>
  <w:num w:numId="3">
    <w:abstractNumId w:val="26"/>
  </w:num>
  <w:num w:numId="4">
    <w:abstractNumId w:val="31"/>
  </w:num>
  <w:num w:numId="5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23" w:hanging="283"/>
        </w:pPr>
        <w:rPr>
          <w:rFonts w:ascii="Wingdings" w:hAnsi="Wingdings" w:cs="Wingdings" w:hint="default"/>
          <w:b w:val="0"/>
          <w:bCs w:val="0"/>
          <w:i w:val="0"/>
          <w:iCs w:val="0"/>
          <w:sz w:val="24"/>
          <w:szCs w:val="24"/>
        </w:rPr>
      </w:lvl>
    </w:lvlOverride>
  </w:num>
  <w:num w:numId="6">
    <w:abstractNumId w:val="11"/>
  </w:num>
  <w:num w:numId="7">
    <w:abstractNumId w:val="10"/>
  </w:num>
  <w:num w:numId="8">
    <w:abstractNumId w:val="2"/>
  </w:num>
  <w:num w:numId="9">
    <w:abstractNumId w:val="7"/>
  </w:num>
  <w:num w:numId="10">
    <w:abstractNumId w:val="28"/>
  </w:num>
  <w:num w:numId="11">
    <w:abstractNumId w:val="21"/>
  </w:num>
  <w:num w:numId="12">
    <w:abstractNumId w:val="20"/>
  </w:num>
  <w:num w:numId="13">
    <w:abstractNumId w:val="22"/>
  </w:num>
  <w:num w:numId="14">
    <w:abstractNumId w:val="3"/>
  </w:num>
  <w:num w:numId="15">
    <w:abstractNumId w:val="24"/>
  </w:num>
  <w:num w:numId="16">
    <w:abstractNumId w:val="30"/>
  </w:num>
  <w:num w:numId="17">
    <w:abstractNumId w:val="6"/>
  </w:num>
  <w:num w:numId="18">
    <w:abstractNumId w:val="23"/>
  </w:num>
  <w:num w:numId="19">
    <w:abstractNumId w:val="33"/>
  </w:num>
  <w:num w:numId="20">
    <w:abstractNumId w:val="15"/>
  </w:num>
  <w:num w:numId="21">
    <w:abstractNumId w:val="29"/>
  </w:num>
  <w:num w:numId="22">
    <w:abstractNumId w:val="4"/>
  </w:num>
  <w:num w:numId="23">
    <w:abstractNumId w:val="27"/>
  </w:num>
  <w:num w:numId="24">
    <w:abstractNumId w:val="14"/>
  </w:num>
  <w:num w:numId="25">
    <w:abstractNumId w:val="32"/>
  </w:num>
  <w:num w:numId="26">
    <w:abstractNumId w:val="19"/>
  </w:num>
  <w:num w:numId="27">
    <w:abstractNumId w:val="9"/>
  </w:num>
  <w:num w:numId="28">
    <w:abstractNumId w:val="1"/>
  </w:num>
  <w:num w:numId="29">
    <w:abstractNumId w:val="17"/>
  </w:num>
  <w:num w:numId="30">
    <w:abstractNumId w:val="5"/>
  </w:num>
  <w:num w:numId="31">
    <w:abstractNumId w:val="13"/>
  </w:num>
  <w:num w:numId="32">
    <w:abstractNumId w:val="25"/>
  </w:num>
  <w:num w:numId="33">
    <w:abstractNumId w:val="1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jc w:val="center"/>
    </w:pPr>
    <w:rPr>
      <w:sz w:val="28"/>
      <w:szCs w:val="28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pPr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pPr>
      <w:keepNext/>
    </w:p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customStyle="1" w:styleId="NoSpacing1">
    <w:name w:val="No Spacing1"/>
    <w:uiPriority w:val="99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jc w:val="center"/>
    </w:pPr>
    <w:rPr>
      <w:sz w:val="28"/>
      <w:szCs w:val="28"/>
    </w:rPr>
  </w:style>
  <w:style w:type="paragraph" w:styleId="a7">
    <w:name w:val="Title"/>
    <w:basedOn w:val="a"/>
    <w:qFormat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pPr>
      <w:jc w:val="right"/>
    </w:pPr>
    <w:rPr>
      <w:sz w:val="28"/>
      <w:szCs w:val="28"/>
    </w:rPr>
  </w:style>
  <w:style w:type="paragraph" w:customStyle="1" w:styleId="30">
    <w:name w:val="заголовок 3"/>
    <w:basedOn w:val="a"/>
    <w:next w:val="a"/>
    <w:pPr>
      <w:keepNext/>
    </w:pPr>
  </w:style>
  <w:style w:type="paragraph" w:styleId="a8">
    <w:name w:val="Plain Text"/>
    <w:basedOn w:val="a"/>
    <w:rPr>
      <w:rFonts w:ascii="Courier New" w:hAnsi="Courier New" w:cs="Courier New"/>
      <w:sz w:val="20"/>
      <w:szCs w:val="20"/>
    </w:rPr>
  </w:style>
  <w:style w:type="paragraph" w:styleId="31">
    <w:name w:val="Body Text Indent 3"/>
    <w:basedOn w:val="a"/>
    <w:pPr>
      <w:tabs>
        <w:tab w:val="num" w:pos="900"/>
      </w:tabs>
      <w:ind w:firstLine="709"/>
    </w:pPr>
    <w:rPr>
      <w:sz w:val="28"/>
      <w:szCs w:val="28"/>
    </w:rPr>
  </w:style>
  <w:style w:type="paragraph" w:styleId="20">
    <w:name w:val="Body Text Indent 2"/>
    <w:basedOn w:val="a"/>
    <w:pPr>
      <w:ind w:firstLine="720"/>
      <w:jc w:val="both"/>
    </w:pPr>
    <w:rPr>
      <w:sz w:val="28"/>
      <w:szCs w:val="28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9">
    <w:name w:val="page number"/>
    <w:basedOn w:val="a0"/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Pr>
      <w:rFonts w:ascii="Courier New" w:hAnsi="Courier New" w:cs="Courier New"/>
    </w:rPr>
  </w:style>
  <w:style w:type="paragraph" w:styleId="ab">
    <w:name w:val="Balloon Text"/>
    <w:basedOn w:val="a"/>
    <w:link w:val="ac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customStyle="1" w:styleId="NoSpacing1">
    <w:name w:val="No Spacing1"/>
    <w:uiPriority w:val="99"/>
    <w:rPr>
      <w:rFonts w:ascii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35A4B-8CF7-4982-8CAF-4037BACD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Home</Company>
  <LinksUpToDate>false</LinksUpToDate>
  <CharactersWithSpaces>3286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</dc:creator>
  <cp:lastModifiedBy>Anri</cp:lastModifiedBy>
  <cp:revision>25</cp:revision>
  <cp:lastPrinted>2022-10-17T08:52:00Z</cp:lastPrinted>
  <dcterms:created xsi:type="dcterms:W3CDTF">2022-04-29T08:43:00Z</dcterms:created>
  <dcterms:modified xsi:type="dcterms:W3CDTF">2022-10-17T08:52:00Z</dcterms:modified>
</cp:coreProperties>
</file>