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51" w:rsidRPr="008C0A08" w:rsidRDefault="000F0451" w:rsidP="00A0522E">
      <w:pPr>
        <w:spacing w:after="0" w:line="240" w:lineRule="auto"/>
        <w:jc w:val="center"/>
      </w:pPr>
      <w:r w:rsidRPr="008C0A08">
        <w:t>Пояснительная записка</w:t>
      </w:r>
    </w:p>
    <w:p w:rsidR="000F2A07" w:rsidRPr="008C0A08" w:rsidRDefault="000F0451" w:rsidP="00A0522E">
      <w:pPr>
        <w:shd w:val="clear" w:color="auto" w:fill="FFFFFF"/>
        <w:tabs>
          <w:tab w:val="left" w:pos="4301"/>
          <w:tab w:val="left" w:pos="8434"/>
        </w:tabs>
        <w:spacing w:after="0" w:line="240" w:lineRule="auto"/>
        <w:jc w:val="center"/>
      </w:pPr>
      <w:r w:rsidRPr="008C0A08">
        <w:t xml:space="preserve">к проекту постановления администрации Минераловодского городского округа </w:t>
      </w:r>
      <w:r w:rsidR="000F2A07" w:rsidRPr="008C0A08">
        <w:t xml:space="preserve">«Об утверждении тарифов на платные услуги (работы), оказываемые (выполняемые) муниципальным бюджетным учреждением «Многофункциональный центр предоставления государственных и муниципальных услуг Минераловодского городского округа </w:t>
      </w:r>
    </w:p>
    <w:p w:rsidR="000F0451" w:rsidRPr="008C0A08" w:rsidRDefault="000F2A07" w:rsidP="00A0522E">
      <w:pPr>
        <w:shd w:val="clear" w:color="auto" w:fill="FFFFFF"/>
        <w:tabs>
          <w:tab w:val="left" w:pos="4301"/>
          <w:tab w:val="left" w:pos="8434"/>
        </w:tabs>
        <w:spacing w:after="0" w:line="240" w:lineRule="auto"/>
        <w:jc w:val="center"/>
      </w:pPr>
      <w:r w:rsidRPr="008C0A08">
        <w:t>Ставропольского края»</w:t>
      </w:r>
    </w:p>
    <w:p w:rsidR="00A72B7E" w:rsidRPr="008C0A08" w:rsidRDefault="005150F7" w:rsidP="00A0522E">
      <w:pPr>
        <w:spacing w:after="0" w:line="240" w:lineRule="auto"/>
        <w:ind w:firstLine="539"/>
        <w:jc w:val="center"/>
      </w:pPr>
      <w:r w:rsidRPr="008C0A08">
        <w:tab/>
      </w:r>
    </w:p>
    <w:p w:rsidR="00EF277F" w:rsidRPr="008C0A08" w:rsidRDefault="005150F7" w:rsidP="00A0522E">
      <w:pPr>
        <w:shd w:val="clear" w:color="auto" w:fill="FFFFFF"/>
        <w:tabs>
          <w:tab w:val="left" w:pos="567"/>
          <w:tab w:val="left" w:pos="8434"/>
        </w:tabs>
        <w:spacing w:after="0" w:line="240" w:lineRule="auto"/>
        <w:jc w:val="both"/>
      </w:pPr>
      <w:r w:rsidRPr="008C0A08">
        <w:tab/>
        <w:t xml:space="preserve">Проект постановления администрации Минераловодского городского округа </w:t>
      </w:r>
      <w:r w:rsidR="000F2A07" w:rsidRPr="008C0A08">
        <w:t>«Об утверждении тарифов на платные услуги (работы), оказываемые (выполняемые) муниципальным бюджетным учреждением «Многофункциональный центр предоставления государственных и муниципальных услуг Минераловодского городского округа Ставропольского края»</w:t>
      </w:r>
      <w:r w:rsidR="000F2A07" w:rsidRPr="008C0A08">
        <w:t xml:space="preserve"> </w:t>
      </w:r>
      <w:r w:rsidRPr="008C0A08">
        <w:t>(далее</w:t>
      </w:r>
      <w:r w:rsidR="00154B86" w:rsidRPr="008C0A08">
        <w:t xml:space="preserve"> –</w:t>
      </w:r>
      <w:r w:rsidRPr="008C0A08">
        <w:t xml:space="preserve"> проект постановления) </w:t>
      </w:r>
      <w:r w:rsidR="00EF277F" w:rsidRPr="008C0A08">
        <w:t xml:space="preserve">разработан в соответствии </w:t>
      </w:r>
      <w:r w:rsidR="000F2A07" w:rsidRPr="008C0A08">
        <w:t xml:space="preserve">с </w:t>
      </w:r>
      <w:r w:rsidR="000F2A07" w:rsidRPr="008C0A08">
        <w:rPr>
          <w:rFonts w:eastAsiaTheme="minorHAnsi"/>
        </w:rPr>
        <w:t xml:space="preserve">Федеральным </w:t>
      </w:r>
      <w:hyperlink r:id="rId5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="000F2A07" w:rsidRPr="008C0A08">
          <w:rPr>
            <w:rFonts w:eastAsiaTheme="minorHAnsi"/>
          </w:rPr>
          <w:t>законом</w:t>
        </w:r>
      </w:hyperlink>
      <w:r w:rsidR="000F2A07" w:rsidRPr="008C0A08">
        <w:rPr>
          <w:rFonts w:eastAsiaTheme="minorHAnsi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6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="000F2A07" w:rsidRPr="008C0A08">
          <w:rPr>
            <w:rFonts w:eastAsiaTheme="minorHAnsi"/>
          </w:rPr>
          <w:t>законом</w:t>
        </w:r>
      </w:hyperlink>
      <w:r w:rsidR="000F2A07" w:rsidRPr="008C0A08">
        <w:rPr>
          <w:rFonts w:eastAsiaTheme="minorHAnsi"/>
        </w:rPr>
        <w:t xml:space="preserve"> от 27.07.2010 № 210-ФЗ «Об организации предоставления государственных и муниципальных услуг», </w:t>
      </w:r>
      <w:hyperlink r:id="rId7" w:tooltip="Постановление Правительства РФ от 22.12.2012 N 1376 (ред. от 24.01.2017) &quot;Об утверждении Правил организации деятельности многофункциональных центров предоставления государственных и муниципальных услуг&quot;{КонсультантПлюс}" w:history="1">
        <w:r w:rsidR="000F2A07" w:rsidRPr="008C0A08">
          <w:rPr>
            <w:rFonts w:eastAsiaTheme="minorHAnsi"/>
          </w:rPr>
          <w:t>постановлением</w:t>
        </w:r>
      </w:hyperlink>
      <w:r w:rsidR="000F2A07" w:rsidRPr="008C0A08">
        <w:rPr>
          <w:rFonts w:eastAsiaTheme="minorHAnsi"/>
        </w:rPr>
        <w:t xml:space="preserve">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hyperlink r:id="rId8" w:history="1"/>
      <w:r w:rsidR="000F2A07" w:rsidRPr="008C0A08">
        <w:rPr>
          <w:rFonts w:eastAsiaTheme="minorHAnsi"/>
        </w:rPr>
        <w:t xml:space="preserve">, </w:t>
      </w:r>
      <w:r w:rsidR="000F2A07" w:rsidRPr="008C0A08">
        <w:t>решением Совета депутатов Минераловодского городского округа от 28.04.2016 №205 «Об утверждении Порядка принятия решений об установлении тарифов на услуги (работы), оказываемые (выполняемые) муниципальными предприятиями и учреждениями Минераловодского городского округа Ставропольского края», постановлением администрации Минераловодского городского округа от 17.03.2017 №592 «Об утверждении Порядка определения тарифов (цен) на услуги (работы), оказываемые (выполняемые) муниципальным бюджетным учреждением «Многофункциональный центр предоставления государственных и муниципальных услуг Минераловодского городского округа Ставропольского края»</w:t>
      </w:r>
      <w:r w:rsidR="00CE2685" w:rsidRPr="008C0A08">
        <w:t>.</w:t>
      </w:r>
      <w:r w:rsidR="00154B86" w:rsidRPr="008C0A08">
        <w:t xml:space="preserve"> </w:t>
      </w:r>
    </w:p>
    <w:p w:rsidR="00CE2685" w:rsidRPr="008C0A08" w:rsidRDefault="00154B86" w:rsidP="000F2A07">
      <w:pPr>
        <w:pStyle w:val="ConsPlusTitle"/>
        <w:ind w:firstLine="708"/>
        <w:jc w:val="both"/>
        <w:rPr>
          <w:sz w:val="28"/>
          <w:szCs w:val="28"/>
        </w:rPr>
      </w:pPr>
      <w:r w:rsidRPr="008C0A08">
        <w:rPr>
          <w:b w:val="0"/>
          <w:sz w:val="28"/>
          <w:szCs w:val="28"/>
        </w:rPr>
        <w:t>Проект постановления подготовлен на основе заключения</w:t>
      </w:r>
      <w:r w:rsidR="000F2A07" w:rsidRPr="008C0A08">
        <w:rPr>
          <w:b w:val="0"/>
          <w:sz w:val="28"/>
          <w:szCs w:val="28"/>
        </w:rPr>
        <w:t xml:space="preserve"> уполномоченного органа </w:t>
      </w:r>
      <w:r w:rsidR="000F2A07" w:rsidRPr="008C0A08">
        <w:rPr>
          <w:b w:val="0"/>
          <w:sz w:val="28"/>
          <w:szCs w:val="28"/>
        </w:rPr>
        <w:t>об обоснованности установления тарифов (цен) на услуги (работы), оказываемые (выполняемые) муниципальным бюджетным учреждением «Многофункциональный центр предоставления государственных и муниципальных услуг Минераловодского городского округа Ставропольского края»</w:t>
      </w:r>
      <w:r w:rsidR="000F2A07" w:rsidRPr="008C0A08">
        <w:rPr>
          <w:b w:val="0"/>
          <w:sz w:val="28"/>
          <w:szCs w:val="28"/>
        </w:rPr>
        <w:t xml:space="preserve"> от 02.04.2019.</w:t>
      </w:r>
    </w:p>
    <w:p w:rsidR="00154B86" w:rsidRPr="008C0A08" w:rsidRDefault="00154B86" w:rsidP="00FB362D">
      <w:pPr>
        <w:spacing w:after="0" w:line="240" w:lineRule="auto"/>
        <w:ind w:firstLine="709"/>
        <w:jc w:val="both"/>
      </w:pPr>
      <w:r w:rsidRPr="008C0A08">
        <w:t xml:space="preserve">Принятие проекта постановления не потребует дополнительных расходов местного бюджета. </w:t>
      </w:r>
    </w:p>
    <w:p w:rsidR="00CE39C0" w:rsidRPr="000F2A07" w:rsidRDefault="00CE39C0" w:rsidP="00FB362D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CE39C0" w:rsidRPr="000F2A07" w:rsidRDefault="00CE39C0" w:rsidP="00FB362D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0F2A07" w:rsidRPr="00104993" w:rsidRDefault="000F2A07" w:rsidP="000F2A07">
      <w:pPr>
        <w:spacing w:after="0" w:line="240" w:lineRule="auto"/>
        <w:jc w:val="both"/>
      </w:pPr>
      <w:r>
        <w:t>Руководитель</w:t>
      </w:r>
      <w:r w:rsidRPr="00104993">
        <w:t xml:space="preserve"> управления</w:t>
      </w:r>
    </w:p>
    <w:p w:rsidR="000F2A07" w:rsidRPr="00104993" w:rsidRDefault="000F2A07" w:rsidP="000F2A07">
      <w:pPr>
        <w:spacing w:after="0" w:line="240" w:lineRule="auto"/>
        <w:jc w:val="both"/>
      </w:pPr>
      <w:r w:rsidRPr="00104993">
        <w:t>экономического развития администрации</w:t>
      </w:r>
    </w:p>
    <w:p w:rsidR="00CE39C0" w:rsidRDefault="000F2A07" w:rsidP="000F2A07">
      <w:pPr>
        <w:spacing w:after="0" w:line="240" w:lineRule="auto"/>
        <w:jc w:val="both"/>
      </w:pPr>
      <w:r w:rsidRPr="00104993">
        <w:t xml:space="preserve">Минераловодского городского округа                 </w:t>
      </w:r>
      <w:r>
        <w:t xml:space="preserve">                         Г</w:t>
      </w:r>
      <w:r w:rsidRPr="00104993">
        <w:t>.</w:t>
      </w:r>
      <w:r>
        <w:t xml:space="preserve"> В. Фисенко</w:t>
      </w:r>
      <w:bookmarkStart w:id="0" w:name="_GoBack"/>
      <w:bookmarkEnd w:id="0"/>
    </w:p>
    <w:sectPr w:rsidR="00CE39C0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451"/>
    <w:rsid w:val="00057063"/>
    <w:rsid w:val="00072852"/>
    <w:rsid w:val="000A6873"/>
    <w:rsid w:val="000F0451"/>
    <w:rsid w:val="000F2A07"/>
    <w:rsid w:val="00154B86"/>
    <w:rsid w:val="001939C4"/>
    <w:rsid w:val="001B29C9"/>
    <w:rsid w:val="0022426C"/>
    <w:rsid w:val="0025777A"/>
    <w:rsid w:val="002E327E"/>
    <w:rsid w:val="003575E4"/>
    <w:rsid w:val="00377447"/>
    <w:rsid w:val="003E7025"/>
    <w:rsid w:val="00416527"/>
    <w:rsid w:val="004A6199"/>
    <w:rsid w:val="004F7898"/>
    <w:rsid w:val="005150F7"/>
    <w:rsid w:val="00595D73"/>
    <w:rsid w:val="00655EAB"/>
    <w:rsid w:val="006D56C3"/>
    <w:rsid w:val="00715407"/>
    <w:rsid w:val="00765E17"/>
    <w:rsid w:val="007764C9"/>
    <w:rsid w:val="00783794"/>
    <w:rsid w:val="00854875"/>
    <w:rsid w:val="008C0A08"/>
    <w:rsid w:val="008C0BD1"/>
    <w:rsid w:val="008D697A"/>
    <w:rsid w:val="00904BC0"/>
    <w:rsid w:val="009C6B0D"/>
    <w:rsid w:val="009D2722"/>
    <w:rsid w:val="00A0522E"/>
    <w:rsid w:val="00A715C0"/>
    <w:rsid w:val="00A72A30"/>
    <w:rsid w:val="00A72B7E"/>
    <w:rsid w:val="00A8728A"/>
    <w:rsid w:val="00AE4749"/>
    <w:rsid w:val="00AF2387"/>
    <w:rsid w:val="00AF578D"/>
    <w:rsid w:val="00B01C50"/>
    <w:rsid w:val="00C3271F"/>
    <w:rsid w:val="00CC3CEC"/>
    <w:rsid w:val="00CE2685"/>
    <w:rsid w:val="00CE39C0"/>
    <w:rsid w:val="00CF1F68"/>
    <w:rsid w:val="00E04BC9"/>
    <w:rsid w:val="00E13C47"/>
    <w:rsid w:val="00EA7D6A"/>
    <w:rsid w:val="00EF277F"/>
    <w:rsid w:val="00FB36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DFAC9-7283-4EA8-AC0E-3F1FF82C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4B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9208CDE4950161830FB91A2AD3F2A134E9A56513E72CD770A1EC91591AF7FDDDA734707097CA0014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0F37629AD52970389AFF0951CB94D8C15DD8ADA8C83B3E21F627F042R8x8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30F37629AD52970389AFF0951CB94D8C15CD8A0A8C73B3E21F627F042R8x8K" TargetMode="External"/><Relationship Id="rId5" Type="http://schemas.openxmlformats.org/officeDocument/2006/relationships/hyperlink" Target="consultantplus://offline/ref=430F37629AD52970389AFF0951CB94D8C15DD9A5AEC63B3E21F627F0428834C33D6FB8285FRFxC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2FC9C-775F-4CE4-B671-9C0C00FE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22</cp:revision>
  <cp:lastPrinted>2016-02-25T11:40:00Z</cp:lastPrinted>
  <dcterms:created xsi:type="dcterms:W3CDTF">2016-02-05T09:39:00Z</dcterms:created>
  <dcterms:modified xsi:type="dcterms:W3CDTF">2019-05-13T08:29:00Z</dcterms:modified>
</cp:coreProperties>
</file>