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7D" w:rsidRDefault="000B2DB7" w:rsidP="000B2DB7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5617D" w:rsidRDefault="0085617D" w:rsidP="0085617D">
      <w:pPr>
        <w:jc w:val="center"/>
        <w:outlineLvl w:val="0"/>
        <w:rPr>
          <w:b/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  <w:r w:rsidRPr="0085617D">
        <w:rPr>
          <w:b/>
          <w:sz w:val="28"/>
          <w:szCs w:val="28"/>
        </w:rPr>
        <w:t xml:space="preserve">АДМИНИСТРАЦИЯ </w:t>
      </w:r>
      <w:proofErr w:type="gramStart"/>
      <w:r w:rsidRPr="0085617D">
        <w:rPr>
          <w:b/>
          <w:sz w:val="28"/>
          <w:szCs w:val="28"/>
        </w:rPr>
        <w:t>МИНЕРАЛОВОДСКОГО</w:t>
      </w:r>
      <w:proofErr w:type="gramEnd"/>
      <w:r w:rsidRPr="0085617D">
        <w:rPr>
          <w:b/>
          <w:sz w:val="28"/>
          <w:szCs w:val="28"/>
        </w:rPr>
        <w:t xml:space="preserve"> </w:t>
      </w: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  <w:r w:rsidRPr="0085617D">
        <w:rPr>
          <w:b/>
          <w:sz w:val="28"/>
          <w:szCs w:val="28"/>
        </w:rPr>
        <w:t>ГОРОДСКОГО ОКРУГА СТАВРОПОЛЬСКОГО КРАЯ</w:t>
      </w: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  <w:r w:rsidRPr="0085617D">
        <w:rPr>
          <w:b/>
          <w:sz w:val="28"/>
          <w:szCs w:val="28"/>
        </w:rPr>
        <w:t>ПОСТАНОВЛЕНИЕ</w:t>
      </w: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sz w:val="28"/>
          <w:szCs w:val="28"/>
        </w:rPr>
      </w:pPr>
      <w:r w:rsidRPr="0085617D">
        <w:rPr>
          <w:b/>
          <w:sz w:val="28"/>
          <w:szCs w:val="28"/>
        </w:rPr>
        <w:t>2021г.               г. Минеральные Воды</w:t>
      </w:r>
      <w:r w:rsidRPr="0085617D">
        <w:rPr>
          <w:b/>
          <w:sz w:val="28"/>
          <w:szCs w:val="28"/>
        </w:rPr>
        <w:tab/>
      </w:r>
      <w:r w:rsidRPr="0085617D">
        <w:rPr>
          <w:b/>
          <w:sz w:val="28"/>
          <w:szCs w:val="28"/>
        </w:rPr>
        <w:tab/>
        <w:t xml:space="preserve">   </w:t>
      </w:r>
      <w:r w:rsidRPr="0085617D">
        <w:rPr>
          <w:b/>
          <w:sz w:val="28"/>
          <w:szCs w:val="28"/>
        </w:rPr>
        <w:tab/>
        <w:t xml:space="preserve">№ </w:t>
      </w:r>
    </w:p>
    <w:p w:rsidR="0085617D" w:rsidRPr="0085617D" w:rsidRDefault="0085617D" w:rsidP="0085617D">
      <w:pPr>
        <w:jc w:val="center"/>
        <w:outlineLvl w:val="0"/>
        <w:rPr>
          <w:b/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sz w:val="28"/>
          <w:szCs w:val="28"/>
        </w:rPr>
      </w:pPr>
    </w:p>
    <w:p w:rsidR="0085617D" w:rsidRPr="0085617D" w:rsidRDefault="0085617D" w:rsidP="0085617D">
      <w:pPr>
        <w:jc w:val="center"/>
        <w:outlineLvl w:val="0"/>
        <w:rPr>
          <w:sz w:val="28"/>
          <w:szCs w:val="28"/>
        </w:rPr>
      </w:pPr>
      <w:r w:rsidRPr="0085617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85617D" w:rsidRPr="0085617D" w:rsidRDefault="0085617D" w:rsidP="0085617D">
      <w:pPr>
        <w:ind w:firstLine="708"/>
        <w:jc w:val="both"/>
        <w:rPr>
          <w:color w:val="000000"/>
          <w:sz w:val="28"/>
          <w:szCs w:val="28"/>
        </w:rPr>
      </w:pPr>
    </w:p>
    <w:p w:rsidR="0085617D" w:rsidRPr="0085617D" w:rsidRDefault="0085617D" w:rsidP="0085617D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61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 w:rsidRPr="0085617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разработке», администрация Минераловодского городского округа </w:t>
      </w:r>
    </w:p>
    <w:p w:rsidR="0085617D" w:rsidRPr="0085617D" w:rsidRDefault="0085617D" w:rsidP="0085617D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617D" w:rsidRPr="0085617D" w:rsidRDefault="0085617D" w:rsidP="0085617D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617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5617D" w:rsidRPr="0085617D" w:rsidRDefault="0085617D" w:rsidP="0085617D">
      <w:pPr>
        <w:jc w:val="both"/>
        <w:outlineLvl w:val="0"/>
        <w:rPr>
          <w:sz w:val="28"/>
          <w:szCs w:val="28"/>
        </w:rPr>
      </w:pPr>
      <w:r w:rsidRPr="0085617D">
        <w:rPr>
          <w:sz w:val="28"/>
          <w:szCs w:val="28"/>
        </w:rPr>
        <w:tab/>
        <w:t xml:space="preserve">1. 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</w:t>
      </w:r>
      <w:proofErr w:type="gramStart"/>
      <w:r w:rsidRPr="0085617D">
        <w:rPr>
          <w:sz w:val="28"/>
          <w:szCs w:val="28"/>
        </w:rPr>
        <w:t>от</w:t>
      </w:r>
      <w:proofErr w:type="gramEnd"/>
      <w:r w:rsidRPr="0085617D">
        <w:rPr>
          <w:sz w:val="28"/>
          <w:szCs w:val="28"/>
        </w:rPr>
        <w:t xml:space="preserve"> 24.09.2021 №1966, от 14.10.2021 №2153).</w:t>
      </w:r>
    </w:p>
    <w:p w:rsidR="0085617D" w:rsidRPr="0085617D" w:rsidRDefault="0085617D" w:rsidP="0085617D">
      <w:pPr>
        <w:ind w:firstLine="708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2. </w:t>
      </w:r>
      <w:proofErr w:type="gramStart"/>
      <w:r w:rsidRPr="0085617D">
        <w:rPr>
          <w:sz w:val="28"/>
          <w:szCs w:val="28"/>
        </w:rPr>
        <w:t>Контроль за</w:t>
      </w:r>
      <w:proofErr w:type="gramEnd"/>
      <w:r w:rsidRPr="0085617D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Малых В. Г.</w:t>
      </w:r>
    </w:p>
    <w:p w:rsidR="0085617D" w:rsidRPr="0085617D" w:rsidRDefault="0085617D" w:rsidP="0085617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5617D" w:rsidRPr="0085617D" w:rsidRDefault="0085617D" w:rsidP="0085617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5617D" w:rsidRPr="0085617D" w:rsidRDefault="0085617D" w:rsidP="0085617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5617D" w:rsidRPr="0085617D" w:rsidRDefault="0085617D" w:rsidP="0085617D">
      <w:pPr>
        <w:jc w:val="both"/>
        <w:outlineLvl w:val="0"/>
        <w:rPr>
          <w:sz w:val="28"/>
          <w:szCs w:val="28"/>
        </w:rPr>
      </w:pPr>
      <w:r w:rsidRPr="0085617D">
        <w:rPr>
          <w:sz w:val="28"/>
          <w:szCs w:val="28"/>
        </w:rPr>
        <w:t xml:space="preserve">Глава  </w:t>
      </w:r>
      <w:proofErr w:type="gramStart"/>
      <w:r w:rsidRPr="0085617D">
        <w:rPr>
          <w:sz w:val="28"/>
          <w:szCs w:val="28"/>
        </w:rPr>
        <w:t>Минераловодского</w:t>
      </w:r>
      <w:proofErr w:type="gramEnd"/>
      <w:r w:rsidRPr="0085617D">
        <w:rPr>
          <w:sz w:val="28"/>
          <w:szCs w:val="28"/>
        </w:rPr>
        <w:t xml:space="preserve"> </w:t>
      </w:r>
    </w:p>
    <w:p w:rsidR="0085617D" w:rsidRPr="0085617D" w:rsidRDefault="0085617D" w:rsidP="0085617D">
      <w:pPr>
        <w:jc w:val="both"/>
        <w:outlineLvl w:val="0"/>
        <w:rPr>
          <w:color w:val="000000"/>
          <w:sz w:val="28"/>
          <w:szCs w:val="28"/>
        </w:rPr>
      </w:pPr>
      <w:r w:rsidRPr="0085617D">
        <w:rPr>
          <w:sz w:val="28"/>
          <w:szCs w:val="28"/>
        </w:rPr>
        <w:t>городского округа</w:t>
      </w:r>
      <w:r w:rsidRPr="0085617D">
        <w:rPr>
          <w:sz w:val="28"/>
          <w:szCs w:val="28"/>
        </w:rPr>
        <w:tab/>
        <w:t xml:space="preserve">                                                                         </w:t>
      </w:r>
      <w:r w:rsidRPr="0085617D">
        <w:rPr>
          <w:color w:val="000000"/>
          <w:sz w:val="28"/>
          <w:szCs w:val="28"/>
        </w:rPr>
        <w:t>С. Ю. Перцев</w:t>
      </w:r>
    </w:p>
    <w:p w:rsidR="0085617D" w:rsidRDefault="0085617D" w:rsidP="0085617D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85617D" w:rsidRDefault="0085617D" w:rsidP="0085617D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85617D" w:rsidRDefault="0085617D" w:rsidP="0085617D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 года № </w:t>
      </w:r>
    </w:p>
    <w:p w:rsidR="0085617D" w:rsidRDefault="0085617D" w:rsidP="0085617D">
      <w:pPr>
        <w:suppressAutoHyphens/>
        <w:ind w:left="5103"/>
        <w:rPr>
          <w:szCs w:val="28"/>
        </w:rPr>
      </w:pPr>
    </w:p>
    <w:p w:rsidR="0085617D" w:rsidRDefault="0085617D" w:rsidP="0085617D">
      <w:pPr>
        <w:suppressAutoHyphens/>
        <w:ind w:left="5103"/>
        <w:rPr>
          <w:szCs w:val="28"/>
        </w:rPr>
      </w:pPr>
    </w:p>
    <w:p w:rsidR="0085617D" w:rsidRPr="00BF585E" w:rsidRDefault="0085617D" w:rsidP="0085617D">
      <w:pPr>
        <w:suppressAutoHyphens/>
        <w:ind w:firstLine="540"/>
        <w:jc w:val="center"/>
        <w:rPr>
          <w:szCs w:val="28"/>
        </w:rPr>
      </w:pPr>
    </w:p>
    <w:p w:rsidR="0085617D" w:rsidRPr="0085617D" w:rsidRDefault="0085617D" w:rsidP="0085617D">
      <w:pPr>
        <w:suppressAutoHyphens/>
        <w:ind w:firstLine="540"/>
        <w:jc w:val="center"/>
        <w:rPr>
          <w:sz w:val="28"/>
          <w:szCs w:val="28"/>
        </w:rPr>
      </w:pPr>
    </w:p>
    <w:p w:rsidR="0085617D" w:rsidRPr="0085617D" w:rsidRDefault="0085617D" w:rsidP="0085617D">
      <w:pPr>
        <w:suppressAutoHyphens/>
        <w:jc w:val="center"/>
        <w:rPr>
          <w:b/>
          <w:sz w:val="28"/>
          <w:szCs w:val="28"/>
        </w:rPr>
      </w:pPr>
      <w:r w:rsidRPr="0085617D">
        <w:rPr>
          <w:b/>
          <w:sz w:val="28"/>
          <w:szCs w:val="28"/>
        </w:rPr>
        <w:t>ИЗМЕНЕНИЯ,</w:t>
      </w:r>
    </w:p>
    <w:p w:rsidR="0085617D" w:rsidRPr="0085617D" w:rsidRDefault="0085617D" w:rsidP="0085617D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85617D">
        <w:rPr>
          <w:sz w:val="28"/>
          <w:szCs w:val="28"/>
        </w:rPr>
        <w:t>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№ 1272 от 21.06.2021, №1966 от 24.09.2021, №2153 от</w:t>
      </w:r>
      <w:proofErr w:type="gramEnd"/>
      <w:r w:rsidRPr="0085617D">
        <w:rPr>
          <w:sz w:val="28"/>
          <w:szCs w:val="28"/>
        </w:rPr>
        <w:t xml:space="preserve"> 14.10.2021) (далее – Программа)</w:t>
      </w:r>
    </w:p>
    <w:p w:rsidR="0085617D" w:rsidRPr="0085617D" w:rsidRDefault="0085617D" w:rsidP="0085617D">
      <w:pPr>
        <w:ind w:firstLine="709"/>
        <w:jc w:val="both"/>
        <w:rPr>
          <w:bCs/>
          <w:sz w:val="28"/>
          <w:szCs w:val="28"/>
        </w:rPr>
      </w:pPr>
    </w:p>
    <w:p w:rsidR="0085617D" w:rsidRPr="0085617D" w:rsidRDefault="0085617D" w:rsidP="0085617D">
      <w:pPr>
        <w:ind w:firstLine="709"/>
        <w:jc w:val="both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t>1. Паспорт Программы  изложить  в редакции, согласно приложению 1 к настоящим изменениям.</w:t>
      </w:r>
    </w:p>
    <w:p w:rsidR="0085617D" w:rsidRPr="0085617D" w:rsidRDefault="0085617D" w:rsidP="0085617D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t xml:space="preserve">          2. </w:t>
      </w:r>
      <w:r w:rsidRPr="0085617D">
        <w:rPr>
          <w:sz w:val="28"/>
          <w:szCs w:val="28"/>
        </w:rPr>
        <w:t xml:space="preserve">Таблица 1 </w:t>
      </w:r>
      <w:r w:rsidRPr="0085617D">
        <w:rPr>
          <w:caps/>
          <w:sz w:val="28"/>
          <w:szCs w:val="28"/>
        </w:rPr>
        <w:t xml:space="preserve"> «</w:t>
      </w:r>
      <w:r w:rsidRPr="0085617D">
        <w:rPr>
          <w:sz w:val="28"/>
          <w:szCs w:val="28"/>
        </w:rPr>
        <w:t>Сведения</w:t>
      </w:r>
      <w:r w:rsidRPr="0085617D">
        <w:rPr>
          <w:caps/>
          <w:sz w:val="28"/>
          <w:szCs w:val="28"/>
        </w:rPr>
        <w:t xml:space="preserve"> </w:t>
      </w:r>
      <w:r w:rsidRPr="0085617D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</w:t>
      </w:r>
      <w:r w:rsidRPr="0085617D">
        <w:rPr>
          <w:caps/>
          <w:sz w:val="28"/>
          <w:szCs w:val="28"/>
        </w:rPr>
        <w:t xml:space="preserve"> </w:t>
      </w:r>
      <w:r w:rsidRPr="0085617D">
        <w:rPr>
          <w:sz w:val="28"/>
          <w:szCs w:val="28"/>
        </w:rPr>
        <w:t xml:space="preserve">«Развитие сельского хозяйства» и показателях решения задач Подпрограммы и их значениях» </w:t>
      </w:r>
      <w:r w:rsidRPr="0085617D">
        <w:rPr>
          <w:bCs/>
          <w:sz w:val="28"/>
          <w:szCs w:val="28"/>
        </w:rPr>
        <w:t>изложить в редакции, согласно приложению 2 к настоящим изменениям.</w:t>
      </w:r>
    </w:p>
    <w:p w:rsidR="0085617D" w:rsidRPr="0085617D" w:rsidRDefault="0085617D" w:rsidP="0085617D">
      <w:pPr>
        <w:jc w:val="both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tab/>
        <w:t xml:space="preserve">3. </w:t>
      </w:r>
      <w:r w:rsidRPr="0085617D">
        <w:rPr>
          <w:sz w:val="28"/>
          <w:szCs w:val="28"/>
        </w:rPr>
        <w:t xml:space="preserve">Таблица 2 </w:t>
      </w:r>
      <w:r w:rsidRPr="0085617D">
        <w:rPr>
          <w:caps/>
          <w:sz w:val="28"/>
          <w:szCs w:val="28"/>
        </w:rPr>
        <w:t xml:space="preserve"> «</w:t>
      </w:r>
      <w:r w:rsidRPr="0085617D">
        <w:rPr>
          <w:sz w:val="28"/>
          <w:szCs w:val="28"/>
        </w:rPr>
        <w:t xml:space="preserve">Перечень основных мероприятий подпрограмм Программы  «Развитие сельского хозяйства» </w:t>
      </w:r>
      <w:r w:rsidRPr="0085617D">
        <w:rPr>
          <w:bCs/>
          <w:sz w:val="28"/>
          <w:szCs w:val="28"/>
        </w:rPr>
        <w:t>изложить в редакции, согласно приложению 3 к настоящим изменениям.</w:t>
      </w:r>
    </w:p>
    <w:p w:rsidR="0085617D" w:rsidRPr="0085617D" w:rsidRDefault="0085617D" w:rsidP="0085617D">
      <w:pPr>
        <w:tabs>
          <w:tab w:val="left" w:pos="-142"/>
        </w:tabs>
        <w:jc w:val="both"/>
        <w:rPr>
          <w:bCs/>
          <w:sz w:val="28"/>
          <w:szCs w:val="28"/>
        </w:rPr>
      </w:pPr>
      <w:r w:rsidRPr="0085617D">
        <w:rPr>
          <w:sz w:val="28"/>
          <w:szCs w:val="28"/>
        </w:rPr>
        <w:tab/>
        <w:t xml:space="preserve">4.  Таблица 3 </w:t>
      </w:r>
      <w:r w:rsidRPr="0085617D">
        <w:rPr>
          <w:caps/>
          <w:sz w:val="28"/>
          <w:szCs w:val="28"/>
        </w:rPr>
        <w:t xml:space="preserve"> «</w:t>
      </w:r>
      <w:r w:rsidRPr="0085617D">
        <w:rPr>
          <w:sz w:val="28"/>
          <w:szCs w:val="28"/>
        </w:rPr>
        <w:t>Объемы и источники финансового обеспечения Программы</w:t>
      </w:r>
      <w:r w:rsidRPr="0085617D">
        <w:rPr>
          <w:bCs/>
          <w:sz w:val="28"/>
          <w:szCs w:val="28"/>
        </w:rPr>
        <w:t xml:space="preserve"> </w:t>
      </w:r>
      <w:r w:rsidRPr="0085617D">
        <w:rPr>
          <w:sz w:val="28"/>
          <w:szCs w:val="28"/>
        </w:rPr>
        <w:t xml:space="preserve">«Развитие сельского хозяйства» </w:t>
      </w:r>
      <w:r w:rsidRPr="0085617D">
        <w:rPr>
          <w:bCs/>
          <w:sz w:val="28"/>
          <w:szCs w:val="28"/>
        </w:rPr>
        <w:t>изложить в редакции, согласно приложению 4 к настоящим изменениям.</w:t>
      </w:r>
    </w:p>
    <w:p w:rsidR="0085617D" w:rsidRPr="0085617D" w:rsidRDefault="0085617D" w:rsidP="0085617D">
      <w:pPr>
        <w:ind w:firstLine="708"/>
        <w:jc w:val="both"/>
        <w:outlineLvl w:val="2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t xml:space="preserve">5. </w:t>
      </w:r>
      <w:r w:rsidRPr="0085617D">
        <w:rPr>
          <w:sz w:val="28"/>
          <w:szCs w:val="28"/>
        </w:rPr>
        <w:t>Паспорт подпрограммы «Развитие растениеводства и животноводства в Минераловодском городском округе Ставропольского края» муниципальной программы Минераловодского городского округа «Развитие сельского хозяйства»</w:t>
      </w:r>
      <w:r w:rsidRPr="0085617D">
        <w:rPr>
          <w:bCs/>
          <w:sz w:val="28"/>
          <w:szCs w:val="28"/>
        </w:rPr>
        <w:t xml:space="preserve"> изложить в редакции, согласно приложению 5 к настоящим изменениям.</w:t>
      </w:r>
    </w:p>
    <w:p w:rsidR="0085617D" w:rsidRPr="0085617D" w:rsidRDefault="0085617D" w:rsidP="0085617D">
      <w:pPr>
        <w:ind w:firstLine="708"/>
        <w:jc w:val="both"/>
        <w:outlineLvl w:val="2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t xml:space="preserve">6.  </w:t>
      </w:r>
      <w:r w:rsidRPr="0085617D">
        <w:rPr>
          <w:sz w:val="28"/>
          <w:szCs w:val="28"/>
        </w:rPr>
        <w:t>Паспорт подпрограммы «Обеспечение комплексного развития сельских территорий» муниципальной программы Минераловодского городского округа «Развитие сельского хозяйства»</w:t>
      </w:r>
      <w:r w:rsidRPr="0085617D">
        <w:rPr>
          <w:bCs/>
          <w:sz w:val="28"/>
          <w:szCs w:val="28"/>
        </w:rPr>
        <w:t xml:space="preserve"> изложить в редакции, согласно приложению 6 к настоящим изменениям.</w:t>
      </w:r>
    </w:p>
    <w:p w:rsidR="0085617D" w:rsidRDefault="0085617D" w:rsidP="0085617D">
      <w:pPr>
        <w:ind w:firstLine="708"/>
        <w:jc w:val="both"/>
        <w:outlineLvl w:val="0"/>
        <w:rPr>
          <w:szCs w:val="28"/>
        </w:rPr>
      </w:pPr>
    </w:p>
    <w:p w:rsidR="0085617D" w:rsidRPr="0040799C" w:rsidRDefault="0085617D" w:rsidP="0085617D">
      <w:pPr>
        <w:jc w:val="both"/>
        <w:outlineLvl w:val="0"/>
        <w:rPr>
          <w:szCs w:val="28"/>
        </w:rPr>
      </w:pPr>
    </w:p>
    <w:p w:rsidR="00A742E6" w:rsidRDefault="00A742E6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Pr="0085617D" w:rsidRDefault="0085617D" w:rsidP="0085617D">
      <w:pPr>
        <w:widowControl w:val="0"/>
        <w:ind w:left="5103"/>
        <w:rPr>
          <w:bCs/>
          <w:sz w:val="28"/>
          <w:szCs w:val="28"/>
        </w:rPr>
      </w:pPr>
      <w:r w:rsidRPr="0085617D">
        <w:rPr>
          <w:bCs/>
          <w:sz w:val="28"/>
          <w:szCs w:val="28"/>
        </w:rPr>
        <w:lastRenderedPageBreak/>
        <w:t xml:space="preserve">Приложение 1 </w:t>
      </w:r>
    </w:p>
    <w:p w:rsidR="0085617D" w:rsidRPr="0085617D" w:rsidRDefault="0085617D" w:rsidP="0085617D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85617D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</w:rPr>
      </w:pP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</w:rPr>
      </w:pP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</w:rPr>
      </w:pP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85617D">
        <w:rPr>
          <w:sz w:val="28"/>
          <w:szCs w:val="28"/>
        </w:rPr>
        <w:t>МУНИЦИПАЛЬНАЯ ПРОГРАММА</w:t>
      </w:r>
      <w:r w:rsidRPr="0085617D">
        <w:rPr>
          <w:sz w:val="28"/>
          <w:szCs w:val="28"/>
          <w:lang w:bidi="ru-RU"/>
        </w:rPr>
        <w:t xml:space="preserve"> </w:t>
      </w: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85617D">
        <w:rPr>
          <w:b/>
          <w:caps/>
          <w:sz w:val="28"/>
          <w:szCs w:val="28"/>
        </w:rPr>
        <w:t>мИНЕРАЛОВОДСКОго ГОРОДСКОго ОКРУГа</w:t>
      </w:r>
    </w:p>
    <w:p w:rsidR="0085617D" w:rsidRPr="0085617D" w:rsidRDefault="0085617D" w:rsidP="0085617D">
      <w:pPr>
        <w:jc w:val="center"/>
        <w:rPr>
          <w:b/>
          <w:caps/>
          <w:sz w:val="28"/>
          <w:szCs w:val="28"/>
        </w:rPr>
      </w:pPr>
      <w:r w:rsidRPr="0085617D">
        <w:rPr>
          <w:b/>
          <w:caps/>
          <w:sz w:val="28"/>
          <w:szCs w:val="28"/>
        </w:rPr>
        <w:t xml:space="preserve"> «Развитие сельского хозяйства » </w:t>
      </w:r>
    </w:p>
    <w:p w:rsidR="0085617D" w:rsidRPr="0085617D" w:rsidRDefault="0085617D" w:rsidP="0085617D">
      <w:pPr>
        <w:pStyle w:val="BodyText21"/>
        <w:jc w:val="left"/>
        <w:rPr>
          <w:szCs w:val="28"/>
        </w:rPr>
      </w:pPr>
    </w:p>
    <w:p w:rsidR="0085617D" w:rsidRPr="0085617D" w:rsidRDefault="0085617D" w:rsidP="0085617D">
      <w:pPr>
        <w:pStyle w:val="BodyText21"/>
        <w:rPr>
          <w:szCs w:val="28"/>
        </w:rPr>
      </w:pPr>
      <w:r w:rsidRPr="0085617D">
        <w:rPr>
          <w:szCs w:val="28"/>
        </w:rPr>
        <w:t xml:space="preserve">ПАСПОРТ </w:t>
      </w: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85617D">
        <w:rPr>
          <w:sz w:val="28"/>
          <w:szCs w:val="28"/>
        </w:rPr>
        <w:t>МУНИЦИПАЛЬНОЙ ПРОГРАММЫ</w:t>
      </w:r>
      <w:r w:rsidRPr="0085617D">
        <w:rPr>
          <w:sz w:val="28"/>
          <w:szCs w:val="28"/>
          <w:lang w:bidi="ru-RU"/>
        </w:rPr>
        <w:t xml:space="preserve"> </w:t>
      </w:r>
    </w:p>
    <w:p w:rsidR="0085617D" w:rsidRPr="0085617D" w:rsidRDefault="0085617D" w:rsidP="0085617D">
      <w:pPr>
        <w:tabs>
          <w:tab w:val="left" w:pos="0"/>
        </w:tabs>
        <w:jc w:val="center"/>
        <w:rPr>
          <w:sz w:val="28"/>
          <w:szCs w:val="28"/>
        </w:rPr>
      </w:pPr>
      <w:r w:rsidRPr="0085617D">
        <w:rPr>
          <w:sz w:val="28"/>
          <w:szCs w:val="28"/>
        </w:rPr>
        <w:t>МИНЕРАЛОВОДСКОГО ГОРОДСКОГО  ОКРУГА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  <w:r w:rsidRPr="0085617D">
        <w:rPr>
          <w:sz w:val="28"/>
          <w:szCs w:val="28"/>
        </w:rPr>
        <w:t>«Развитие сельского хозяйства»</w:t>
      </w:r>
    </w:p>
    <w:p w:rsidR="0085617D" w:rsidRPr="0085617D" w:rsidRDefault="0085617D" w:rsidP="0085617D">
      <w:pPr>
        <w:ind w:right="845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Муниципальная программа Минераловодского городского округа </w:t>
            </w:r>
            <w:r w:rsidRPr="0085617D">
              <w:rPr>
                <w:b/>
                <w:sz w:val="28"/>
                <w:szCs w:val="28"/>
              </w:rPr>
              <w:t>«</w:t>
            </w:r>
            <w:r w:rsidRPr="0085617D">
              <w:rPr>
                <w:sz w:val="28"/>
                <w:szCs w:val="28"/>
              </w:rPr>
              <w:t>Развитие сельского хозяйства»</w:t>
            </w:r>
            <w:r w:rsidRPr="0085617D">
              <w:rPr>
                <w:b/>
                <w:sz w:val="28"/>
                <w:szCs w:val="28"/>
              </w:rPr>
              <w:t xml:space="preserve"> </w:t>
            </w:r>
            <w:r w:rsidRPr="0085617D">
              <w:rPr>
                <w:sz w:val="28"/>
                <w:szCs w:val="28"/>
              </w:rPr>
              <w:t xml:space="preserve"> (далее - Программа)</w:t>
            </w: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Администрация Минераловодского городского округа Ставропольского края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(далее Управление сельского хозяйства)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85617D" w:rsidRPr="0085617D" w:rsidRDefault="0085617D" w:rsidP="0085617D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85617D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85617D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85617D" w:rsidRPr="0085617D" w:rsidTr="0085617D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85617D" w:rsidRPr="0085617D" w:rsidRDefault="0085617D" w:rsidP="0085617D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85617D" w:rsidRPr="0085617D" w:rsidTr="0085617D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85617D" w:rsidRPr="0085617D" w:rsidRDefault="0085617D" w:rsidP="0085617D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85617D" w:rsidRPr="0085617D" w:rsidTr="0085617D">
        <w:trPr>
          <w:trHeight w:val="645"/>
        </w:trPr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субъекты малого и среднего предпринимательства в Ставропольском крае (по согласованию);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граждане, ведущие личные подсобные хозяйства на территории Ставропольского края (по согласованию)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подпрограмма «Развитие растениеводства и животноводства в Минераловодском городском округе Ставропольского края»;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85617D">
              <w:rPr>
                <w:sz w:val="28"/>
                <w:szCs w:val="28"/>
              </w:rPr>
              <w:t>общепрограммные</w:t>
            </w:r>
            <w:proofErr w:type="spellEnd"/>
            <w:r w:rsidRPr="0085617D">
              <w:rPr>
                <w:sz w:val="28"/>
                <w:szCs w:val="28"/>
              </w:rPr>
              <w:t xml:space="preserve"> мероприятия»;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подпрограмма "Обеспечение комплексного развития сельских территорий».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Минераловодском городском округе;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развитие сельских территорий Минераловодского городского округа Ставропольского края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vMerge w:val="restart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валового </w:t>
            </w:r>
            <w:proofErr w:type="gramStart"/>
            <w:r w:rsidRPr="0085617D">
              <w:rPr>
                <w:sz w:val="28"/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85617D">
              <w:rPr>
                <w:sz w:val="28"/>
                <w:szCs w:val="28"/>
              </w:rPr>
              <w:t>;</w:t>
            </w:r>
          </w:p>
        </w:tc>
      </w:tr>
      <w:tr w:rsidR="0085617D" w:rsidRPr="0085617D" w:rsidTr="0085617D">
        <w:tc>
          <w:tcPr>
            <w:tcW w:w="3299" w:type="dxa"/>
            <w:vMerge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85617D">
              <w:rPr>
                <w:sz w:val="28"/>
                <w:szCs w:val="28"/>
              </w:rPr>
              <w:t>организаций</w:t>
            </w:r>
            <w:proofErr w:type="gramEnd"/>
            <w:r w:rsidRPr="0085617D">
              <w:rPr>
                <w:sz w:val="28"/>
                <w:szCs w:val="28"/>
              </w:rPr>
              <w:t xml:space="preserve"> в общем их числе;</w:t>
            </w:r>
          </w:p>
        </w:tc>
      </w:tr>
      <w:tr w:rsidR="0085617D" w:rsidRPr="0085617D" w:rsidTr="0085617D">
        <w:tc>
          <w:tcPr>
            <w:tcW w:w="3299" w:type="dxa"/>
            <w:vMerge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сохранение уровня рентабельности сельскохозяйственных предприятий Минераловодского городского округа;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физкультурно-оздоровительных комплексов с универсальным игровым залом в сельской местности Минераловодского городского округа; 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социальных и культурных объектов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сельской местности Минераловодского округа;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outlineLvl w:val="0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85617D">
              <w:rPr>
                <w:color w:val="000000"/>
                <w:sz w:val="28"/>
                <w:szCs w:val="28"/>
              </w:rPr>
              <w:t>1 026 8</w:t>
            </w:r>
            <w:r w:rsidR="00654264">
              <w:rPr>
                <w:color w:val="000000"/>
                <w:sz w:val="28"/>
                <w:szCs w:val="28"/>
              </w:rPr>
              <w:t>02</w:t>
            </w:r>
            <w:r w:rsidRPr="0085617D">
              <w:rPr>
                <w:color w:val="000000"/>
                <w:sz w:val="28"/>
                <w:szCs w:val="28"/>
              </w:rPr>
              <w:t>,</w:t>
            </w:r>
            <w:r w:rsidR="00654264">
              <w:rPr>
                <w:color w:val="000000"/>
                <w:sz w:val="28"/>
                <w:szCs w:val="28"/>
              </w:rPr>
              <w:t>56</w:t>
            </w:r>
            <w:r w:rsidRPr="0085617D">
              <w:rPr>
                <w:color w:val="000000"/>
                <w:sz w:val="28"/>
                <w:szCs w:val="28"/>
              </w:rPr>
              <w:t xml:space="preserve"> </w:t>
            </w:r>
            <w:r w:rsidRPr="0085617D">
              <w:rPr>
                <w:sz w:val="28"/>
                <w:szCs w:val="28"/>
              </w:rPr>
              <w:t>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 xml:space="preserve">уб., в том числе по источникам финансового обеспечения: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Бюджет Минераловодского городского округа –</w:t>
            </w:r>
            <w:r w:rsidRPr="0085617D">
              <w:rPr>
                <w:color w:val="000000"/>
                <w:sz w:val="28"/>
                <w:szCs w:val="28"/>
              </w:rPr>
              <w:t>1 026 8</w:t>
            </w:r>
            <w:r w:rsidR="00654264">
              <w:rPr>
                <w:color w:val="000000"/>
                <w:sz w:val="28"/>
                <w:szCs w:val="28"/>
              </w:rPr>
              <w:t>0</w:t>
            </w:r>
            <w:r w:rsidRPr="0085617D">
              <w:rPr>
                <w:color w:val="000000"/>
                <w:sz w:val="28"/>
                <w:szCs w:val="28"/>
              </w:rPr>
              <w:t>2,</w:t>
            </w:r>
            <w:r w:rsidR="00654264">
              <w:rPr>
                <w:color w:val="000000"/>
                <w:sz w:val="28"/>
                <w:szCs w:val="28"/>
              </w:rPr>
              <w:t>56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уб., в том числе по годам: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в 2020 году –  </w:t>
            </w:r>
            <w:r w:rsidRPr="0085617D">
              <w:rPr>
                <w:color w:val="000000"/>
                <w:sz w:val="28"/>
                <w:szCs w:val="28"/>
              </w:rPr>
              <w:t>28 661,08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2021 году –  8</w:t>
            </w:r>
            <w:r w:rsidRPr="0085617D">
              <w:rPr>
                <w:color w:val="000000"/>
                <w:sz w:val="28"/>
                <w:szCs w:val="28"/>
              </w:rPr>
              <w:t xml:space="preserve"> 372,69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 xml:space="preserve">уб.; 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2022 году –  4 8</w:t>
            </w:r>
            <w:r w:rsidR="00654264">
              <w:rPr>
                <w:sz w:val="28"/>
                <w:szCs w:val="28"/>
              </w:rPr>
              <w:t>3</w:t>
            </w:r>
            <w:r w:rsidRPr="0085617D">
              <w:rPr>
                <w:sz w:val="28"/>
                <w:szCs w:val="28"/>
              </w:rPr>
              <w:t>3,</w:t>
            </w:r>
            <w:r w:rsidR="00654264">
              <w:rPr>
                <w:sz w:val="28"/>
                <w:szCs w:val="28"/>
              </w:rPr>
              <w:t>29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2023 году –  322</w:t>
            </w:r>
            <w:r w:rsidRPr="0085617D">
              <w:rPr>
                <w:color w:val="000000"/>
                <w:sz w:val="28"/>
                <w:szCs w:val="28"/>
              </w:rPr>
              <w:t xml:space="preserve"> 251,22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2024 году –  656</w:t>
            </w:r>
            <w:r w:rsidRPr="0085617D">
              <w:rPr>
                <w:color w:val="000000"/>
                <w:sz w:val="28"/>
                <w:szCs w:val="28"/>
              </w:rPr>
              <w:t> 962,53 тыс</w:t>
            </w:r>
            <w:proofErr w:type="gramStart"/>
            <w:r w:rsidRPr="0085617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5617D">
              <w:rPr>
                <w:color w:val="000000"/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в 2025 году –  5 721,75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 xml:space="preserve">уб.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Федеральный бюджет – 906 269,64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уб., в том числе по годам: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в 2020 году – </w:t>
            </w:r>
            <w:r w:rsidRPr="0085617D">
              <w:rPr>
                <w:color w:val="000000"/>
                <w:sz w:val="28"/>
                <w:szCs w:val="28"/>
              </w:rPr>
              <w:t>0,00</w:t>
            </w:r>
            <w:r w:rsidRPr="0085617D">
              <w:rPr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2021 году – 73,15</w:t>
            </w:r>
            <w:r w:rsidRPr="0085617D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85617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5617D">
              <w:rPr>
                <w:color w:val="000000"/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в 2022 году – 0,00 тыс</w:t>
            </w:r>
            <w:proofErr w:type="gramStart"/>
            <w:r w:rsidRPr="0085617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5617D">
              <w:rPr>
                <w:color w:val="000000"/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в 2023 году – 299 237,30 тыс</w:t>
            </w:r>
            <w:proofErr w:type="gramStart"/>
            <w:r w:rsidRPr="0085617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5617D">
              <w:rPr>
                <w:color w:val="000000"/>
                <w:sz w:val="28"/>
                <w:szCs w:val="28"/>
              </w:rPr>
              <w:t>уб</w:t>
            </w:r>
            <w:r w:rsidRPr="0085617D">
              <w:rPr>
                <w:sz w:val="28"/>
                <w:szCs w:val="28"/>
              </w:rPr>
              <w:t>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2024 году – 606 959,19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2025 году – 0,00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 xml:space="preserve">уб.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Краевой бюджет – 44 708,20 тыс. руб., в том числе по годам: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2020 году –   23 009,35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2021 году –   5 119,89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2022 году –   1 884,45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в 2023 году –   </w:t>
            </w:r>
            <w:r w:rsidR="00882814">
              <w:rPr>
                <w:sz w:val="28"/>
                <w:szCs w:val="28"/>
              </w:rPr>
              <w:t>1</w:t>
            </w:r>
            <w:r w:rsidRPr="0085617D">
              <w:rPr>
                <w:sz w:val="28"/>
                <w:szCs w:val="28"/>
              </w:rPr>
              <w:t> 8</w:t>
            </w:r>
            <w:r w:rsidR="00882814">
              <w:rPr>
                <w:sz w:val="28"/>
                <w:szCs w:val="28"/>
              </w:rPr>
              <w:t>87</w:t>
            </w:r>
            <w:r w:rsidRPr="0085617D">
              <w:rPr>
                <w:sz w:val="28"/>
                <w:szCs w:val="28"/>
              </w:rPr>
              <w:t>,</w:t>
            </w:r>
            <w:r w:rsidR="00882814">
              <w:rPr>
                <w:sz w:val="28"/>
                <w:szCs w:val="28"/>
              </w:rPr>
              <w:t>60</w:t>
            </w:r>
            <w:r w:rsidRPr="0085617D">
              <w:rPr>
                <w:sz w:val="28"/>
                <w:szCs w:val="28"/>
              </w:rPr>
              <w:t xml:space="preserve"> тыс.руб.;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2024 году –   8 015,48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2025 году –   1 842,59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Местный бюджет – 41 2</w:t>
            </w:r>
            <w:r w:rsidR="00654264">
              <w:rPr>
                <w:sz w:val="28"/>
                <w:szCs w:val="28"/>
              </w:rPr>
              <w:t>06</w:t>
            </w:r>
            <w:r w:rsidRPr="0085617D">
              <w:rPr>
                <w:sz w:val="28"/>
                <w:szCs w:val="28"/>
              </w:rPr>
              <w:t>,</w:t>
            </w:r>
            <w:r w:rsidR="00654264">
              <w:rPr>
                <w:sz w:val="28"/>
                <w:szCs w:val="28"/>
              </w:rPr>
              <w:t>38</w:t>
            </w:r>
            <w:r w:rsidRPr="0085617D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2020 году – 5 651,73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2021 году – 3 179,65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2022 году – 2 9</w:t>
            </w:r>
            <w:r w:rsidR="00654264">
              <w:rPr>
                <w:sz w:val="28"/>
                <w:szCs w:val="28"/>
              </w:rPr>
              <w:t>48</w:t>
            </w:r>
            <w:r w:rsidRPr="0085617D">
              <w:rPr>
                <w:sz w:val="28"/>
                <w:szCs w:val="28"/>
              </w:rPr>
              <w:t>,</w:t>
            </w:r>
            <w:r w:rsidR="00654264">
              <w:rPr>
                <w:sz w:val="28"/>
                <w:szCs w:val="28"/>
              </w:rPr>
              <w:t>84</w:t>
            </w:r>
            <w:r w:rsidRPr="0085617D">
              <w:rPr>
                <w:sz w:val="28"/>
                <w:szCs w:val="28"/>
              </w:rPr>
              <w:t xml:space="preserve"> тыс.руб.;               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2023 году – 11 616,39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2024 году – 13 930,61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2025 году – 3 879,16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внебюджетные источники – 37 567,18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уб., в том числе по годам: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2020 году – 0,00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2021 году – 0,00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2022 году – 0,00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 xml:space="preserve">уб.;                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2023 году – 9 509,93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2024 году – 28 057,25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2025 году – 0,00 тыс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</w:tr>
      <w:tr w:rsidR="0085617D" w:rsidRPr="0085617D" w:rsidTr="0085617D">
        <w:tc>
          <w:tcPr>
            <w:tcW w:w="3299" w:type="dxa"/>
            <w:shd w:val="clear" w:color="auto" w:fill="auto"/>
          </w:tcPr>
          <w:p w:rsidR="0085617D" w:rsidRPr="0085617D" w:rsidRDefault="0085617D" w:rsidP="0085617D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увеличение валового объема производства продукции сельского хозяйства в хозяйствах всех категорий Минераловодского городского округа до 4,5 млрд. рублей в 2025году;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 w:rsidRPr="0085617D">
              <w:rPr>
                <w:sz w:val="28"/>
                <w:szCs w:val="28"/>
              </w:rPr>
              <w:t>организаций</w:t>
            </w:r>
            <w:proofErr w:type="gramEnd"/>
            <w:r w:rsidRPr="0085617D">
              <w:rPr>
                <w:sz w:val="28"/>
                <w:szCs w:val="28"/>
              </w:rPr>
              <w:t xml:space="preserve"> в общем их числе к 2025 году 100%;</w:t>
            </w:r>
          </w:p>
          <w:p w:rsidR="0085617D" w:rsidRPr="0085617D" w:rsidRDefault="0085617D" w:rsidP="0085617D">
            <w:pPr>
              <w:ind w:firstLine="34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сохранение уровня рентабельности сельскохозяйственных организаций Минераловодского городского округа к 2025году до 20 %;</w:t>
            </w:r>
          </w:p>
          <w:p w:rsidR="0085617D" w:rsidRPr="0085617D" w:rsidRDefault="0085617D" w:rsidP="00856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D">
              <w:rPr>
                <w:rFonts w:ascii="Times New Roman" w:hAnsi="Times New Roman" w:cs="Times New Roman"/>
                <w:sz w:val="28"/>
                <w:szCs w:val="28"/>
              </w:rPr>
              <w:t>ввод в действие в 2023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85617D" w:rsidRPr="0085617D" w:rsidRDefault="0085617D" w:rsidP="0085617D">
            <w:pPr>
              <w:ind w:firstLine="34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действие в 2024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не менее 1 274,76 кв.м.;</w:t>
            </w:r>
          </w:p>
          <w:p w:rsidR="0085617D" w:rsidRPr="0085617D" w:rsidRDefault="0085617D" w:rsidP="0085617D">
            <w:pPr>
              <w:ind w:firstLine="34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строительство, реконструкция и модернизация, капитальный ремонт до 5 социальных и культурных объектов в сельской местности Минераловодского городского округа в 2023-2024 году;</w:t>
            </w:r>
          </w:p>
          <w:p w:rsidR="0085617D" w:rsidRPr="0085617D" w:rsidRDefault="0085617D" w:rsidP="0085617D">
            <w:pPr>
              <w:ind w:firstLine="34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действие 3,7 км</w:t>
            </w:r>
            <w:proofErr w:type="gramStart"/>
            <w:r w:rsidRPr="0085617D">
              <w:rPr>
                <w:sz w:val="28"/>
                <w:szCs w:val="28"/>
              </w:rPr>
              <w:t>.</w:t>
            </w:r>
            <w:proofErr w:type="gramEnd"/>
            <w:r w:rsidRPr="0085617D">
              <w:rPr>
                <w:sz w:val="28"/>
                <w:szCs w:val="28"/>
              </w:rPr>
              <w:t xml:space="preserve"> </w:t>
            </w:r>
            <w:proofErr w:type="gramStart"/>
            <w:r w:rsidRPr="0085617D">
              <w:rPr>
                <w:sz w:val="28"/>
                <w:szCs w:val="28"/>
              </w:rPr>
              <w:t>л</w:t>
            </w:r>
            <w:proofErr w:type="gramEnd"/>
            <w:r w:rsidRPr="0085617D">
              <w:rPr>
                <w:sz w:val="28"/>
                <w:szCs w:val="28"/>
              </w:rPr>
              <w:t>окальных водопроводов в 2024 году в сельской местности Минераловодского городского округа.</w:t>
            </w:r>
          </w:p>
        </w:tc>
      </w:tr>
    </w:tbl>
    <w:p w:rsidR="0085617D" w:rsidRPr="0085617D" w:rsidRDefault="0085617D" w:rsidP="008561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5617D" w:rsidRPr="0085617D" w:rsidRDefault="0085617D" w:rsidP="0085617D">
      <w:pPr>
        <w:spacing w:line="240" w:lineRule="exact"/>
        <w:jc w:val="center"/>
        <w:rPr>
          <w:sz w:val="28"/>
          <w:szCs w:val="28"/>
          <w:lang w:eastAsia="en-US"/>
        </w:rPr>
      </w:pPr>
      <w:r w:rsidRPr="0085617D">
        <w:rPr>
          <w:sz w:val="28"/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85617D" w:rsidRPr="0085617D" w:rsidRDefault="0085617D" w:rsidP="0085617D">
      <w:pPr>
        <w:spacing w:line="240" w:lineRule="exact"/>
        <w:jc w:val="center"/>
        <w:rPr>
          <w:color w:val="000000"/>
          <w:sz w:val="28"/>
          <w:szCs w:val="28"/>
        </w:rPr>
      </w:pPr>
      <w:r w:rsidRPr="0085617D">
        <w:rPr>
          <w:sz w:val="28"/>
          <w:szCs w:val="28"/>
          <w:lang w:eastAsia="en-US"/>
        </w:rPr>
        <w:t xml:space="preserve">проблемы, риски и меры управления </w:t>
      </w:r>
      <w:r w:rsidRPr="0085617D">
        <w:rPr>
          <w:color w:val="000000"/>
          <w:sz w:val="28"/>
          <w:szCs w:val="28"/>
        </w:rPr>
        <w:t>рисками</w:t>
      </w:r>
    </w:p>
    <w:p w:rsidR="0085617D" w:rsidRPr="0085617D" w:rsidRDefault="0085617D" w:rsidP="0085617D">
      <w:pPr>
        <w:jc w:val="both"/>
        <w:rPr>
          <w:sz w:val="28"/>
          <w:szCs w:val="28"/>
          <w:lang w:eastAsia="en-US"/>
        </w:rPr>
      </w:pPr>
    </w:p>
    <w:p w:rsidR="0085617D" w:rsidRPr="0085617D" w:rsidRDefault="0085617D" w:rsidP="008561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17D">
        <w:rPr>
          <w:color w:val="000000"/>
          <w:sz w:val="28"/>
          <w:szCs w:val="28"/>
        </w:rPr>
        <w:t>Программа разработана исходя из принципов долгосрочных целей социально-экономического развития Минераловодского городского округа Ставропольского края и показателей (индикаторов) их достижения в соответствии с</w:t>
      </w:r>
      <w:r w:rsidRPr="0085617D">
        <w:rPr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07 июля 2017 г. № 1711 «Об утверждении  перечня муниципальных программ Минераловодского городского округа </w:t>
      </w:r>
      <w:r w:rsidRPr="0085617D">
        <w:rPr>
          <w:sz w:val="28"/>
          <w:szCs w:val="28"/>
        </w:rPr>
        <w:lastRenderedPageBreak/>
        <w:t xml:space="preserve">Ставропольского края, планируемых  к разработке»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 w:rsidRPr="0085617D">
        <w:rPr>
          <w:sz w:val="28"/>
          <w:szCs w:val="28"/>
        </w:rPr>
        <w:t>от</w:t>
      </w:r>
      <w:proofErr w:type="spellEnd"/>
      <w:proofErr w:type="gramEnd"/>
      <w:r w:rsidRPr="0085617D">
        <w:rPr>
          <w:sz w:val="28"/>
          <w:szCs w:val="28"/>
        </w:rPr>
        <w:t xml:space="preserve"> </w:t>
      </w:r>
      <w:proofErr w:type="gramStart"/>
      <w:r w:rsidRPr="0085617D">
        <w:rPr>
          <w:sz w:val="28"/>
          <w:szCs w:val="28"/>
        </w:rPr>
        <w:t>11.07.2019  № 1490), постановлением администрации Минераловодского городского округа Ставропольского края от 15 февраля  2017 г. № 311 «Об утверждении  Порядка  разработки, реализации и оценки эффективности муниципальных программ Минераловодского городского округа Ставропольского края» и постановлением администрации Минераловодского  городского округа Ставропольского края от 15 февраля 2017 г. № 312 «Об утверждении Методических указаний по разработке и реализации муниципальных программ Минераловодского  городского округа Ставропольского края».</w:t>
      </w:r>
      <w:proofErr w:type="gramEnd"/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Программа предусматривает комплексное развитие агропромышленного комплекса на территории Минераловодского городского округа Ставропольского края.</w:t>
      </w:r>
    </w:p>
    <w:p w:rsidR="0085617D" w:rsidRPr="0085617D" w:rsidRDefault="0085617D" w:rsidP="0085617D">
      <w:pPr>
        <w:ind w:firstLine="708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85617D">
        <w:rPr>
          <w:sz w:val="28"/>
          <w:szCs w:val="28"/>
        </w:rPr>
        <w:t>мероприятий</w:t>
      </w:r>
      <w:proofErr w:type="gramEnd"/>
      <w:r w:rsidRPr="0085617D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- «Развитие растениеводства и животноводства в Минераловодском городском округе»;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- «Обеспечение реализации программы и </w:t>
      </w:r>
      <w:proofErr w:type="spellStart"/>
      <w:r w:rsidRPr="0085617D">
        <w:rPr>
          <w:sz w:val="28"/>
          <w:szCs w:val="28"/>
        </w:rPr>
        <w:t>общепрограммные</w:t>
      </w:r>
      <w:proofErr w:type="spellEnd"/>
      <w:r w:rsidRPr="0085617D">
        <w:rPr>
          <w:sz w:val="28"/>
          <w:szCs w:val="28"/>
        </w:rPr>
        <w:t xml:space="preserve"> мероприятия»;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- «Обеспечение комплексного развития сельских территорий".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В 2018  году прибыль </w:t>
      </w:r>
      <w:proofErr w:type="spellStart"/>
      <w:r w:rsidRPr="0085617D">
        <w:rPr>
          <w:sz w:val="28"/>
          <w:szCs w:val="28"/>
        </w:rPr>
        <w:t>сельхозтоваропроизводителей</w:t>
      </w:r>
      <w:proofErr w:type="spellEnd"/>
      <w:r w:rsidRPr="0085617D">
        <w:rPr>
          <w:sz w:val="28"/>
          <w:szCs w:val="28"/>
        </w:rPr>
        <w:t xml:space="preserve"> составила 656,5 млн. руб., рентабельность 22%.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85617D">
        <w:rPr>
          <w:sz w:val="28"/>
          <w:szCs w:val="28"/>
        </w:rPr>
        <w:t>ц</w:t>
      </w:r>
      <w:proofErr w:type="spellEnd"/>
      <w:r w:rsidRPr="0085617D">
        <w:rPr>
          <w:sz w:val="28"/>
          <w:szCs w:val="28"/>
        </w:rPr>
        <w:t>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Производство плодов в 2018 году составило 3,18 тысяч тонн.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В 2018 году в хозяйствах всех категорий было произведено 4,8 тыс. тонн мяса (в живом весе).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Объем инвестиций в основной капитал сельского хозяйства за 2018 год составил 490 млн. рублей.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Росту объемов продукции сельского хозяйства в хозяйствах всех категорий Минераловодского городского округа будут способствовать меры по </w:t>
      </w:r>
      <w:r w:rsidRPr="0085617D">
        <w:rPr>
          <w:sz w:val="28"/>
          <w:szCs w:val="28"/>
        </w:rPr>
        <w:lastRenderedPageBreak/>
        <w:t>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2025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Производство (реализация на убой) мяса в хозяйствах всех категорий Минераловодского городского округа составит к 2025 году 5,0 тыс. тонн. Средняя номинальная начисленная заработная плата работников, занятых в сфере сельского хозяйства Минераловодского городского округа, достигнет к 2025году 35760 рублей в месяц в расчете на одного работника.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Рентабельность сельскохозяйственных организаций Минераловодского  городского округа составит к 2025 году 20 процентов.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Основными проблемами в развитии агропромышленного комплекса Минераловодского городского округа, на решение которых направлена Программа, являются: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слабые позиции сельскохозяйственных товаропроизводителей Минераловодского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Минераловодском городском округе.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К приоритетным направлениям реализации Программы относятся: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повышение плодородия и развитие мелиорации земель сельскохозяйственного назначения в Минераловодском городском округе;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создание условий для наращивания производства высококачественной сельскохозяйственной продукции в Минераловодском городском округе.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proofErr w:type="gramStart"/>
      <w:r w:rsidRPr="0085617D">
        <w:rPr>
          <w:sz w:val="28"/>
          <w:szCs w:val="28"/>
        </w:rPr>
        <w:t>С учетом изложенных приоритетов в сфере сельского хозяйства Минераловодского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Минераловодском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85617D">
        <w:rPr>
          <w:sz w:val="28"/>
          <w:szCs w:val="28"/>
        </w:rPr>
        <w:t xml:space="preserve"> округа.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Риски реализации Программы разделены на </w:t>
      </w:r>
      <w:proofErr w:type="gramStart"/>
      <w:r w:rsidRPr="0085617D">
        <w:rPr>
          <w:sz w:val="28"/>
          <w:szCs w:val="28"/>
        </w:rPr>
        <w:t>внутренний</w:t>
      </w:r>
      <w:proofErr w:type="gramEnd"/>
      <w:r w:rsidRPr="0085617D">
        <w:rPr>
          <w:sz w:val="28"/>
          <w:szCs w:val="28"/>
        </w:rPr>
        <w:t xml:space="preserve">, который относится к сфере компетенции ответственного исполнителя Программы, и </w:t>
      </w:r>
      <w:r w:rsidRPr="0085617D">
        <w:rPr>
          <w:sz w:val="28"/>
          <w:szCs w:val="28"/>
        </w:rPr>
        <w:lastRenderedPageBreak/>
        <w:t>внешние, наступление или не наступление которых не зависит от действий ответственного исполнителя Программы.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proofErr w:type="gramStart"/>
      <w:r w:rsidRPr="0085617D">
        <w:rPr>
          <w:sz w:val="28"/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85617D">
        <w:rPr>
          <w:sz w:val="28"/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Минераловодского городского округа с учётом возможного ухудшения экономической ситуации, осуществлять мониторинг выполнения программных мероприятий.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Мерами по управлению внутренним риском реализации Программы являются: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качественное планирование хода реализации Программы;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оперативный мониторинг хода реализации Программы;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85617D" w:rsidRPr="0085617D" w:rsidRDefault="0085617D" w:rsidP="00856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К внешним рискам реализации Программы относятся: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Минераловодского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Минераловодского городского округа;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изменения социально-экономической обстановки не только на территории Минераловодского городского округа, но и Ставропольского края, повышение инфляции, колебания цен;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proofErr w:type="gramStart"/>
      <w:r w:rsidRPr="0085617D">
        <w:rPr>
          <w:sz w:val="28"/>
          <w:szCs w:val="28"/>
        </w:rPr>
        <w:t>природные факторы, связанные с тем, что Минераловодский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Минераловодского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85617D" w:rsidRPr="0085617D" w:rsidRDefault="0085617D" w:rsidP="00856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lastRenderedPageBreak/>
        <w:t>снижение темпов социально-экономического развития Минераловодского городского округа;</w:t>
      </w:r>
    </w:p>
    <w:p w:rsidR="0085617D" w:rsidRPr="0085617D" w:rsidRDefault="0085617D" w:rsidP="00856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рост инфляции.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Мерами по управлению внешними рисками реализации Программы являются: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85617D" w:rsidRPr="0085617D" w:rsidRDefault="0085617D" w:rsidP="0085617D">
      <w:pPr>
        <w:ind w:firstLine="709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корректировка основных мероприятий Программы и сроков их реализации;</w:t>
      </w:r>
    </w:p>
    <w:p w:rsidR="0085617D" w:rsidRPr="0085617D" w:rsidRDefault="0085617D" w:rsidP="0085617D">
      <w:pPr>
        <w:ind w:firstLine="708"/>
        <w:rPr>
          <w:sz w:val="28"/>
          <w:szCs w:val="28"/>
        </w:rPr>
      </w:pPr>
      <w:r w:rsidRPr="0085617D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производства.</w:t>
      </w: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  <w:sectPr w:rsidR="0085617D" w:rsidSect="0085617D">
          <w:pgSz w:w="11906" w:h="16838"/>
          <w:pgMar w:top="1021" w:right="624" w:bottom="1418" w:left="1701" w:header="709" w:footer="709" w:gutter="0"/>
          <w:cols w:space="708"/>
          <w:docGrid w:linePitch="360"/>
        </w:sectPr>
      </w:pPr>
    </w:p>
    <w:p w:rsidR="0085617D" w:rsidRPr="0085617D" w:rsidRDefault="0085617D" w:rsidP="0085617D">
      <w:pPr>
        <w:widowControl w:val="0"/>
        <w:spacing w:line="240" w:lineRule="exact"/>
        <w:ind w:left="10773"/>
        <w:jc w:val="both"/>
        <w:rPr>
          <w:sz w:val="28"/>
          <w:szCs w:val="28"/>
        </w:rPr>
      </w:pPr>
      <w:r w:rsidRPr="0085617D">
        <w:rPr>
          <w:sz w:val="28"/>
          <w:szCs w:val="28"/>
        </w:rPr>
        <w:lastRenderedPageBreak/>
        <w:t xml:space="preserve">Приложение 2 </w:t>
      </w:r>
    </w:p>
    <w:p w:rsidR="0085617D" w:rsidRPr="0085617D" w:rsidRDefault="0085617D" w:rsidP="0085617D">
      <w:pPr>
        <w:widowControl w:val="0"/>
        <w:spacing w:line="240" w:lineRule="exact"/>
        <w:ind w:left="10773"/>
        <w:jc w:val="both"/>
        <w:rPr>
          <w:sz w:val="28"/>
          <w:szCs w:val="28"/>
        </w:rPr>
      </w:pPr>
      <w:r w:rsidRPr="0085617D"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85617D" w:rsidRPr="0085617D" w:rsidRDefault="0085617D" w:rsidP="0085617D">
      <w:pPr>
        <w:pStyle w:val="HTML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85617D" w:rsidRPr="0085617D" w:rsidRDefault="0085617D" w:rsidP="0085617D">
      <w:pPr>
        <w:pStyle w:val="HTML"/>
        <w:spacing w:line="240" w:lineRule="exact"/>
        <w:ind w:left="7938"/>
        <w:rPr>
          <w:rFonts w:ascii="Times New Roman" w:hAnsi="Times New Roman"/>
          <w:sz w:val="28"/>
          <w:szCs w:val="28"/>
        </w:rPr>
      </w:pPr>
    </w:p>
    <w:p w:rsidR="0085617D" w:rsidRPr="0085617D" w:rsidRDefault="0085617D" w:rsidP="0085617D">
      <w:pPr>
        <w:widowControl w:val="0"/>
        <w:ind w:firstLine="10206"/>
        <w:rPr>
          <w:sz w:val="28"/>
          <w:szCs w:val="28"/>
        </w:rPr>
      </w:pPr>
      <w:r w:rsidRPr="0085617D">
        <w:rPr>
          <w:sz w:val="28"/>
          <w:szCs w:val="28"/>
        </w:rPr>
        <w:t xml:space="preserve">     </w:t>
      </w:r>
    </w:p>
    <w:p w:rsidR="0085617D" w:rsidRPr="0085617D" w:rsidRDefault="0085617D" w:rsidP="0085617D">
      <w:pPr>
        <w:ind w:right="30"/>
        <w:jc w:val="right"/>
        <w:outlineLvl w:val="2"/>
        <w:rPr>
          <w:sz w:val="28"/>
          <w:szCs w:val="28"/>
        </w:rPr>
      </w:pPr>
      <w:r w:rsidRPr="0085617D">
        <w:rPr>
          <w:sz w:val="28"/>
          <w:szCs w:val="28"/>
        </w:rPr>
        <w:t>Таблица 1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</w:p>
    <w:p w:rsidR="0085617D" w:rsidRPr="0085617D" w:rsidRDefault="0085617D" w:rsidP="0085617D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85617D">
        <w:rPr>
          <w:caps/>
          <w:sz w:val="28"/>
          <w:szCs w:val="28"/>
        </w:rPr>
        <w:t>Сведения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  <w:r w:rsidRPr="0085617D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</w:t>
      </w:r>
    </w:p>
    <w:p w:rsidR="0085617D" w:rsidRPr="0085617D" w:rsidRDefault="0085617D" w:rsidP="0085617D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 w:val="28"/>
          <w:szCs w:val="28"/>
        </w:rPr>
      </w:pPr>
      <w:r w:rsidRPr="0085617D">
        <w:rPr>
          <w:sz w:val="28"/>
          <w:szCs w:val="28"/>
        </w:rPr>
        <w:t xml:space="preserve">«Развитие сельского хозяйства» </w:t>
      </w:r>
    </w:p>
    <w:p w:rsidR="0085617D" w:rsidRPr="0085617D" w:rsidRDefault="0085617D" w:rsidP="0085617D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 w:val="28"/>
          <w:szCs w:val="28"/>
        </w:rPr>
      </w:pPr>
      <w:r w:rsidRPr="0085617D">
        <w:rPr>
          <w:sz w:val="28"/>
          <w:szCs w:val="28"/>
        </w:rPr>
        <w:t xml:space="preserve">и </w:t>
      </w:r>
      <w:proofErr w:type="gramStart"/>
      <w:r w:rsidRPr="0085617D">
        <w:rPr>
          <w:sz w:val="28"/>
          <w:szCs w:val="28"/>
        </w:rPr>
        <w:t>показателях</w:t>
      </w:r>
      <w:proofErr w:type="gramEnd"/>
      <w:r w:rsidRPr="0085617D">
        <w:rPr>
          <w:sz w:val="28"/>
          <w:szCs w:val="28"/>
        </w:rPr>
        <w:t xml:space="preserve"> решения задач Подпрограммы и их значениях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4"/>
        <w:gridCol w:w="4598"/>
        <w:gridCol w:w="1046"/>
        <w:gridCol w:w="123"/>
        <w:gridCol w:w="1070"/>
        <w:gridCol w:w="12"/>
        <w:gridCol w:w="989"/>
        <w:gridCol w:w="6"/>
        <w:gridCol w:w="986"/>
        <w:gridCol w:w="9"/>
        <w:gridCol w:w="980"/>
        <w:gridCol w:w="9"/>
        <w:gridCol w:w="33"/>
        <w:gridCol w:w="986"/>
        <w:gridCol w:w="105"/>
        <w:gridCol w:w="33"/>
        <w:gridCol w:w="1103"/>
        <w:gridCol w:w="9"/>
        <w:gridCol w:w="1016"/>
        <w:gridCol w:w="15"/>
        <w:gridCol w:w="93"/>
        <w:gridCol w:w="823"/>
        <w:gridCol w:w="15"/>
        <w:gridCol w:w="9"/>
        <w:gridCol w:w="6"/>
        <w:gridCol w:w="138"/>
      </w:tblGrid>
      <w:tr w:rsidR="0085617D" w:rsidRPr="0085617D" w:rsidTr="0085617D">
        <w:trPr>
          <w:gridAfter w:val="2"/>
          <w:wAfter w:w="48" w:type="pct"/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№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Наименование индикатора достижения цели  Программы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7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ind w:left="378"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Значения индикатора достижения цели   Программы и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показатели решения задачи подпрограммы Программы по годам</w:t>
            </w:r>
          </w:p>
        </w:tc>
      </w:tr>
      <w:tr w:rsidR="0085617D" w:rsidRPr="0085617D" w:rsidTr="0085617D">
        <w:trPr>
          <w:gridAfter w:val="4"/>
          <w:wAfter w:w="56" w:type="pct"/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2019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2020 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2021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2022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2023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год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год</w:t>
            </w:r>
          </w:p>
        </w:tc>
      </w:tr>
      <w:tr w:rsidR="0085617D" w:rsidRPr="0085617D" w:rsidTr="0085617D">
        <w:trPr>
          <w:gridAfter w:val="4"/>
          <w:wAfter w:w="56" w:type="pct"/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11</w:t>
            </w:r>
          </w:p>
        </w:tc>
      </w:tr>
      <w:tr w:rsidR="0085617D" w:rsidRPr="0085617D" w:rsidTr="0085617D">
        <w:trPr>
          <w:gridAfter w:val="2"/>
          <w:wAfter w:w="48" w:type="pct"/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1.  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85617D" w:rsidRPr="0085617D" w:rsidTr="0085617D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Увеличение валового </w:t>
            </w:r>
            <w:proofErr w:type="gramStart"/>
            <w:r w:rsidRPr="0085617D">
              <w:rPr>
                <w:sz w:val="28"/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  <w:highlight w:val="yellow"/>
              </w:rPr>
            </w:pPr>
            <w:r w:rsidRPr="0085617D">
              <w:rPr>
                <w:sz w:val="28"/>
                <w:szCs w:val="28"/>
              </w:rPr>
              <w:t>млрд</w:t>
            </w:r>
            <w:proofErr w:type="gramStart"/>
            <w:r w:rsidRPr="0085617D">
              <w:rPr>
                <w:sz w:val="28"/>
                <w:szCs w:val="28"/>
              </w:rPr>
              <w:t>.р</w:t>
            </w:r>
            <w:proofErr w:type="gramEnd"/>
            <w:r w:rsidRPr="0085617D">
              <w:rPr>
                <w:sz w:val="28"/>
                <w:szCs w:val="28"/>
              </w:rPr>
              <w:t>уб.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3,9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4,5</w:t>
            </w:r>
          </w:p>
        </w:tc>
      </w:tr>
      <w:tr w:rsidR="0085617D" w:rsidRPr="0085617D" w:rsidTr="0085617D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85617D">
              <w:rPr>
                <w:sz w:val="28"/>
                <w:szCs w:val="28"/>
              </w:rPr>
              <w:t>организаций</w:t>
            </w:r>
            <w:proofErr w:type="gramEnd"/>
            <w:r w:rsidRPr="0085617D">
              <w:rPr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88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</w:tr>
      <w:tr w:rsidR="0085617D" w:rsidRPr="0085617D" w:rsidTr="0085617D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</w:t>
            </w:r>
          </w:p>
        </w:tc>
      </w:tr>
      <w:tr w:rsidR="0085617D" w:rsidRPr="0085617D" w:rsidTr="0085617D">
        <w:trPr>
          <w:gridAfter w:val="2"/>
          <w:wAfter w:w="48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Подпрограмма</w:t>
            </w:r>
          </w:p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85617D" w:rsidRPr="0085617D" w:rsidTr="0085617D">
        <w:trPr>
          <w:gridAfter w:val="2"/>
          <w:wAfter w:w="48" w:type="pct"/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Задача «Увеличение объема производства продукции растениеводства и животноводства   в  Минераловодском городском       округе Ставропольского края»</w:t>
            </w:r>
          </w:p>
        </w:tc>
      </w:tr>
      <w:tr w:rsidR="0085617D" w:rsidRPr="0085617D" w:rsidTr="0085617D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4,85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4,87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5,0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5,0</w:t>
            </w:r>
          </w:p>
        </w:tc>
      </w:tr>
      <w:tr w:rsidR="0085617D" w:rsidRPr="0085617D" w:rsidTr="0085617D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3696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3866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3878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3916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3916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3916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3916</w:t>
            </w:r>
          </w:p>
        </w:tc>
      </w:tr>
      <w:tr w:rsidR="0085617D" w:rsidRPr="0085617D" w:rsidTr="0085617D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Площадь ежегодной обработки </w:t>
            </w:r>
            <w:r w:rsidRPr="0085617D">
              <w:rPr>
                <w:sz w:val="28"/>
                <w:szCs w:val="28"/>
              </w:rPr>
              <w:lastRenderedPageBreak/>
              <w:t>природных биотопов (пастбищ), заселенных иксодовыми клещами – переносчиками Крымской геморрагической лихорадки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49,52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43,41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28,53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28,53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43,42</w:t>
            </w:r>
          </w:p>
        </w:tc>
      </w:tr>
      <w:tr w:rsidR="0085617D" w:rsidRPr="0085617D" w:rsidTr="0085617D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Количество посещений совместно со специалистами хозяй</w:t>
            </w:r>
            <w:proofErr w:type="gramStart"/>
            <w:r w:rsidRPr="0085617D">
              <w:rPr>
                <w:sz w:val="28"/>
                <w:szCs w:val="28"/>
              </w:rPr>
              <w:t>ств  сп</w:t>
            </w:r>
            <w:proofErr w:type="gramEnd"/>
            <w:r w:rsidRPr="0085617D">
              <w:rPr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43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42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42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45</w:t>
            </w:r>
          </w:p>
        </w:tc>
      </w:tr>
      <w:tr w:rsidR="0085617D" w:rsidRPr="0085617D" w:rsidTr="0085617D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Доля </w:t>
            </w:r>
            <w:proofErr w:type="spellStart"/>
            <w:r w:rsidRPr="0085617D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85617D">
              <w:rPr>
                <w:sz w:val="28"/>
                <w:szCs w:val="28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%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100</w:t>
            </w:r>
          </w:p>
        </w:tc>
      </w:tr>
      <w:tr w:rsidR="0085617D" w:rsidRPr="0085617D" w:rsidTr="0085617D">
        <w:trPr>
          <w:gridAfter w:val="2"/>
          <w:wAfter w:w="48" w:type="pct"/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85617D" w:rsidRPr="0085617D" w:rsidTr="0085617D">
        <w:trPr>
          <w:gridAfter w:val="3"/>
          <w:wAfter w:w="51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6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  <w:tr w:rsidR="0085617D" w:rsidRPr="0085617D" w:rsidTr="0085617D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Подпрограмма  "Обеспечение комплексного развития сельских территорий"</w:t>
            </w:r>
          </w:p>
        </w:tc>
      </w:tr>
      <w:tr w:rsidR="0085617D" w:rsidRPr="0085617D" w:rsidTr="0085617D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Задача "Улучшение </w:t>
            </w:r>
            <w:proofErr w:type="gramStart"/>
            <w:r w:rsidRPr="0085617D">
              <w:rPr>
                <w:b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85617D">
              <w:rPr>
                <w:b/>
                <w:sz w:val="28"/>
                <w:szCs w:val="28"/>
              </w:rPr>
              <w:t>"</w:t>
            </w:r>
          </w:p>
        </w:tc>
      </w:tr>
      <w:tr w:rsidR="0085617D" w:rsidRPr="0085617D" w:rsidTr="0085617D">
        <w:trPr>
          <w:trHeight w:val="13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эксплуатацию (строительство, реконструкция) объектов образования 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244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  <w:tr w:rsidR="0085617D" w:rsidRPr="0085617D" w:rsidTr="0085617D">
        <w:trPr>
          <w:trHeight w:val="130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611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437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  <w:tr w:rsidR="0085617D" w:rsidRPr="0085617D" w:rsidTr="0085617D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действие в 2023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2 010,72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  <w:tr w:rsidR="0085617D" w:rsidRPr="0085617D" w:rsidTr="0085617D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действие в 2024 году физкультурно-оздоровительного комплекса с универсальным игровым залом 42х24м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1 274,76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  <w:tr w:rsidR="0085617D" w:rsidRPr="0085617D" w:rsidTr="0085617D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85617D">
              <w:rPr>
                <w:sz w:val="28"/>
                <w:szCs w:val="28"/>
              </w:rPr>
              <w:t>км</w:t>
            </w:r>
            <w:proofErr w:type="gramEnd"/>
            <w:r w:rsidRPr="0085617D">
              <w:rPr>
                <w:sz w:val="28"/>
                <w:szCs w:val="28"/>
              </w:rPr>
              <w:t>.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contextualSpacing/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3,7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-</w:t>
            </w:r>
          </w:p>
        </w:tc>
      </w:tr>
    </w:tbl>
    <w:p w:rsidR="0085617D" w:rsidRPr="0085617D" w:rsidRDefault="0085617D" w:rsidP="0085617D">
      <w:pPr>
        <w:rPr>
          <w:sz w:val="28"/>
          <w:szCs w:val="28"/>
        </w:rPr>
      </w:pPr>
    </w:p>
    <w:p w:rsidR="0085617D" w:rsidRPr="0085617D" w:rsidRDefault="0085617D" w:rsidP="0085617D">
      <w:pPr>
        <w:widowControl w:val="0"/>
        <w:spacing w:line="240" w:lineRule="exact"/>
        <w:ind w:left="9781"/>
        <w:jc w:val="both"/>
        <w:rPr>
          <w:sz w:val="28"/>
          <w:szCs w:val="28"/>
        </w:rPr>
      </w:pPr>
      <w:r w:rsidRPr="0085617D">
        <w:rPr>
          <w:sz w:val="28"/>
          <w:szCs w:val="28"/>
        </w:rPr>
        <w:t xml:space="preserve">Приложение 3 </w:t>
      </w:r>
    </w:p>
    <w:p w:rsidR="0085617D" w:rsidRPr="0085617D" w:rsidRDefault="0085617D" w:rsidP="0085617D">
      <w:pPr>
        <w:widowControl w:val="0"/>
        <w:spacing w:line="240" w:lineRule="exact"/>
        <w:ind w:left="9781"/>
        <w:rPr>
          <w:sz w:val="28"/>
          <w:szCs w:val="28"/>
        </w:rPr>
      </w:pPr>
      <w:r w:rsidRPr="0085617D"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85617D" w:rsidRPr="0085617D" w:rsidRDefault="0085617D" w:rsidP="0085617D">
      <w:pPr>
        <w:tabs>
          <w:tab w:val="left" w:pos="4008"/>
        </w:tabs>
        <w:rPr>
          <w:sz w:val="28"/>
          <w:szCs w:val="28"/>
        </w:rPr>
      </w:pPr>
    </w:p>
    <w:p w:rsidR="0085617D" w:rsidRPr="0085617D" w:rsidRDefault="0085617D" w:rsidP="0085617D">
      <w:pPr>
        <w:jc w:val="right"/>
        <w:outlineLvl w:val="2"/>
        <w:rPr>
          <w:sz w:val="28"/>
          <w:szCs w:val="28"/>
        </w:rPr>
      </w:pPr>
      <w:r w:rsidRPr="0085617D">
        <w:rPr>
          <w:sz w:val="28"/>
          <w:szCs w:val="28"/>
        </w:rPr>
        <w:t>Таблица 2</w:t>
      </w:r>
    </w:p>
    <w:p w:rsidR="0085617D" w:rsidRPr="0085617D" w:rsidRDefault="0085617D" w:rsidP="0085617D">
      <w:pPr>
        <w:jc w:val="right"/>
        <w:rPr>
          <w:sz w:val="28"/>
          <w:szCs w:val="28"/>
        </w:rPr>
      </w:pPr>
      <w:r w:rsidRPr="008561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  <w:r w:rsidRPr="0085617D">
        <w:rPr>
          <w:sz w:val="28"/>
          <w:szCs w:val="28"/>
        </w:rPr>
        <w:t>Перечень</w:t>
      </w:r>
    </w:p>
    <w:p w:rsidR="0085617D" w:rsidRPr="0085617D" w:rsidRDefault="0085617D" w:rsidP="0085617D">
      <w:pPr>
        <w:pStyle w:val="BodyText21"/>
        <w:rPr>
          <w:szCs w:val="28"/>
        </w:rPr>
      </w:pPr>
      <w:r w:rsidRPr="0085617D">
        <w:rPr>
          <w:szCs w:val="28"/>
        </w:rPr>
        <w:t xml:space="preserve">основных мероприятий подпрограмм Программы 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  <w:r w:rsidRPr="0085617D">
        <w:rPr>
          <w:sz w:val="28"/>
          <w:szCs w:val="28"/>
        </w:rPr>
        <w:t xml:space="preserve">«Развитие сельского хозяйства» </w:t>
      </w:r>
    </w:p>
    <w:p w:rsidR="0085617D" w:rsidRPr="0085617D" w:rsidRDefault="0085617D" w:rsidP="0085617D">
      <w:pPr>
        <w:jc w:val="center"/>
        <w:rPr>
          <w:sz w:val="28"/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47"/>
        <w:gridCol w:w="22"/>
        <w:gridCol w:w="76"/>
        <w:gridCol w:w="2695"/>
        <w:gridCol w:w="25"/>
        <w:gridCol w:w="2572"/>
        <w:gridCol w:w="50"/>
        <w:gridCol w:w="22"/>
        <w:gridCol w:w="9"/>
        <w:gridCol w:w="1559"/>
        <w:gridCol w:w="32"/>
        <w:gridCol w:w="9"/>
        <w:gridCol w:w="13"/>
        <w:gridCol w:w="1593"/>
        <w:gridCol w:w="73"/>
        <w:gridCol w:w="76"/>
        <w:gridCol w:w="16"/>
        <w:gridCol w:w="13"/>
        <w:gridCol w:w="1928"/>
        <w:gridCol w:w="25"/>
      </w:tblGrid>
      <w:tr w:rsidR="0085617D" w:rsidRPr="0085617D" w:rsidTr="0085617D">
        <w:trPr>
          <w:trHeight w:val="240"/>
        </w:trPr>
        <w:tc>
          <w:tcPr>
            <w:tcW w:w="324" w:type="pct"/>
            <w:vMerge w:val="restart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№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85617D" w:rsidRPr="0085617D" w:rsidRDefault="0085617D" w:rsidP="0085617D">
            <w:pPr>
              <w:pStyle w:val="ConsPlusCell"/>
              <w:widowControl/>
              <w:ind w:left="-54" w:right="-28"/>
              <w:jc w:val="center"/>
              <w:rPr>
                <w:sz w:val="28"/>
                <w:szCs w:val="28"/>
              </w:rPr>
            </w:pPr>
            <w:r w:rsidRPr="0085617D">
              <w:rPr>
                <w:spacing w:val="-2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85617D" w:rsidRPr="0085617D" w:rsidRDefault="0085617D" w:rsidP="0085617D">
            <w:pPr>
              <w:pStyle w:val="ConsPlusCell"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85617D">
              <w:rPr>
                <w:spacing w:val="-2"/>
                <w:sz w:val="28"/>
                <w:szCs w:val="28"/>
              </w:rPr>
              <w:t>Тип основного мероприятия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10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Срок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5617D" w:rsidRPr="0085617D" w:rsidTr="0085617D">
        <w:trPr>
          <w:trHeight w:val="400"/>
        </w:trPr>
        <w:tc>
          <w:tcPr>
            <w:tcW w:w="324" w:type="pct"/>
            <w:vMerge/>
            <w:vAlign w:val="center"/>
          </w:tcPr>
          <w:p w:rsidR="0085617D" w:rsidRPr="0085617D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85617D" w:rsidRPr="0085617D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vMerge/>
          </w:tcPr>
          <w:p w:rsidR="0085617D" w:rsidRPr="0085617D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85617D" w:rsidRPr="0085617D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569" w:type="pct"/>
            <w:gridSpan w:val="6"/>
            <w:vAlign w:val="center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628" w:type="pct"/>
            <w:gridSpan w:val="4"/>
            <w:vMerge/>
            <w:vAlign w:val="center"/>
          </w:tcPr>
          <w:p w:rsidR="0085617D" w:rsidRPr="0085617D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5617D" w:rsidRPr="0085617D" w:rsidTr="0085617D">
        <w:trPr>
          <w:trHeight w:val="304"/>
        </w:trPr>
        <w:tc>
          <w:tcPr>
            <w:tcW w:w="324" w:type="pct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pct"/>
            <w:gridSpan w:val="2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" w:type="pct"/>
            <w:gridSpan w:val="6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8" w:type="pct"/>
            <w:gridSpan w:val="4"/>
            <w:vAlign w:val="center"/>
          </w:tcPr>
          <w:p w:rsidR="0085617D" w:rsidRPr="0085617D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7</w:t>
            </w:r>
          </w:p>
        </w:tc>
      </w:tr>
      <w:tr w:rsidR="0085617D" w:rsidRPr="0085617D" w:rsidTr="0085617D">
        <w:trPr>
          <w:trHeight w:val="570"/>
        </w:trPr>
        <w:tc>
          <w:tcPr>
            <w:tcW w:w="324" w:type="pct"/>
            <w:vAlign w:val="center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6" w:type="pct"/>
            <w:gridSpan w:val="20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85617D" w:rsidRPr="0085617D" w:rsidTr="0085617D">
        <w:trPr>
          <w:trHeight w:val="1249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Подпрограмма  «Развитие растениеводства и животноводства в Минераловодском городском округе Ставропольского края»» </w:t>
            </w:r>
            <w:r w:rsidRPr="0085617D">
              <w:rPr>
                <w:sz w:val="28"/>
                <w:szCs w:val="28"/>
              </w:rPr>
              <w:lastRenderedPageBreak/>
              <w:t>Программы (далее для целей настоящего пункта  Подпрограмма),</w:t>
            </w:r>
          </w:p>
        </w:tc>
        <w:tc>
          <w:tcPr>
            <w:tcW w:w="862" w:type="pct"/>
            <w:gridSpan w:val="2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2020</w:t>
            </w:r>
          </w:p>
        </w:tc>
        <w:tc>
          <w:tcPr>
            <w:tcW w:w="561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</w:tc>
        <w:tc>
          <w:tcPr>
            <w:tcW w:w="619" w:type="pct"/>
            <w:gridSpan w:val="2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1-5  приложения 1 к Программе (таблица 1)             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 том числе следующие основные мероприятия Подпрограммы в разрезе задач Подпрограммы:</w:t>
            </w:r>
          </w:p>
        </w:tc>
        <w:tc>
          <w:tcPr>
            <w:tcW w:w="862" w:type="pct"/>
            <w:gridSpan w:val="2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gridSpan w:val="2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85617D" w:rsidTr="0085617D">
        <w:trPr>
          <w:trHeight w:val="931"/>
        </w:trPr>
        <w:tc>
          <w:tcPr>
            <w:tcW w:w="324" w:type="pct"/>
            <w:vAlign w:val="center"/>
          </w:tcPr>
          <w:p w:rsidR="0085617D" w:rsidRPr="0085617D" w:rsidRDefault="0085617D" w:rsidP="008561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17D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6" w:type="pct"/>
            <w:gridSpan w:val="20"/>
            <w:vAlign w:val="center"/>
          </w:tcPr>
          <w:p w:rsidR="0085617D" w:rsidRPr="0085617D" w:rsidRDefault="0085617D" w:rsidP="0085617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Ставропольского края»</w:t>
            </w:r>
          </w:p>
        </w:tc>
      </w:tr>
      <w:tr w:rsidR="0085617D" w:rsidRPr="0085617D" w:rsidTr="0085617D">
        <w:trPr>
          <w:trHeight w:val="668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6" w:type="pct"/>
            <w:gridSpan w:val="20"/>
            <w:vAlign w:val="center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Основное мероприятие 1.1</w:t>
            </w:r>
          </w:p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«Финансовая поддержка сельхозпроизводителей»</w:t>
            </w:r>
          </w:p>
        </w:tc>
      </w:tr>
      <w:tr w:rsidR="0085617D" w:rsidRPr="0085617D" w:rsidTr="0085617D">
        <w:trPr>
          <w:trHeight w:val="668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258" w:type="pct"/>
            <w:gridSpan w:val="2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Стимулирование развития приоритетных </w:t>
            </w:r>
            <w:proofErr w:type="spellStart"/>
            <w:r w:rsidRPr="0085617D">
              <w:rPr>
                <w:sz w:val="28"/>
                <w:szCs w:val="28"/>
              </w:rPr>
              <w:t>подотраслей</w:t>
            </w:r>
            <w:proofErr w:type="spellEnd"/>
            <w:r w:rsidRPr="0085617D">
              <w:rPr>
                <w:sz w:val="28"/>
                <w:szCs w:val="28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886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 граждане, ведущие </w:t>
            </w:r>
            <w:r w:rsidRPr="0085617D">
              <w:rPr>
                <w:sz w:val="28"/>
                <w:szCs w:val="28"/>
              </w:rPr>
              <w:lastRenderedPageBreak/>
              <w:t>личные подсобные хозяйства на территории Минераловодского городского округа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85617D" w:rsidRPr="0085617D" w:rsidRDefault="0085617D" w:rsidP="0085617D">
            <w:pPr>
              <w:jc w:val="right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1-4,, приложения 1  к Программе (таблица 1)             </w:t>
            </w:r>
          </w:p>
        </w:tc>
      </w:tr>
      <w:tr w:rsidR="0085617D" w:rsidRPr="0085617D" w:rsidTr="0085617D">
        <w:trPr>
          <w:trHeight w:val="668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258" w:type="pct"/>
            <w:gridSpan w:val="2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Стимулирование развития приоритетных </w:t>
            </w:r>
            <w:proofErr w:type="spellStart"/>
            <w:r w:rsidRPr="0085617D">
              <w:rPr>
                <w:sz w:val="28"/>
                <w:szCs w:val="28"/>
              </w:rPr>
              <w:t>подотраслей</w:t>
            </w:r>
            <w:proofErr w:type="spellEnd"/>
            <w:r w:rsidRPr="0085617D">
              <w:rPr>
                <w:sz w:val="28"/>
                <w:szCs w:val="28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86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округа; субъекты малого и среднего предпринимательства  в  </w:t>
            </w:r>
            <w:proofErr w:type="gramStart"/>
            <w:r w:rsidRPr="0085617D">
              <w:rPr>
                <w:sz w:val="28"/>
                <w:szCs w:val="28"/>
              </w:rPr>
              <w:t>Минераловодском</w:t>
            </w:r>
            <w:proofErr w:type="gramEnd"/>
            <w:r w:rsidRPr="0085617D">
              <w:rPr>
                <w:sz w:val="28"/>
                <w:szCs w:val="28"/>
              </w:rPr>
              <w:t xml:space="preserve"> городском </w:t>
            </w:r>
            <w:proofErr w:type="spellStart"/>
            <w:r w:rsidRPr="0085617D">
              <w:rPr>
                <w:sz w:val="28"/>
                <w:szCs w:val="28"/>
              </w:rPr>
              <w:t>округе-Ставропольского</w:t>
            </w:r>
            <w:proofErr w:type="spellEnd"/>
            <w:r w:rsidRPr="0085617D">
              <w:rPr>
                <w:sz w:val="28"/>
                <w:szCs w:val="28"/>
              </w:rPr>
              <w:t xml:space="preserve"> края (по согласованию)</w:t>
            </w:r>
          </w:p>
        </w:tc>
        <w:tc>
          <w:tcPr>
            <w:tcW w:w="514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2020</w:t>
            </w:r>
          </w:p>
        </w:tc>
        <w:tc>
          <w:tcPr>
            <w:tcW w:w="557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1-3, 8, приложения 1  к Программе (таблица 1)             </w:t>
            </w:r>
          </w:p>
        </w:tc>
      </w:tr>
      <w:tr w:rsidR="0085617D" w:rsidRPr="0085617D" w:rsidTr="0085617D">
        <w:trPr>
          <w:trHeight w:val="668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color w:val="000000"/>
                <w:sz w:val="28"/>
                <w:szCs w:val="28"/>
              </w:rPr>
            </w:pPr>
            <w:r w:rsidRPr="0085617D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1258" w:type="pct"/>
            <w:gridSpan w:val="2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</w:t>
            </w:r>
            <w:r w:rsidRPr="0085617D">
              <w:rPr>
                <w:sz w:val="28"/>
                <w:szCs w:val="28"/>
              </w:rPr>
              <w:lastRenderedPageBreak/>
              <w:t>(пастбищах)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округа, субъекты малого и </w:t>
            </w:r>
            <w:r w:rsidRPr="0085617D">
              <w:rPr>
                <w:sz w:val="28"/>
                <w:szCs w:val="28"/>
              </w:rPr>
              <w:lastRenderedPageBreak/>
              <w:t>среднего 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6,             приложения 1 к Программе (таблица 1)             </w:t>
            </w:r>
          </w:p>
        </w:tc>
      </w:tr>
      <w:tr w:rsidR="0085617D" w:rsidRPr="0085617D" w:rsidTr="0085617D">
        <w:trPr>
          <w:gridAfter w:val="1"/>
          <w:wAfter w:w="8" w:type="pct"/>
        </w:trPr>
        <w:tc>
          <w:tcPr>
            <w:tcW w:w="4992" w:type="pct"/>
            <w:gridSpan w:val="20"/>
          </w:tcPr>
          <w:p w:rsidR="0085617D" w:rsidRPr="0085617D" w:rsidRDefault="0085617D" w:rsidP="0085617D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lastRenderedPageBreak/>
              <w:t>Основное мероприятие 2.2</w:t>
            </w:r>
          </w:p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«Совершенствование информационной и консультационной поддержки </w:t>
            </w:r>
            <w:proofErr w:type="spellStart"/>
            <w:r w:rsidRPr="0085617D">
              <w:rPr>
                <w:b/>
                <w:sz w:val="28"/>
                <w:szCs w:val="28"/>
              </w:rPr>
              <w:t>Сельхозтоваропроизводителей</w:t>
            </w:r>
            <w:proofErr w:type="spellEnd"/>
            <w:r w:rsidRPr="0085617D">
              <w:rPr>
                <w:b/>
                <w:sz w:val="28"/>
                <w:szCs w:val="28"/>
              </w:rPr>
              <w:t>»</w:t>
            </w:r>
          </w:p>
        </w:tc>
      </w:tr>
      <w:tr w:rsidR="0085617D" w:rsidRPr="0085617D" w:rsidTr="0085617D">
        <w:trPr>
          <w:gridAfter w:val="1"/>
          <w:wAfter w:w="8" w:type="pct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1.2.1</w:t>
            </w:r>
          </w:p>
        </w:tc>
        <w:tc>
          <w:tcPr>
            <w:tcW w:w="1258" w:type="pct"/>
            <w:gridSpan w:val="2"/>
          </w:tcPr>
          <w:p w:rsidR="0085617D" w:rsidRPr="0085617D" w:rsidRDefault="0085617D" w:rsidP="0085617D">
            <w:pPr>
              <w:pStyle w:val="ConsPlusCell"/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Обеспечение информационной и консультационной поддержки </w:t>
            </w:r>
            <w:proofErr w:type="spellStart"/>
            <w:r w:rsidRPr="0085617D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85617D">
              <w:rPr>
                <w:sz w:val="28"/>
                <w:szCs w:val="28"/>
              </w:rPr>
              <w:t xml:space="preserve"> в Минераловодском городском округе</w:t>
            </w:r>
          </w:p>
        </w:tc>
        <w:tc>
          <w:tcPr>
            <w:tcW w:w="878" w:type="pct"/>
            <w:gridSpan w:val="2"/>
          </w:tcPr>
          <w:p w:rsidR="0085617D" w:rsidRPr="0085617D" w:rsidRDefault="0085617D" w:rsidP="0085617D">
            <w:pPr>
              <w:jc w:val="both"/>
              <w:rPr>
                <w:color w:val="FF0000"/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pct"/>
            <w:gridSpan w:val="5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2020</w:t>
            </w:r>
          </w:p>
        </w:tc>
        <w:tc>
          <w:tcPr>
            <w:tcW w:w="556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2025</w:t>
            </w:r>
          </w:p>
        </w:tc>
        <w:tc>
          <w:tcPr>
            <w:tcW w:w="620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Пункты 9-10             приложения 1 к Программе (таблица 1)</w:t>
            </w:r>
          </w:p>
        </w:tc>
      </w:tr>
      <w:tr w:rsidR="0085617D" w:rsidRPr="0085617D" w:rsidTr="0085617D">
        <w:tc>
          <w:tcPr>
            <w:tcW w:w="324" w:type="pct"/>
            <w:vAlign w:val="center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6" w:type="pct"/>
            <w:gridSpan w:val="20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  <w:lang w:val="en-US"/>
              </w:rPr>
              <w:t>II</w:t>
            </w:r>
            <w:r w:rsidRPr="0085617D">
              <w:rPr>
                <w:b/>
                <w:sz w:val="28"/>
                <w:szCs w:val="28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Подпрограмма «Обеспечение комплексного развития сельских территорий» Программы (далее для целей </w:t>
            </w:r>
            <w:r w:rsidRPr="0085617D">
              <w:rPr>
                <w:sz w:val="28"/>
                <w:szCs w:val="28"/>
              </w:rPr>
              <w:lastRenderedPageBreak/>
              <w:t xml:space="preserve">настоящего пункта – Подпрограмма), 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</w:t>
            </w:r>
            <w:r w:rsidRPr="0085617D">
              <w:rPr>
                <w:sz w:val="28"/>
                <w:szCs w:val="28"/>
              </w:rPr>
              <w:lastRenderedPageBreak/>
              <w:t xml:space="preserve">городского округа; управление образования администрации Минераловодского городского округа; комитет по культуре администрации Минераловодского городского округа; комитет по физической культуре и спорту  администрации МГО; управление муниципального  хозяйства  администрации  </w:t>
            </w:r>
            <w:proofErr w:type="spellStart"/>
            <w:proofErr w:type="gramStart"/>
            <w:r w:rsidRPr="0085617D">
              <w:rPr>
                <w:sz w:val="28"/>
                <w:szCs w:val="28"/>
              </w:rPr>
              <w:t>Мине-раловодского</w:t>
            </w:r>
            <w:proofErr w:type="spellEnd"/>
            <w:proofErr w:type="gramEnd"/>
            <w:r w:rsidRPr="0085617D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535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31.12.2024</w:t>
            </w:r>
          </w:p>
        </w:tc>
        <w:tc>
          <w:tcPr>
            <w:tcW w:w="652" w:type="pct"/>
            <w:gridSpan w:val="5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11-17, приложения 1 к Программе (таблица 1)             </w:t>
            </w:r>
          </w:p>
        </w:tc>
      </w:tr>
      <w:tr w:rsidR="0085617D" w:rsidRPr="0085617D" w:rsidTr="0085617D">
        <w:tc>
          <w:tcPr>
            <w:tcW w:w="324" w:type="pct"/>
            <w:vAlign w:val="center"/>
          </w:tcPr>
          <w:p w:rsidR="0085617D" w:rsidRPr="0085617D" w:rsidRDefault="0085617D" w:rsidP="0085617D">
            <w:pPr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4676" w:type="pct"/>
            <w:gridSpan w:val="20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Задача «Улучшение </w:t>
            </w:r>
            <w:proofErr w:type="gramStart"/>
            <w:r w:rsidRPr="0085617D">
              <w:rPr>
                <w:b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85617D">
              <w:rPr>
                <w:b/>
                <w:sz w:val="28"/>
                <w:szCs w:val="28"/>
              </w:rPr>
              <w:t>»</w:t>
            </w:r>
          </w:p>
        </w:tc>
      </w:tr>
      <w:tr w:rsidR="0085617D" w:rsidRPr="0085617D" w:rsidTr="0085617D">
        <w:tc>
          <w:tcPr>
            <w:tcW w:w="5000" w:type="pct"/>
            <w:gridSpan w:val="21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Основное мероприятие 2.1: </w:t>
            </w:r>
            <w:r w:rsidRPr="0085617D">
              <w:rPr>
                <w:sz w:val="28"/>
                <w:szCs w:val="28"/>
              </w:rPr>
              <w:t xml:space="preserve"> </w:t>
            </w:r>
            <w:r w:rsidRPr="0085617D">
              <w:rPr>
                <w:b/>
                <w:sz w:val="28"/>
                <w:szCs w:val="28"/>
              </w:rPr>
              <w:t>«Ввод в эксплуатацию (строительство, реконструкция) объектов образования в сельской местности Минераловодского городского округа»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2.1.1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85617D">
              <w:rPr>
                <w:sz w:val="28"/>
                <w:szCs w:val="28"/>
              </w:rPr>
              <w:t>в</w:t>
            </w:r>
            <w:proofErr w:type="gramEnd"/>
            <w:r w:rsidRPr="0085617D">
              <w:rPr>
                <w:sz w:val="28"/>
                <w:szCs w:val="28"/>
              </w:rPr>
              <w:t xml:space="preserve"> с. Канглы </w:t>
            </w:r>
            <w:r w:rsidRPr="0085617D">
              <w:rPr>
                <w:sz w:val="28"/>
                <w:szCs w:val="28"/>
              </w:rPr>
              <w:lastRenderedPageBreak/>
              <w:t>Минераловодского района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 xml:space="preserve">Исполнение публичных нормативных </w:t>
            </w:r>
            <w:r w:rsidRPr="0085617D">
              <w:rPr>
                <w:sz w:val="28"/>
                <w:szCs w:val="28"/>
              </w:rPr>
              <w:lastRenderedPageBreak/>
              <w:t>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 xml:space="preserve">Управление сельского хозяйства администрации </w:t>
            </w:r>
            <w:r w:rsidRPr="0085617D">
              <w:rPr>
                <w:sz w:val="28"/>
                <w:szCs w:val="28"/>
              </w:rPr>
              <w:lastRenderedPageBreak/>
              <w:t>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12, приложения 1 к Программе </w:t>
            </w:r>
            <w:r w:rsidRPr="0085617D">
              <w:rPr>
                <w:sz w:val="28"/>
                <w:szCs w:val="28"/>
              </w:rPr>
              <w:lastRenderedPageBreak/>
              <w:t xml:space="preserve">(таблица 1)             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12, приложения 1 к Программе (таблица 1)             </w:t>
            </w:r>
          </w:p>
        </w:tc>
      </w:tr>
      <w:tr w:rsidR="0085617D" w:rsidRPr="0085617D" w:rsidTr="0085617D">
        <w:tc>
          <w:tcPr>
            <w:tcW w:w="5000" w:type="pct"/>
            <w:gridSpan w:val="21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Основное мероприятие 2.2 «Ввод в эксплуатацию (строительство, капитальный ремонт) объектов культуры в сельской местности </w:t>
            </w:r>
          </w:p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Минераловодского городского округа»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2.2.1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rFonts w:eastAsia="Calibri"/>
                <w:sz w:val="28"/>
                <w:szCs w:val="28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</w:t>
            </w:r>
            <w:r w:rsidRPr="0085617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сметной стоимости для строительства, реконструкции, модернизации и капитального ремонта </w:t>
            </w:r>
            <w:r w:rsidRPr="0085617D">
              <w:rPr>
                <w:sz w:val="28"/>
                <w:szCs w:val="28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85617D">
              <w:rPr>
                <w:sz w:val="28"/>
                <w:szCs w:val="28"/>
              </w:rPr>
              <w:t>Прикумское</w:t>
            </w:r>
            <w:proofErr w:type="spellEnd"/>
            <w:r w:rsidRPr="0085617D">
              <w:rPr>
                <w:sz w:val="28"/>
                <w:szCs w:val="28"/>
              </w:rPr>
              <w:t xml:space="preserve"> - филиал № 13 МБУК ЦКС Минераловодского городского округа)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округа; комитет по культуре администрации </w:t>
            </w:r>
            <w:r w:rsidRPr="0085617D">
              <w:rPr>
                <w:sz w:val="28"/>
                <w:szCs w:val="28"/>
              </w:rPr>
              <w:lastRenderedPageBreak/>
              <w:t xml:space="preserve">Минераловодского </w:t>
            </w:r>
            <w:proofErr w:type="spellStart"/>
            <w:proofErr w:type="gramStart"/>
            <w:r w:rsidRPr="0085617D">
              <w:rPr>
                <w:sz w:val="28"/>
                <w:szCs w:val="28"/>
              </w:rPr>
              <w:t>го-родского</w:t>
            </w:r>
            <w:proofErr w:type="spellEnd"/>
            <w:proofErr w:type="gramEnd"/>
            <w:r w:rsidRPr="0085617D">
              <w:rPr>
                <w:sz w:val="28"/>
                <w:szCs w:val="28"/>
              </w:rPr>
              <w:t xml:space="preserve"> округа.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31.12.2023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2.2.2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85617D">
              <w:rPr>
                <w:sz w:val="28"/>
                <w:szCs w:val="28"/>
              </w:rPr>
              <w:t xml:space="preserve">апитального ремонта объектов социальной инженерной инфраструктуры собственности муниципальных образований  </w:t>
            </w:r>
            <w:r w:rsidRPr="0085617D">
              <w:rPr>
                <w:sz w:val="28"/>
                <w:szCs w:val="28"/>
              </w:rPr>
              <w:lastRenderedPageBreak/>
              <w:t>СК, расположенных в сельской местности (Дом культуры п. Загорский - филиал № 10 МБУК ЦКС Минераловодского городского округа)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 w:rsidRPr="0085617D">
              <w:rPr>
                <w:sz w:val="28"/>
                <w:szCs w:val="28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85617D">
              <w:rPr>
                <w:sz w:val="28"/>
                <w:szCs w:val="28"/>
              </w:rPr>
              <w:t>Левокумка</w:t>
            </w:r>
            <w:proofErr w:type="spellEnd"/>
            <w:r w:rsidRPr="0085617D">
              <w:rPr>
                <w:sz w:val="28"/>
                <w:szCs w:val="28"/>
              </w:rPr>
              <w:t xml:space="preserve"> - филиал № 5 МБУК ЦКС Минераловодского городского округа)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85617D" w:rsidRPr="0085617D" w:rsidTr="0085617D">
        <w:tc>
          <w:tcPr>
            <w:tcW w:w="5000" w:type="pct"/>
            <w:gridSpan w:val="21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 xml:space="preserve">Основное мероприятие 2.3: «Ввод в эксплуатацию (строительство) объектов физической культуры и спорта в сельской </w:t>
            </w:r>
            <w:r w:rsidRPr="0085617D">
              <w:rPr>
                <w:b/>
                <w:sz w:val="28"/>
                <w:szCs w:val="28"/>
              </w:rPr>
              <w:lastRenderedPageBreak/>
              <w:t xml:space="preserve">местности Минераловодского городского округа </w:t>
            </w:r>
          </w:p>
        </w:tc>
      </w:tr>
      <w:tr w:rsidR="0085617D" w:rsidRPr="0085617D" w:rsidTr="0085617D"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2.3.1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Строительство спортивной площадки в </w:t>
            </w:r>
            <w:proofErr w:type="gramStart"/>
            <w:r w:rsidRPr="0085617D">
              <w:rPr>
                <w:sz w:val="28"/>
                <w:szCs w:val="28"/>
              </w:rPr>
              <w:t>х</w:t>
            </w:r>
            <w:proofErr w:type="gramEnd"/>
            <w:r w:rsidRPr="0085617D">
              <w:rPr>
                <w:sz w:val="28"/>
                <w:szCs w:val="28"/>
              </w:rPr>
              <w:t>. Садовый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округа.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31.12.2023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14, приложения 1 к Программе (таблица 1)             </w:t>
            </w:r>
          </w:p>
        </w:tc>
      </w:tr>
      <w:tr w:rsidR="0085617D" w:rsidRPr="0085617D" w:rsidTr="0085617D">
        <w:trPr>
          <w:trHeight w:val="386"/>
        </w:trPr>
        <w:tc>
          <w:tcPr>
            <w:tcW w:w="5000" w:type="pct"/>
            <w:gridSpan w:val="21"/>
          </w:tcPr>
          <w:p w:rsidR="0085617D" w:rsidRPr="0085617D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t>Основное мероприятие 2.4 «Современный облик сельских территорий»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2.4.1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85617D">
              <w:rPr>
                <w:sz w:val="28"/>
                <w:szCs w:val="28"/>
              </w:rPr>
              <w:t>в</w:t>
            </w:r>
            <w:proofErr w:type="gramEnd"/>
            <w:r w:rsidRPr="0085617D">
              <w:rPr>
                <w:sz w:val="28"/>
                <w:szCs w:val="28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12, приложения 1 к Программе (таблица 1)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2.4.2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Строительство      пристройки средней общеобразовательной школы   на 100 мест в поселке     Загорском   </w:t>
            </w:r>
            <w:r w:rsidRPr="0085617D">
              <w:rPr>
                <w:sz w:val="28"/>
                <w:szCs w:val="28"/>
              </w:rPr>
              <w:lastRenderedPageBreak/>
              <w:t>Минераловодского района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</w:t>
            </w:r>
            <w:r w:rsidRPr="0085617D">
              <w:rPr>
                <w:sz w:val="28"/>
                <w:szCs w:val="28"/>
              </w:rPr>
              <w:lastRenderedPageBreak/>
              <w:t>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12, приложения 1 к Программе (таблица 1)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2.4.3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Капитальный ремонт дома культуры с. </w:t>
            </w:r>
            <w:proofErr w:type="spellStart"/>
            <w:r w:rsidRPr="0085617D">
              <w:rPr>
                <w:sz w:val="28"/>
                <w:szCs w:val="28"/>
              </w:rPr>
              <w:t>Прикумское</w:t>
            </w:r>
            <w:proofErr w:type="spellEnd"/>
            <w:r w:rsidRPr="0085617D">
              <w:rPr>
                <w:sz w:val="28"/>
                <w:szCs w:val="28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2023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2.4.4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Капитальный ремонт дома культуры п. Загорский - филиал № 10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2.4.5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Капитальный ремонт дома культуры с. </w:t>
            </w:r>
            <w:proofErr w:type="spellStart"/>
            <w:r w:rsidRPr="0085617D">
              <w:rPr>
                <w:sz w:val="28"/>
                <w:szCs w:val="28"/>
              </w:rPr>
              <w:t>Левокумка</w:t>
            </w:r>
            <w:proofErr w:type="spellEnd"/>
            <w:r w:rsidRPr="0085617D">
              <w:rPr>
                <w:sz w:val="28"/>
                <w:szCs w:val="28"/>
              </w:rPr>
              <w:t xml:space="preserve"> - </w:t>
            </w:r>
            <w:r w:rsidRPr="0085617D">
              <w:rPr>
                <w:sz w:val="28"/>
                <w:szCs w:val="28"/>
              </w:rPr>
              <w:lastRenderedPageBreak/>
              <w:t>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 xml:space="preserve">Исполнение публичных </w:t>
            </w:r>
            <w:r w:rsidRPr="0085617D">
              <w:rPr>
                <w:sz w:val="28"/>
                <w:szCs w:val="28"/>
              </w:rPr>
              <w:lastRenderedPageBreak/>
              <w:t>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 xml:space="preserve">Управление сельского хозяйства </w:t>
            </w:r>
            <w:r w:rsidRPr="0085617D">
              <w:rPr>
                <w:sz w:val="28"/>
                <w:szCs w:val="28"/>
              </w:rPr>
              <w:lastRenderedPageBreak/>
              <w:t>администрации Минераловодского городского округа; комитет по культуре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13, приложения 1  </w:t>
            </w:r>
            <w:r w:rsidRPr="0085617D">
              <w:rPr>
                <w:sz w:val="28"/>
                <w:szCs w:val="28"/>
              </w:rPr>
              <w:lastRenderedPageBreak/>
              <w:t xml:space="preserve">к Программе (таблица 1)          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lastRenderedPageBreak/>
              <w:t>2.4.6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Строительство спортивной площадки с беговыми дорожками в </w:t>
            </w:r>
            <w:proofErr w:type="gramStart"/>
            <w:r w:rsidRPr="0085617D">
              <w:rPr>
                <w:sz w:val="28"/>
                <w:szCs w:val="28"/>
              </w:rPr>
              <w:t>х</w:t>
            </w:r>
            <w:proofErr w:type="gramEnd"/>
            <w:r w:rsidRPr="0085617D">
              <w:rPr>
                <w:sz w:val="28"/>
                <w:szCs w:val="28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2023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2023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14, приложения 1 к Программе (таблица 1)             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2.4.7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Строительство физкультурно-оздоровительного комплекса с универсальным игровым залом 42х24м в пос. </w:t>
            </w:r>
            <w:proofErr w:type="spellStart"/>
            <w:r w:rsidRPr="0085617D">
              <w:rPr>
                <w:sz w:val="28"/>
                <w:szCs w:val="28"/>
              </w:rPr>
              <w:t>Анджиевский</w:t>
            </w:r>
            <w:proofErr w:type="spellEnd"/>
            <w:r w:rsidRPr="0085617D">
              <w:rPr>
                <w:sz w:val="28"/>
                <w:szCs w:val="28"/>
              </w:rPr>
              <w:t xml:space="preserve"> 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округа; комитет по физической культуре и спорту  </w:t>
            </w:r>
            <w:r w:rsidRPr="0085617D">
              <w:rPr>
                <w:sz w:val="28"/>
                <w:szCs w:val="28"/>
              </w:rPr>
              <w:lastRenderedPageBreak/>
              <w:t>администрации Минераловодского городского округа</w:t>
            </w:r>
          </w:p>
          <w:p w:rsidR="0085617D" w:rsidRPr="0085617D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2023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Пункты 15, приложения 1 к Программе (таблица 1)             </w:t>
            </w:r>
          </w:p>
        </w:tc>
      </w:tr>
      <w:tr w:rsidR="0085617D" w:rsidRPr="0085617D" w:rsidTr="0085617D">
        <w:trPr>
          <w:trHeight w:val="284"/>
        </w:trPr>
        <w:tc>
          <w:tcPr>
            <w:tcW w:w="5000" w:type="pct"/>
            <w:gridSpan w:val="21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b/>
                <w:sz w:val="28"/>
                <w:szCs w:val="28"/>
              </w:rPr>
              <w:lastRenderedPageBreak/>
              <w:t>Основное мероприятие 2.5 «Развитие инженерной инфраструктуры  в сельской местности Минераловодского городского округа»</w:t>
            </w:r>
          </w:p>
        </w:tc>
      </w:tr>
      <w:tr w:rsidR="0085617D" w:rsidRPr="0085617D" w:rsidTr="0085617D">
        <w:trPr>
          <w:trHeight w:val="802"/>
        </w:trPr>
        <w:tc>
          <w:tcPr>
            <w:tcW w:w="324" w:type="pct"/>
          </w:tcPr>
          <w:p w:rsidR="0085617D" w:rsidRPr="0085617D" w:rsidRDefault="0085617D" w:rsidP="0085617D">
            <w:pPr>
              <w:jc w:val="both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2.5.1.</w:t>
            </w:r>
          </w:p>
        </w:tc>
        <w:tc>
          <w:tcPr>
            <w:tcW w:w="1251" w:type="pct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«Строительство водопроводных сетей с. Канглы Минераловодского района Ставропольского края»</w:t>
            </w:r>
          </w:p>
        </w:tc>
        <w:tc>
          <w:tcPr>
            <w:tcW w:w="885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512" w:type="pct"/>
            <w:gridSpan w:val="3"/>
          </w:tcPr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  <w:lang w:val="en-US"/>
              </w:rPr>
              <w:t xml:space="preserve">IV </w:t>
            </w:r>
            <w:r w:rsidRPr="0085617D">
              <w:rPr>
                <w:sz w:val="28"/>
                <w:szCs w:val="28"/>
              </w:rPr>
              <w:t>квартал</w:t>
            </w:r>
          </w:p>
          <w:p w:rsidR="0085617D" w:rsidRPr="0085617D" w:rsidRDefault="0085617D" w:rsidP="0085617D">
            <w:pPr>
              <w:jc w:val="center"/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>2024</w:t>
            </w:r>
          </w:p>
        </w:tc>
        <w:tc>
          <w:tcPr>
            <w:tcW w:w="675" w:type="pct"/>
            <w:gridSpan w:val="6"/>
          </w:tcPr>
          <w:p w:rsidR="0085617D" w:rsidRPr="0085617D" w:rsidRDefault="0085617D" w:rsidP="0085617D">
            <w:pPr>
              <w:rPr>
                <w:sz w:val="28"/>
                <w:szCs w:val="28"/>
              </w:rPr>
            </w:pPr>
            <w:r w:rsidRPr="0085617D">
              <w:rPr>
                <w:sz w:val="28"/>
                <w:szCs w:val="28"/>
              </w:rPr>
              <w:t xml:space="preserve">Пункт 17, приложения 1 к Программе (таблица 1)             </w:t>
            </w:r>
          </w:p>
        </w:tc>
      </w:tr>
    </w:tbl>
    <w:p w:rsidR="0085617D" w:rsidRPr="0085617D" w:rsidRDefault="0085617D" w:rsidP="0085617D">
      <w:pPr>
        <w:rPr>
          <w:sz w:val="28"/>
          <w:szCs w:val="28"/>
        </w:rPr>
      </w:pPr>
    </w:p>
    <w:p w:rsidR="0085617D" w:rsidRPr="0085617D" w:rsidRDefault="0085617D" w:rsidP="0085617D">
      <w:pPr>
        <w:widowControl w:val="0"/>
        <w:spacing w:line="240" w:lineRule="exact"/>
        <w:ind w:left="7938"/>
        <w:jc w:val="both"/>
        <w:rPr>
          <w:sz w:val="28"/>
          <w:szCs w:val="28"/>
        </w:rPr>
      </w:pPr>
    </w:p>
    <w:p w:rsidR="0085617D" w:rsidRP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Default="0085617D">
      <w:pPr>
        <w:rPr>
          <w:sz w:val="28"/>
          <w:szCs w:val="28"/>
        </w:rPr>
      </w:pPr>
    </w:p>
    <w:p w:rsidR="0085617D" w:rsidRPr="00AB058A" w:rsidRDefault="0085617D" w:rsidP="0085617D">
      <w:pPr>
        <w:widowControl w:val="0"/>
        <w:spacing w:line="240" w:lineRule="exact"/>
        <w:ind w:left="10632"/>
        <w:jc w:val="both"/>
        <w:rPr>
          <w:sz w:val="28"/>
          <w:szCs w:val="28"/>
        </w:rPr>
      </w:pPr>
      <w:r w:rsidRPr="00AB058A">
        <w:rPr>
          <w:sz w:val="28"/>
          <w:szCs w:val="28"/>
        </w:rPr>
        <w:lastRenderedPageBreak/>
        <w:t xml:space="preserve">Приложение 4 </w:t>
      </w:r>
    </w:p>
    <w:p w:rsidR="0085617D" w:rsidRPr="00AB058A" w:rsidRDefault="0085617D" w:rsidP="0085617D">
      <w:pPr>
        <w:widowControl w:val="0"/>
        <w:spacing w:line="240" w:lineRule="exact"/>
        <w:ind w:left="10632"/>
        <w:jc w:val="both"/>
        <w:rPr>
          <w:sz w:val="28"/>
          <w:szCs w:val="28"/>
        </w:rPr>
      </w:pPr>
      <w:r w:rsidRPr="00AB058A"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85617D" w:rsidRPr="00AB058A" w:rsidRDefault="0085617D" w:rsidP="0085617D">
      <w:pPr>
        <w:tabs>
          <w:tab w:val="left" w:pos="4008"/>
        </w:tabs>
        <w:jc w:val="right"/>
        <w:rPr>
          <w:sz w:val="28"/>
          <w:szCs w:val="28"/>
        </w:rPr>
      </w:pPr>
      <w:r w:rsidRPr="00AB058A">
        <w:rPr>
          <w:sz w:val="28"/>
          <w:szCs w:val="28"/>
        </w:rPr>
        <w:t>Таблица 3</w:t>
      </w:r>
    </w:p>
    <w:p w:rsidR="0085617D" w:rsidRPr="00AB058A" w:rsidRDefault="0085617D" w:rsidP="0085617D">
      <w:pPr>
        <w:tabs>
          <w:tab w:val="left" w:pos="4008"/>
        </w:tabs>
        <w:rPr>
          <w:sz w:val="28"/>
          <w:szCs w:val="28"/>
        </w:rPr>
      </w:pPr>
    </w:p>
    <w:p w:rsidR="0085617D" w:rsidRPr="00AB058A" w:rsidRDefault="0085617D" w:rsidP="0085617D">
      <w:pPr>
        <w:jc w:val="center"/>
        <w:rPr>
          <w:b/>
          <w:sz w:val="28"/>
          <w:szCs w:val="28"/>
        </w:rPr>
      </w:pPr>
      <w:r w:rsidRPr="00AB058A">
        <w:rPr>
          <w:b/>
          <w:sz w:val="28"/>
          <w:szCs w:val="28"/>
        </w:rPr>
        <w:t xml:space="preserve">ОБЪЕМЫ И ИСТОЧНИКИ </w:t>
      </w:r>
    </w:p>
    <w:p w:rsidR="0085617D" w:rsidRPr="00AB058A" w:rsidRDefault="0085617D" w:rsidP="0085617D">
      <w:pPr>
        <w:jc w:val="center"/>
        <w:rPr>
          <w:b/>
          <w:sz w:val="28"/>
          <w:szCs w:val="28"/>
        </w:rPr>
      </w:pPr>
      <w:r w:rsidRPr="00AB058A">
        <w:rPr>
          <w:b/>
          <w:sz w:val="28"/>
          <w:szCs w:val="28"/>
        </w:rPr>
        <w:t>финансового обеспечения Программы</w:t>
      </w:r>
    </w:p>
    <w:p w:rsidR="0085617D" w:rsidRPr="00AB058A" w:rsidRDefault="0085617D" w:rsidP="0085617D">
      <w:pPr>
        <w:jc w:val="center"/>
        <w:rPr>
          <w:sz w:val="28"/>
          <w:szCs w:val="28"/>
        </w:rPr>
      </w:pPr>
    </w:p>
    <w:tbl>
      <w:tblPr>
        <w:tblW w:w="528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"/>
        <w:gridCol w:w="893"/>
        <w:gridCol w:w="331"/>
        <w:gridCol w:w="2928"/>
        <w:gridCol w:w="351"/>
        <w:gridCol w:w="3556"/>
        <w:gridCol w:w="341"/>
        <w:gridCol w:w="883"/>
        <w:gridCol w:w="354"/>
        <w:gridCol w:w="870"/>
        <w:gridCol w:w="351"/>
        <w:gridCol w:w="1178"/>
        <w:gridCol w:w="347"/>
        <w:gridCol w:w="1029"/>
        <w:gridCol w:w="351"/>
        <w:gridCol w:w="1032"/>
        <w:gridCol w:w="351"/>
        <w:gridCol w:w="701"/>
        <w:gridCol w:w="347"/>
      </w:tblGrid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vAlign w:val="center"/>
          </w:tcPr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№ п/п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 w:val="restart"/>
            <w:vAlign w:val="center"/>
          </w:tcPr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Наименование Программы, 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Подпрограммы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Программы, основного мероприятия 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181" w:type="pct"/>
            <w:gridSpan w:val="2"/>
            <w:vMerge w:val="restart"/>
          </w:tcPr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AB058A">
              <w:rPr>
                <w:spacing w:val="-2"/>
                <w:sz w:val="28"/>
                <w:szCs w:val="28"/>
              </w:rPr>
              <w:t xml:space="preserve">Источники финансового обеспечения по ответственному исполнителю, 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AB058A">
              <w:rPr>
                <w:spacing w:val="-2"/>
                <w:sz w:val="28"/>
                <w:szCs w:val="28"/>
              </w:rPr>
              <w:t xml:space="preserve">соисполнителю программы, 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AB058A">
              <w:rPr>
                <w:spacing w:val="-2"/>
                <w:sz w:val="28"/>
                <w:szCs w:val="28"/>
              </w:rPr>
              <w:t xml:space="preserve">подпрограммы программы, </w:t>
            </w:r>
          </w:p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AB058A">
              <w:rPr>
                <w:spacing w:val="-2"/>
                <w:sz w:val="28"/>
                <w:szCs w:val="28"/>
              </w:rPr>
              <w:t>основному мероприятию подпрограммы программы</w:t>
            </w:r>
          </w:p>
        </w:tc>
        <w:tc>
          <w:tcPr>
            <w:tcW w:w="2354" w:type="pct"/>
            <w:gridSpan w:val="12"/>
            <w:shd w:val="clear" w:color="auto" w:fill="auto"/>
          </w:tcPr>
          <w:p w:rsidR="0085617D" w:rsidRPr="00AB058A" w:rsidRDefault="0085617D" w:rsidP="0085617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2020 год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2021 год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2022 год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2023 год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2024 год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2025 год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</w:t>
            </w:r>
          </w:p>
        </w:tc>
        <w:tc>
          <w:tcPr>
            <w:tcW w:w="1181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ind w:left="23" w:right="-107"/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9</w:t>
            </w:r>
          </w:p>
        </w:tc>
      </w:tr>
      <w:tr w:rsidR="0085617D" w:rsidRPr="00AB058A" w:rsidTr="0085617D">
        <w:trPr>
          <w:gridAfter w:val="1"/>
          <w:wAfter w:w="105" w:type="pct"/>
          <w:trHeight w:val="722"/>
        </w:trPr>
        <w:tc>
          <w:tcPr>
            <w:tcW w:w="375" w:type="pct"/>
            <w:gridSpan w:val="2"/>
            <w:vMerge w:val="restart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5" w:type="pct"/>
            <w:gridSpan w:val="2"/>
            <w:vMerge w:val="restart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Муниципальная программа Минераловодского городского округа </w:t>
            </w: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«Развитие сельского хозяйства», всего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28 661,08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8 372,69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058A">
              <w:rPr>
                <w:b/>
                <w:sz w:val="28"/>
                <w:szCs w:val="28"/>
                <w:lang w:val="en-US"/>
              </w:rPr>
              <w:t>4 853</w:t>
            </w:r>
            <w:r w:rsidRPr="00AB058A">
              <w:rPr>
                <w:b/>
                <w:sz w:val="28"/>
                <w:szCs w:val="28"/>
              </w:rPr>
              <w:t>,</w:t>
            </w:r>
            <w:r w:rsidRPr="00AB058A">
              <w:rPr>
                <w:b/>
                <w:sz w:val="28"/>
                <w:szCs w:val="28"/>
                <w:lang w:val="en-US"/>
              </w:rPr>
              <w:t>93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  <w:lang w:val="en-US"/>
              </w:rPr>
              <w:t>322 251</w:t>
            </w:r>
            <w:r w:rsidRPr="00AB058A">
              <w:rPr>
                <w:b/>
                <w:sz w:val="28"/>
                <w:szCs w:val="28"/>
              </w:rPr>
              <w:t>,22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656 962,53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5 721,75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058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299 237,30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606 959,19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ответственному исполнителю - Управлению сельского хозяйства администрации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  <w:lang w:val="en-US"/>
              </w:rPr>
            </w:pPr>
            <w:r w:rsidRPr="00AB058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413 542,80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</w:t>
            </w:r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  <w:lang w:val="en-US"/>
              </w:rPr>
            </w:pPr>
            <w:r w:rsidRPr="00AB058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129 093,10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AB058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170 144,20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1188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  <w:lang w:val="en-US"/>
              </w:rPr>
            </w:pPr>
            <w:r w:rsidRPr="00AB058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17 570,19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55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23 009,35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5 119,89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1 884,45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 </w:t>
            </w:r>
            <w:r w:rsidR="00451011">
              <w:rPr>
                <w:b/>
                <w:sz w:val="28"/>
                <w:szCs w:val="28"/>
              </w:rPr>
              <w:t>1 887,60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8 015,48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1 842,59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1 966,11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1 855,44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1 884,45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1 884,45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1 884,45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1 842,59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12 274,00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4 177,20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</w:t>
            </w:r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7 724,24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3 264,45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1 089,94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1 045,00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2,12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686,41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177,48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5 651,73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3 179,65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2 969,48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11 616,39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13 930,61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3 879,16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1034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4 687,22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3 007,84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2 969,48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2 948,84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3 879,16</w:t>
            </w:r>
          </w:p>
        </w:tc>
      </w:tr>
      <w:tr w:rsidR="0085617D" w:rsidRPr="00AB058A" w:rsidTr="0085617D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646,00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4450,00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</w:t>
            </w:r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274,24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171,81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6 866,71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5 801,57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44,27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1 800,84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730,20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420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фондов,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9 509,93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28 057,25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 w:val="restart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 w:val="restart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22 830,00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</w:t>
            </w:r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1 373,34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1 246,24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8 136,59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3 651,01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420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97"/>
        </w:trPr>
        <w:tc>
          <w:tcPr>
            <w:tcW w:w="375" w:type="pct"/>
            <w:gridSpan w:val="2"/>
            <w:vMerge w:val="restart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85" w:type="pct"/>
            <w:gridSpan w:val="2"/>
            <w:vMerge w:val="restart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Подпрограмма 1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AB058A">
              <w:rPr>
                <w:sz w:val="28"/>
                <w:szCs w:val="28"/>
              </w:rPr>
              <w:t xml:space="preserve"> </w:t>
            </w: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го </w:t>
            </w: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998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173,58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173,58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51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</w:t>
            </w:r>
            <w:r w:rsidRPr="00AB058A">
              <w:rPr>
                <w:sz w:val="28"/>
                <w:szCs w:val="28"/>
              </w:rPr>
              <w:t xml:space="preserve"> 1 «</w:t>
            </w:r>
            <w:r w:rsidRPr="00AB058A">
              <w:rPr>
                <w:b/>
                <w:sz w:val="28"/>
                <w:szCs w:val="28"/>
              </w:rPr>
              <w:t>Финансовая поддержка сельхозпроизводителей», всего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 173,58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 48,51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 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2.1.1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Стимулирование развития приоритетных </w:t>
            </w:r>
            <w:proofErr w:type="spellStart"/>
            <w:r w:rsidRPr="00AB058A">
              <w:rPr>
                <w:sz w:val="28"/>
                <w:szCs w:val="28"/>
              </w:rPr>
              <w:lastRenderedPageBreak/>
              <w:t>подотраслей</w:t>
            </w:r>
            <w:proofErr w:type="spellEnd"/>
            <w:r w:rsidRPr="00AB058A">
              <w:rPr>
                <w:sz w:val="28"/>
                <w:szCs w:val="28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91,72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91,72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91,72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2.1.2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Стимулирование развития приоритетных </w:t>
            </w:r>
            <w:proofErr w:type="spellStart"/>
            <w:r w:rsidRPr="00AB058A">
              <w:rPr>
                <w:sz w:val="28"/>
                <w:szCs w:val="28"/>
              </w:rPr>
              <w:t>подотраслей</w:t>
            </w:r>
            <w:proofErr w:type="spellEnd"/>
            <w:r w:rsidRPr="00AB058A">
              <w:rPr>
                <w:sz w:val="28"/>
                <w:szCs w:val="28"/>
              </w:rPr>
              <w:t xml:space="preserve"> агропромышленного комплекса и развитие малых форм хозяйствования (субвенции на возмещение части затрат </w:t>
            </w:r>
            <w:r w:rsidRPr="00AB058A">
              <w:rPr>
                <w:sz w:val="28"/>
                <w:szCs w:val="28"/>
              </w:rPr>
              <w:lastRenderedPageBreak/>
              <w:t>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 </w:t>
            </w:r>
          </w:p>
          <w:p w:rsidR="0085617D" w:rsidRPr="00AB058A" w:rsidRDefault="0085617D" w:rsidP="00856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69,51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69,51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69,51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73,82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2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32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ind w:left="-115" w:firstLine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85" w:type="pct"/>
            <w:gridSpan w:val="2"/>
            <w:vMerge w:val="restart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Подпрограмма 2</w:t>
            </w:r>
          </w:p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«Обеспечение </w:t>
            </w:r>
            <w:r w:rsidRPr="00AB058A">
              <w:rPr>
                <w:b/>
                <w:sz w:val="28"/>
                <w:szCs w:val="28"/>
              </w:rPr>
              <w:lastRenderedPageBreak/>
              <w:t xml:space="preserve">реализации программы и </w:t>
            </w:r>
            <w:proofErr w:type="spellStart"/>
            <w:r w:rsidRPr="00AB058A">
              <w:rPr>
                <w:b/>
                <w:sz w:val="28"/>
                <w:szCs w:val="28"/>
              </w:rPr>
              <w:t>общепрограммные</w:t>
            </w:r>
            <w:proofErr w:type="spellEnd"/>
            <w:r w:rsidRPr="00AB058A">
              <w:rPr>
                <w:b/>
                <w:sz w:val="28"/>
                <w:szCs w:val="28"/>
              </w:rPr>
              <w:t xml:space="preserve"> мероприятия», </w:t>
            </w:r>
            <w:proofErr w:type="gramStart"/>
            <w:r w:rsidRPr="00AB058A">
              <w:rPr>
                <w:b/>
                <w:sz w:val="28"/>
                <w:szCs w:val="28"/>
              </w:rPr>
              <w:t>всего</w:t>
            </w:r>
            <w:proofErr w:type="gramEnd"/>
            <w:r w:rsidRPr="00AB058A">
              <w:rPr>
                <w:b/>
                <w:sz w:val="28"/>
                <w:szCs w:val="28"/>
              </w:rPr>
              <w:t xml:space="preserve"> в том числе следующие </w:t>
            </w:r>
            <w:proofErr w:type="spellStart"/>
            <w:r w:rsidRPr="00AB058A">
              <w:rPr>
                <w:b/>
                <w:sz w:val="28"/>
                <w:szCs w:val="28"/>
              </w:rPr>
              <w:t>ос-новные</w:t>
            </w:r>
            <w:proofErr w:type="spellEnd"/>
            <w:r w:rsidRPr="00AB058A">
              <w:rPr>
                <w:b/>
                <w:sz w:val="28"/>
                <w:szCs w:val="28"/>
              </w:rPr>
              <w:t xml:space="preserve"> мероприятия: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6 450,75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4 862,61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4 805,42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4 784,78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4 784,78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5 647,93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1 792,53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1 781,63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- Управлению сельского хозяйства       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4 687,22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3 007,83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2 969,48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2 948,84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2 948,84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3 879,16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- Управлению сельского хозяйства администрации Минераловодского городского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4 687,22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3 007,83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2 969,48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2 948,84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3 879,16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6 450,75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4 862,61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4 805,42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4 784,78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4 784,78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5 647,93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 бюджета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1 768,77</w:t>
            </w:r>
          </w:p>
        </w:tc>
      </w:tr>
      <w:tr w:rsidR="0085617D" w:rsidRPr="00AB058A" w:rsidTr="0085617D">
        <w:trPr>
          <w:gridAfter w:val="1"/>
          <w:wAfter w:w="105" w:type="pct"/>
          <w:trHeight w:val="376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4 658,22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3 007,83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2 969,48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2 948,84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3 879,16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4 658,22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3 007,83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2969,48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2948,84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3 879,16</w:t>
            </w:r>
          </w:p>
        </w:tc>
      </w:tr>
      <w:tr w:rsidR="0085617D" w:rsidRPr="00AB058A" w:rsidTr="0085617D">
        <w:trPr>
          <w:gridAfter w:val="1"/>
          <w:wAfter w:w="105" w:type="pct"/>
          <w:trHeight w:val="70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70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3.1.1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1 768,77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1 792,53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1 781,63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1 768,77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3.1.2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Обеспечение функций </w:t>
            </w:r>
            <w:r w:rsidRPr="00AB058A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  <w:p w:rsidR="0085617D" w:rsidRPr="00AB058A" w:rsidRDefault="0085617D" w:rsidP="008561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 округа, в т. 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23,94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20,37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23,94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B058A">
              <w:rPr>
                <w:b/>
                <w:sz w:val="28"/>
                <w:szCs w:val="28"/>
              </w:rPr>
              <w:t>20,37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 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23,94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20,37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3.1.3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Оплата труда работников органа местного самоуправления</w:t>
            </w: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4 647,28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3 004,65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3 858,79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rPr>
          <w:gridAfter w:val="1"/>
          <w:wAfter w:w="105" w:type="pct"/>
          <w:trHeight w:val="274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4 647,28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3 004,65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2 945,54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B058A">
              <w:rPr>
                <w:b/>
                <w:sz w:val="28"/>
                <w:szCs w:val="28"/>
              </w:rPr>
              <w:t>3 858,79</w:t>
            </w: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  <w:trHeight w:val="1027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4 647,28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3 004,65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2 945,54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2 945,54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2 945,54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3 858,79</w:t>
            </w:r>
          </w:p>
        </w:tc>
      </w:tr>
      <w:tr w:rsidR="0085617D" w:rsidRPr="00AB058A" w:rsidTr="0085617D">
        <w:trPr>
          <w:gridAfter w:val="1"/>
          <w:wAfter w:w="105" w:type="pct"/>
          <w:trHeight w:val="263"/>
        </w:trPr>
        <w:tc>
          <w:tcPr>
            <w:tcW w:w="37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22 007,75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317 417,93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652 129,24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299 237,30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606 959,19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 xml:space="preserve">Соисполнителю 1    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413 542,80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 xml:space="preserve">Соисполнителю 2                            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 xml:space="preserve">      Соисполнителю 3                             Комитет по физической культуре и спорту </w:t>
            </w:r>
            <w:r w:rsidRPr="00AB058A"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170 144,20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17 570,19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21 043,24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3 264,45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6 131,03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12 274,00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4 177,20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1 089,94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2,12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686,41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        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177,48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ind w:right="724"/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964,51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8 667,55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10 981,77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ответственному исполнителю - Управлению сельского хозяйства администрации Минераловодского 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4450,00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2                                         Комитет по культуре </w:t>
            </w:r>
            <w:r w:rsidRPr="00AB058A">
              <w:rPr>
                <w:sz w:val="28"/>
                <w:szCs w:val="28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6 866,71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5 801,57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1 800,84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730,20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33 524,10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9 509,93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28 057,25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22 830,0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22 830,00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1 855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1 373,34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1 246,24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Соисполнителю 3                             </w:t>
            </w:r>
            <w:r w:rsidRPr="00AB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8 509,10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8 136,59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3 651,01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 1 «Ввод в эксплуатацию (строительство, реконструкция) объектов образования в сельской местности Минераловодского городского округа»</w:t>
            </w:r>
            <w:proofErr w:type="gramStart"/>
            <w:r w:rsidRPr="00AB058A">
              <w:rPr>
                <w:sz w:val="28"/>
                <w:szCs w:val="28"/>
              </w:rPr>
              <w:t xml:space="preserve"> </w:t>
            </w:r>
            <w:r w:rsidRPr="00AB058A">
              <w:rPr>
                <w:b/>
                <w:sz w:val="28"/>
                <w:szCs w:val="28"/>
              </w:rPr>
              <w:t>,</w:t>
            </w:r>
            <w:proofErr w:type="gramEnd"/>
            <w:r w:rsidRPr="00AB058A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12 920,00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12 274,0</w:t>
            </w:r>
            <w:r w:rsidRPr="00AB058A"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   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12 274,00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     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 4                                  Управление муниципального  хозяйства 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   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4.1.1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AB058A">
              <w:rPr>
                <w:sz w:val="28"/>
                <w:szCs w:val="28"/>
              </w:rPr>
              <w:t>в</w:t>
            </w:r>
            <w:proofErr w:type="gramEnd"/>
            <w:r w:rsidRPr="00AB058A">
              <w:rPr>
                <w:sz w:val="28"/>
                <w:szCs w:val="28"/>
              </w:rPr>
              <w:t xml:space="preserve"> с. Канглы Минераловодского района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5 320,00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5 054,00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</w:t>
            </w:r>
            <w:proofErr w:type="gramStart"/>
            <w:r w:rsidRPr="00AB058A">
              <w:rPr>
                <w:sz w:val="28"/>
                <w:szCs w:val="28"/>
              </w:rPr>
              <w:t>1</w:t>
            </w:r>
            <w:proofErr w:type="gramEnd"/>
            <w:r w:rsidRPr="00AB058A">
              <w:rPr>
                <w:sz w:val="28"/>
                <w:szCs w:val="28"/>
              </w:rPr>
              <w:t xml:space="preserve"> -                       Управление образования </w:t>
            </w:r>
            <w:proofErr w:type="spellStart"/>
            <w:r w:rsidRPr="00AB058A">
              <w:rPr>
                <w:sz w:val="28"/>
                <w:szCs w:val="28"/>
              </w:rPr>
              <w:lastRenderedPageBreak/>
              <w:t>админи-страции</w:t>
            </w:r>
            <w:proofErr w:type="spell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5 054,00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266,00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266,00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</w:t>
            </w:r>
            <w:proofErr w:type="gramStart"/>
            <w:r w:rsidRPr="00AB058A">
              <w:rPr>
                <w:sz w:val="28"/>
                <w:szCs w:val="28"/>
              </w:rPr>
              <w:t>1</w:t>
            </w:r>
            <w:proofErr w:type="gramEnd"/>
            <w:r w:rsidRPr="00AB058A">
              <w:rPr>
                <w:sz w:val="28"/>
                <w:szCs w:val="28"/>
              </w:rPr>
              <w:t xml:space="preserve"> -                       Управление образования </w:t>
            </w:r>
            <w:proofErr w:type="spell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4.1.2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Строительство      пристройки средней общеобразовательной школы   на 100 мест в поселке     Загорском   Минераловодского </w:t>
            </w:r>
            <w:r w:rsidRPr="00AB058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7 600,00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tabs>
                <w:tab w:val="left" w:pos="300"/>
              </w:tabs>
              <w:jc w:val="both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tabs>
                <w:tab w:val="left" w:pos="300"/>
              </w:tabs>
              <w:jc w:val="both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tabs>
                <w:tab w:val="left" w:pos="300"/>
              </w:tabs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tabs>
                <w:tab w:val="left" w:pos="300"/>
              </w:tabs>
              <w:jc w:val="both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</w:t>
            </w:r>
            <w:proofErr w:type="gramStart"/>
            <w:r w:rsidRPr="00AB058A">
              <w:rPr>
                <w:sz w:val="28"/>
                <w:szCs w:val="28"/>
              </w:rPr>
              <w:t>1</w:t>
            </w:r>
            <w:proofErr w:type="gramEnd"/>
            <w:r w:rsidRPr="00AB058A">
              <w:rPr>
                <w:sz w:val="28"/>
                <w:szCs w:val="28"/>
              </w:rPr>
              <w:t xml:space="preserve">  -                     Управление образования </w:t>
            </w:r>
            <w:proofErr w:type="spell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7 220,00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7 220,00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380,00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380,00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B058A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AB058A">
              <w:rPr>
                <w:sz w:val="28"/>
                <w:szCs w:val="28"/>
              </w:rPr>
              <w:t xml:space="preserve"> Минераловодского </w:t>
            </w:r>
            <w:proofErr w:type="spellStart"/>
            <w:r w:rsidRPr="00AB058A">
              <w:rPr>
                <w:sz w:val="28"/>
                <w:szCs w:val="28"/>
              </w:rPr>
              <w:t>город-ского</w:t>
            </w:r>
            <w:proofErr w:type="spellEnd"/>
            <w:r w:rsidRPr="00AB058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41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 2 «Ввод в эксплуатацию (строительство, капитальный ремонт) объектов культуры в сельской местности Минераловодского городского округа»</w:t>
            </w:r>
            <w:proofErr w:type="gramStart"/>
            <w:r w:rsidRPr="00AB058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AB058A">
              <w:rPr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7 998,48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2-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4.2.1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rFonts w:eastAsia="Calibri"/>
                <w:sz w:val="28"/>
                <w:szCs w:val="28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</w:t>
            </w:r>
            <w:r w:rsidRPr="00AB058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изысканий и достоверности определения сметной стоимости для строительства, реконструкции, модернизации и капитального ремонта </w:t>
            </w:r>
            <w:r w:rsidRPr="00AB058A">
              <w:rPr>
                <w:sz w:val="28"/>
                <w:szCs w:val="28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AB058A">
              <w:rPr>
                <w:sz w:val="28"/>
                <w:szCs w:val="28"/>
              </w:rPr>
              <w:t>Прикумское</w:t>
            </w:r>
            <w:proofErr w:type="spellEnd"/>
            <w:r w:rsidRPr="00AB058A">
              <w:rPr>
                <w:sz w:val="28"/>
                <w:szCs w:val="28"/>
              </w:rPr>
              <w:t xml:space="preserve"> - филиал № 13 МБУК ЦКС Минераловодского городского округа)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5 185,91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 2-                            Комитет по культуре администрации </w:t>
            </w:r>
            <w:r w:rsidRPr="00AB058A">
              <w:rPr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5 014,10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5 014,10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3 264,45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171,81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3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171,81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</w:t>
            </w:r>
            <w:r w:rsidRPr="00AB058A">
              <w:rPr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4.2.2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AB058A">
              <w:rPr>
                <w:sz w:val="28"/>
                <w:szCs w:val="28"/>
              </w:rPr>
              <w:t xml:space="preserve"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(Дом культуры п. Загорский - </w:t>
            </w:r>
            <w:r w:rsidRPr="00AB058A">
              <w:rPr>
                <w:sz w:val="28"/>
                <w:szCs w:val="28"/>
              </w:rPr>
              <w:lastRenderedPageBreak/>
              <w:t>филиал № 10 МБУК ЦКС Минераловодского городского округа)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1 288,93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1 236,54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1 236,54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52,39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52,39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4.2.3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rFonts w:eastAsia="Calibri"/>
                <w:sz w:val="28"/>
                <w:szCs w:val="28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</w:t>
            </w:r>
            <w:r w:rsidRPr="00AB058A">
              <w:rPr>
                <w:rFonts w:eastAsia="Calibri"/>
                <w:sz w:val="28"/>
                <w:szCs w:val="28"/>
                <w:lang w:eastAsia="en-US"/>
              </w:rPr>
              <w:lastRenderedPageBreak/>
              <w:t>определения сметной стоимости для строительства, реконструкции, модернизации и капитального ремонта</w:t>
            </w:r>
            <w:r w:rsidRPr="00AB058A">
              <w:rPr>
                <w:sz w:val="28"/>
                <w:szCs w:val="28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AB058A">
              <w:rPr>
                <w:sz w:val="28"/>
                <w:szCs w:val="28"/>
              </w:rPr>
              <w:t>Левокумка</w:t>
            </w:r>
            <w:proofErr w:type="spellEnd"/>
            <w:r w:rsidRPr="00AB058A">
              <w:rPr>
                <w:sz w:val="28"/>
                <w:szCs w:val="28"/>
              </w:rPr>
              <w:t xml:space="preserve"> - филиал № 5 МБУК ЦКС Минераловодского городского округа)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1 523,64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2-            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Комитет по культуре администрации </w:t>
            </w:r>
            <w:proofErr w:type="gramStart"/>
            <w:r w:rsidRPr="00AB058A">
              <w:rPr>
                <w:sz w:val="28"/>
                <w:szCs w:val="28"/>
              </w:rPr>
              <w:t>Минераловодского</w:t>
            </w:r>
            <w:proofErr w:type="gramEnd"/>
            <w:r w:rsidRPr="00AB058A">
              <w:rPr>
                <w:sz w:val="28"/>
                <w:szCs w:val="28"/>
              </w:rPr>
              <w:t xml:space="preserve"> </w:t>
            </w:r>
            <w:r w:rsidRPr="00AB058A">
              <w:rPr>
                <w:sz w:val="28"/>
                <w:szCs w:val="28"/>
              </w:rPr>
              <w:lastRenderedPageBreak/>
              <w:t>городского окру-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1 473,60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AB058A">
              <w:rPr>
                <w:sz w:val="28"/>
                <w:szCs w:val="28"/>
              </w:rPr>
              <w:t>Минераловодского</w:t>
            </w:r>
            <w:proofErr w:type="gramEnd"/>
            <w:r w:rsidRPr="00AB058A">
              <w:rPr>
                <w:sz w:val="28"/>
                <w:szCs w:val="28"/>
              </w:rPr>
              <w:t xml:space="preserve"> городского окру-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1 473,60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50,04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AB058A">
              <w:rPr>
                <w:sz w:val="28"/>
                <w:szCs w:val="28"/>
              </w:rPr>
              <w:t>Минераловодского</w:t>
            </w:r>
            <w:proofErr w:type="gramEnd"/>
            <w:r w:rsidRPr="00AB058A">
              <w:rPr>
                <w:sz w:val="28"/>
                <w:szCs w:val="28"/>
              </w:rPr>
              <w:t xml:space="preserve"> городского окру-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га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50,04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AB058A">
              <w:rPr>
                <w:sz w:val="28"/>
                <w:szCs w:val="28"/>
              </w:rPr>
              <w:t>Минераловодского</w:t>
            </w:r>
            <w:proofErr w:type="gramEnd"/>
            <w:r w:rsidRPr="00AB058A">
              <w:rPr>
                <w:sz w:val="28"/>
                <w:szCs w:val="28"/>
              </w:rPr>
              <w:t xml:space="preserve"> городского окру-</w:t>
            </w:r>
          </w:p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 3 «Ввод в эксплуатацию (строительство) объектов физической культуры и спорта в сельской местности Минераловодского городского округа,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1 089,27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3-                             Комитет по физической культуре и спорту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4.3.1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Строительство спортивной площадки с беговыми дорожками в </w:t>
            </w:r>
            <w:proofErr w:type="gramStart"/>
            <w:r w:rsidRPr="00AB058A">
              <w:rPr>
                <w:sz w:val="28"/>
                <w:szCs w:val="28"/>
              </w:rPr>
              <w:t>х</w:t>
            </w:r>
            <w:proofErr w:type="gramEnd"/>
            <w:r w:rsidRPr="00AB058A">
              <w:rPr>
                <w:sz w:val="28"/>
                <w:szCs w:val="28"/>
              </w:rPr>
              <w:t>. Садовый Минераловодского городского округа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1 089,27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B0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соисполнителю 3-  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pStyle w:val="af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8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AB058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4.4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Основное мероприятие 4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«Современный облик сельских территорий»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317 417,93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634 051,57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299 237,30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589 389,00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 </w:t>
            </w:r>
            <w:proofErr w:type="gramStart"/>
            <w:r w:rsidRPr="00AB058A">
              <w:rPr>
                <w:sz w:val="28"/>
                <w:szCs w:val="28"/>
              </w:rPr>
              <w:t>–У</w:t>
            </w:r>
            <w:proofErr w:type="gramEnd"/>
            <w:r w:rsidRPr="00AB058A">
              <w:rPr>
                <w:sz w:val="28"/>
                <w:szCs w:val="28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413 542,80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2                                 Комитет по культуре     администрации </w:t>
            </w:r>
            <w:r w:rsidRPr="00AB058A">
              <w:rPr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170 144,20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3,15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5 953,55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 </w:t>
            </w:r>
            <w:proofErr w:type="gramStart"/>
            <w:r w:rsidRPr="00AB058A">
              <w:rPr>
                <w:sz w:val="28"/>
                <w:szCs w:val="28"/>
              </w:rPr>
              <w:t>–У</w:t>
            </w:r>
            <w:proofErr w:type="gramEnd"/>
            <w:r w:rsidRPr="00AB058A">
              <w:rPr>
                <w:sz w:val="28"/>
                <w:szCs w:val="28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3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4 177,20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6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2                                 Комитет по культуре     администрации Минераловодского городского округа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1 089,94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3                                 </w:t>
            </w:r>
            <w:r w:rsidRPr="00AB058A">
              <w:rPr>
                <w:sz w:val="28"/>
                <w:szCs w:val="28"/>
              </w:rPr>
              <w:lastRenderedPageBreak/>
              <w:t>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2,12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686,41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8 667,55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10 981,77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 </w:t>
            </w:r>
            <w:proofErr w:type="gramStart"/>
            <w:r w:rsidRPr="00AB058A">
              <w:rPr>
                <w:sz w:val="28"/>
                <w:szCs w:val="28"/>
              </w:rPr>
              <w:t>–У</w:t>
            </w:r>
            <w:proofErr w:type="gramEnd"/>
            <w:r w:rsidRPr="00AB058A">
              <w:rPr>
                <w:sz w:val="28"/>
                <w:szCs w:val="28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4 450,00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2                                 Комитет по культуре     администрации Минераловодского городского округа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6 866,71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5 801,57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3                                 Комитет по физической культуре и спорту    администрации </w:t>
            </w:r>
            <w:r w:rsidRPr="00AB058A">
              <w:rPr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1 800,84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9 509,93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27 727,25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2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22 830,00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2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1 373,34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1 246,24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8 136,59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3 651,01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AB058A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AB058A">
              <w:rPr>
                <w:sz w:val="28"/>
                <w:szCs w:val="28"/>
              </w:rPr>
              <w:t xml:space="preserve"> </w:t>
            </w:r>
            <w:proofErr w:type="gramStart"/>
            <w:r w:rsidRPr="00AB058A">
              <w:rPr>
                <w:sz w:val="28"/>
                <w:szCs w:val="28"/>
              </w:rPr>
              <w:t>с</w:t>
            </w:r>
            <w:proofErr w:type="gramEnd"/>
            <w:r w:rsidRPr="00AB058A">
              <w:rPr>
                <w:sz w:val="28"/>
                <w:szCs w:val="28"/>
              </w:rPr>
              <w:t>. Канглы Минераловодского района Ставропольского края»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220 000,00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215 295,30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5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215 295,30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2 174,70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2 174,70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2 200,00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2 200,00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4.4.2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 xml:space="preserve">Строительство пристройки средней общеобразовательной школы на 100 мест в поселке Загорском Минераловодского района 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225 000,00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198 247,50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4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198 247,50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2 002,50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2 002,50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2 250,00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2 250,00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22 500,00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3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1                                 Управление образования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22 500,00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5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4.4.3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 xml:space="preserve">Капитальный ремонт дома культуры </w:t>
            </w:r>
            <w:proofErr w:type="spellStart"/>
            <w:r w:rsidRPr="00AB058A">
              <w:rPr>
                <w:sz w:val="28"/>
                <w:szCs w:val="28"/>
              </w:rPr>
              <w:t>с</w:t>
            </w:r>
            <w:proofErr w:type="gramStart"/>
            <w:r w:rsidRPr="00AB058A">
              <w:rPr>
                <w:sz w:val="28"/>
                <w:szCs w:val="28"/>
              </w:rPr>
              <w:t>.П</w:t>
            </w:r>
            <w:proofErr w:type="gramEnd"/>
            <w:r w:rsidRPr="00AB058A">
              <w:rPr>
                <w:sz w:val="28"/>
                <w:szCs w:val="28"/>
              </w:rPr>
              <w:t>рикумское-филиал</w:t>
            </w:r>
            <w:proofErr w:type="spellEnd"/>
            <w:r w:rsidRPr="00AB058A">
              <w:rPr>
                <w:sz w:val="28"/>
                <w:szCs w:val="28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137 334,18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61 623,81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57 347,10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ответственному соисполнителю 2                                 Комитет по культуре    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57 347,10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579,28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1,03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579,28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6 866,71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3 081,19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6 866,71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3 081,19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1 373,34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616,24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6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ответственному соисполнителю 2                                 Комитет по культуре    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1 373,34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616,24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4.4.4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Капитальный ремонт дома культуры п</w:t>
            </w:r>
            <w:proofErr w:type="gramStart"/>
            <w:r w:rsidRPr="00AB058A">
              <w:rPr>
                <w:sz w:val="28"/>
                <w:szCs w:val="28"/>
              </w:rPr>
              <w:t>.З</w:t>
            </w:r>
            <w:proofErr w:type="gramEnd"/>
            <w:r w:rsidRPr="00AB058A">
              <w:rPr>
                <w:sz w:val="28"/>
                <w:szCs w:val="28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28 172,83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26 199,50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3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26 199,50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264,69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264,69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1 408,64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ответственному соисполнителю 2                                 </w:t>
            </w:r>
            <w:r w:rsidRPr="00AB058A">
              <w:rPr>
                <w:sz w:val="28"/>
                <w:szCs w:val="28"/>
              </w:rPr>
              <w:lastRenderedPageBreak/>
              <w:t>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1 408,64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4.4.5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 xml:space="preserve">Капитальный ремонт дома культуры </w:t>
            </w:r>
            <w:proofErr w:type="spellStart"/>
            <w:r w:rsidRPr="00AB058A">
              <w:rPr>
                <w:sz w:val="28"/>
                <w:szCs w:val="28"/>
              </w:rPr>
              <w:t>с</w:t>
            </w:r>
            <w:proofErr w:type="gramStart"/>
            <w:r w:rsidRPr="00AB058A">
              <w:rPr>
                <w:sz w:val="28"/>
                <w:szCs w:val="28"/>
              </w:rPr>
              <w:t>.Л</w:t>
            </w:r>
            <w:proofErr w:type="gramEnd"/>
            <w:r w:rsidRPr="00AB058A">
              <w:rPr>
                <w:sz w:val="28"/>
                <w:szCs w:val="28"/>
              </w:rPr>
              <w:t>евокумка</w:t>
            </w:r>
            <w:proofErr w:type="spellEnd"/>
            <w:r w:rsidRPr="00AB058A">
              <w:rPr>
                <w:sz w:val="28"/>
                <w:szCs w:val="28"/>
              </w:rPr>
              <w:t xml:space="preserve"> -филиал №5 МБУК ЦКС Минераловодского городского округа 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26 234,81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24 347,10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24 347,10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245,97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245,97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1 311,74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1 311,74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5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соисполнителю 2                                 Комитет по культуре 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4.4.6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 xml:space="preserve">Строительство </w:t>
            </w:r>
            <w:r w:rsidRPr="00AB058A">
              <w:rPr>
                <w:sz w:val="28"/>
                <w:szCs w:val="28"/>
              </w:rPr>
              <w:lastRenderedPageBreak/>
              <w:t xml:space="preserve">спортивной площадки в </w:t>
            </w:r>
            <w:proofErr w:type="gramStart"/>
            <w:r w:rsidRPr="00AB058A">
              <w:rPr>
                <w:sz w:val="28"/>
                <w:szCs w:val="28"/>
              </w:rPr>
              <w:t>х</w:t>
            </w:r>
            <w:proofErr w:type="gramEnd"/>
            <w:r w:rsidRPr="00AB058A">
              <w:rPr>
                <w:sz w:val="28"/>
                <w:szCs w:val="28"/>
              </w:rPr>
              <w:t>. Садовый Минераловодского городского округа Ставропольского края</w:t>
            </w: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17 351,86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17 177,30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17 177,30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1,04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7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173,52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173,52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4.4.7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 xml:space="preserve">Физкультурно-оздоровительный комплекс с </w:t>
            </w:r>
            <w:proofErr w:type="gramStart"/>
            <w:r w:rsidRPr="00AB058A">
              <w:rPr>
                <w:sz w:val="28"/>
                <w:szCs w:val="28"/>
              </w:rPr>
              <w:t>универсальны</w:t>
            </w:r>
            <w:proofErr w:type="gramEnd"/>
            <w:r w:rsidRPr="00AB058A">
              <w:rPr>
                <w:sz w:val="28"/>
                <w:szCs w:val="28"/>
              </w:rPr>
              <w:t xml:space="preserve"> игровым залом 42х24м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162 731,89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73 020,12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152 966,90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67 952,50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152 966,90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67 952,50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2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1,08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686,41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3                                 Комитет по физической культуре и спорту    </w:t>
            </w:r>
            <w:r w:rsidRPr="00AB058A">
              <w:rPr>
                <w:sz w:val="28"/>
                <w:szCs w:val="28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1,08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686,41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1 627,32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1 627,32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8 136,59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3 651,01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7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3                                 Комитет по физической культуре и спорту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8 136,59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3 651,01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4.5</w:t>
            </w: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 xml:space="preserve">Основное мероприятие 6 «Развитие инженерной инфраструктуры в сельской местности Минераловодского </w:t>
            </w:r>
            <w:r w:rsidRPr="00AB058A">
              <w:rPr>
                <w:b/>
                <w:sz w:val="28"/>
                <w:szCs w:val="28"/>
              </w:rPr>
              <w:lastRenderedPageBreak/>
              <w:t>городского округа»,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18 077,67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4                                  </w:t>
            </w:r>
            <w:r w:rsidRPr="00AB058A">
              <w:rPr>
                <w:sz w:val="28"/>
                <w:szCs w:val="28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17 570,19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4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2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4.5.1</w:t>
            </w: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«Строительство водопроводных сетей с</w:t>
            </w:r>
            <w:proofErr w:type="gramStart"/>
            <w:r w:rsidRPr="00AB058A">
              <w:rPr>
                <w:sz w:val="28"/>
                <w:szCs w:val="28"/>
              </w:rPr>
              <w:t>.К</w:t>
            </w:r>
            <w:proofErr w:type="gramEnd"/>
            <w:r w:rsidRPr="00AB058A">
              <w:rPr>
                <w:sz w:val="28"/>
                <w:szCs w:val="28"/>
              </w:rPr>
              <w:t>англы Минераловодского района Ставропольского края»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18 077,67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058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  <w:r w:rsidRPr="00AB05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  <w:tr w:rsidR="0085617D" w:rsidRPr="00AB058A" w:rsidTr="008561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7D" w:rsidRPr="00AB058A" w:rsidRDefault="0085617D" w:rsidP="00856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17D" w:rsidRPr="00AB058A" w:rsidRDefault="0085617D" w:rsidP="0085617D">
            <w:pPr>
              <w:jc w:val="center"/>
              <w:outlineLvl w:val="2"/>
              <w:rPr>
                <w:sz w:val="28"/>
                <w:szCs w:val="28"/>
              </w:rPr>
            </w:pPr>
            <w:r w:rsidRPr="00AB058A">
              <w:rPr>
                <w:sz w:val="28"/>
                <w:szCs w:val="28"/>
              </w:rPr>
              <w:t>-</w:t>
            </w:r>
          </w:p>
        </w:tc>
      </w:tr>
    </w:tbl>
    <w:p w:rsidR="0085617D" w:rsidRDefault="0085617D" w:rsidP="0085617D"/>
    <w:p w:rsidR="0085617D" w:rsidRDefault="0085617D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AB058A" w:rsidRDefault="00AB058A">
      <w:pPr>
        <w:rPr>
          <w:sz w:val="28"/>
          <w:szCs w:val="28"/>
        </w:rPr>
        <w:sectPr w:rsidR="00AB058A" w:rsidSect="0085617D">
          <w:headerReference w:type="even" r:id="rId8"/>
          <w:headerReference w:type="default" r:id="rId9"/>
          <w:headerReference w:type="first" r:id="rId10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AB058A" w:rsidRPr="00101F94" w:rsidRDefault="00AB058A" w:rsidP="00AB058A">
      <w:pPr>
        <w:spacing w:line="240" w:lineRule="exact"/>
        <w:ind w:left="4400"/>
        <w:jc w:val="both"/>
        <w:rPr>
          <w:sz w:val="28"/>
          <w:szCs w:val="28"/>
        </w:rPr>
      </w:pPr>
      <w:r w:rsidRPr="00101F94">
        <w:rPr>
          <w:sz w:val="28"/>
          <w:szCs w:val="28"/>
        </w:rPr>
        <w:lastRenderedPageBreak/>
        <w:t>Приложение 5 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AB058A" w:rsidRPr="00101F94" w:rsidRDefault="00AB058A" w:rsidP="00AB0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058A" w:rsidRPr="00101F94" w:rsidTr="00AA3D80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AB058A" w:rsidRPr="00101F94" w:rsidRDefault="00AB058A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AB058A" w:rsidRPr="00101F94" w:rsidRDefault="00AB058A" w:rsidP="00AB058A">
      <w:pPr>
        <w:pStyle w:val="BodyText21"/>
        <w:rPr>
          <w:b/>
          <w:szCs w:val="28"/>
        </w:rPr>
      </w:pPr>
      <w:r w:rsidRPr="00101F94">
        <w:rPr>
          <w:b/>
          <w:szCs w:val="28"/>
        </w:rPr>
        <w:t>ПОДПРОГРАММА</w:t>
      </w:r>
    </w:p>
    <w:p w:rsidR="00AB058A" w:rsidRPr="00101F94" w:rsidRDefault="00AB058A" w:rsidP="00AB058A">
      <w:pPr>
        <w:pStyle w:val="BodyText21"/>
        <w:rPr>
          <w:b/>
          <w:caps/>
          <w:szCs w:val="28"/>
        </w:rPr>
      </w:pPr>
      <w:r w:rsidRPr="00101F94">
        <w:rPr>
          <w:b/>
          <w:caps/>
          <w:szCs w:val="28"/>
        </w:rPr>
        <w:t>«Развитие растениеводства и животноводства в Минераловодском городском округе Ставропольского края»</w:t>
      </w:r>
      <w:r w:rsidRPr="00101F94">
        <w:rPr>
          <w:b/>
          <w:szCs w:val="28"/>
        </w:rPr>
        <w:t xml:space="preserve"> </w:t>
      </w:r>
      <w:r w:rsidRPr="00101F94">
        <w:rPr>
          <w:b/>
          <w:caps/>
          <w:szCs w:val="28"/>
        </w:rPr>
        <w:t>МУНИЦИПАЛЬНОЙ ПРОГРАММЫ МИНЕРАЛОВОДСКОГО ГОРОДСКОГО ОКРУГА СТАВРОПОЛЬСКОГО КРАЯ «РАЗВИТИЕ СЕЛЬСКОГО ХОЗЯЙСТВА»</w:t>
      </w:r>
    </w:p>
    <w:p w:rsidR="00AB058A" w:rsidRPr="00101F94" w:rsidRDefault="00AB058A" w:rsidP="00AB058A">
      <w:pPr>
        <w:pStyle w:val="BodyText21"/>
        <w:rPr>
          <w:szCs w:val="28"/>
        </w:rPr>
      </w:pPr>
    </w:p>
    <w:p w:rsidR="00AB058A" w:rsidRPr="00101F94" w:rsidRDefault="00AB058A" w:rsidP="00AB058A">
      <w:pPr>
        <w:pStyle w:val="BodyText21"/>
        <w:rPr>
          <w:szCs w:val="28"/>
        </w:rPr>
      </w:pPr>
    </w:p>
    <w:p w:rsidR="00AB058A" w:rsidRPr="00101F94" w:rsidRDefault="00AB058A" w:rsidP="00AB058A">
      <w:pPr>
        <w:pStyle w:val="BodyText21"/>
        <w:spacing w:line="240" w:lineRule="exact"/>
        <w:rPr>
          <w:szCs w:val="28"/>
        </w:rPr>
      </w:pPr>
      <w:r w:rsidRPr="00101F94">
        <w:rPr>
          <w:szCs w:val="28"/>
        </w:rPr>
        <w:t xml:space="preserve">ПАСПОРТ </w:t>
      </w:r>
    </w:p>
    <w:p w:rsidR="00AB058A" w:rsidRPr="00101F94" w:rsidRDefault="00AB058A" w:rsidP="00AB058A">
      <w:pPr>
        <w:pStyle w:val="BodyText21"/>
        <w:spacing w:line="240" w:lineRule="exact"/>
        <w:rPr>
          <w:szCs w:val="28"/>
        </w:rPr>
      </w:pPr>
      <w:r w:rsidRPr="00101F94">
        <w:rPr>
          <w:szCs w:val="28"/>
        </w:rPr>
        <w:t>ПОДПРОГРАММЫ</w:t>
      </w:r>
    </w:p>
    <w:p w:rsidR="00AB058A" w:rsidRPr="00101F94" w:rsidRDefault="00AB058A" w:rsidP="00AB058A">
      <w:pPr>
        <w:pStyle w:val="BodyText21"/>
        <w:spacing w:line="240" w:lineRule="exact"/>
        <w:rPr>
          <w:szCs w:val="28"/>
        </w:rPr>
      </w:pPr>
      <w:r w:rsidRPr="00101F94">
        <w:rPr>
          <w:szCs w:val="28"/>
        </w:rPr>
        <w:t xml:space="preserve">«РАЗВИТИЕ РАСТЕНИЕВОДСТВА И ЖИВОТНОВОДСТВА </w:t>
      </w:r>
    </w:p>
    <w:p w:rsidR="00AB058A" w:rsidRPr="00101F94" w:rsidRDefault="00AB058A" w:rsidP="00AB058A">
      <w:pPr>
        <w:pStyle w:val="BodyText21"/>
        <w:spacing w:line="240" w:lineRule="exact"/>
        <w:rPr>
          <w:szCs w:val="28"/>
        </w:rPr>
      </w:pPr>
      <w:r w:rsidRPr="00101F94">
        <w:rPr>
          <w:szCs w:val="28"/>
        </w:rPr>
        <w:t xml:space="preserve">В МИНЕРАЛОВОДСКОМ ГОРОДСКОМ ОКРУГЕ </w:t>
      </w:r>
    </w:p>
    <w:p w:rsidR="00AB058A" w:rsidRPr="00101F94" w:rsidRDefault="00AB058A" w:rsidP="00AB058A">
      <w:pPr>
        <w:pStyle w:val="BodyText21"/>
        <w:spacing w:line="240" w:lineRule="exact"/>
        <w:rPr>
          <w:szCs w:val="28"/>
        </w:rPr>
      </w:pPr>
      <w:r w:rsidRPr="00101F94">
        <w:rPr>
          <w:szCs w:val="28"/>
        </w:rPr>
        <w:t xml:space="preserve">СТАВРОПОЛЬСКОГО КРАЯ» </w:t>
      </w:r>
    </w:p>
    <w:p w:rsidR="00AB058A" w:rsidRPr="00101F94" w:rsidRDefault="00AB058A" w:rsidP="00AB058A">
      <w:pPr>
        <w:ind w:right="845"/>
        <w:rPr>
          <w:sz w:val="28"/>
          <w:szCs w:val="28"/>
        </w:rPr>
      </w:pPr>
    </w:p>
    <w:p w:rsidR="00AB058A" w:rsidRPr="00101F94" w:rsidRDefault="00AB058A" w:rsidP="00AB058A">
      <w:pPr>
        <w:ind w:right="845"/>
        <w:rPr>
          <w:sz w:val="28"/>
          <w:szCs w:val="28"/>
        </w:rPr>
      </w:pPr>
    </w:p>
    <w:tbl>
      <w:tblPr>
        <w:tblW w:w="9497" w:type="dxa"/>
        <w:tblInd w:w="250" w:type="dxa"/>
        <w:tblLook w:val="01E0"/>
      </w:tblPr>
      <w:tblGrid>
        <w:gridCol w:w="3299"/>
        <w:gridCol w:w="6198"/>
      </w:tblGrid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pStyle w:val="BodyText21"/>
              <w:spacing w:line="240" w:lineRule="exact"/>
              <w:jc w:val="both"/>
              <w:rPr>
                <w:szCs w:val="28"/>
              </w:rPr>
            </w:pPr>
            <w:r w:rsidRPr="00101F94">
              <w:rPr>
                <w:szCs w:val="28"/>
              </w:rPr>
              <w:t>«Развитие растениеводства и животноводства в Минераловодском городском округе Ставропольского края» » (далее - подпрограмма)</w:t>
            </w:r>
          </w:p>
          <w:p w:rsidR="00AB058A" w:rsidRPr="00101F94" w:rsidRDefault="00AB058A" w:rsidP="00AA3D80">
            <w:pPr>
              <w:pStyle w:val="BodyText21"/>
              <w:spacing w:line="240" w:lineRule="exact"/>
              <w:rPr>
                <w:szCs w:val="28"/>
              </w:rPr>
            </w:pP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 Ставропольского края (далее - Управление сельского хозяйства)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</w:p>
        </w:tc>
      </w:tr>
      <w:tr w:rsidR="00AB058A" w:rsidRPr="00101F94" w:rsidTr="00AA3D80">
        <w:trPr>
          <w:trHeight w:val="645"/>
        </w:trPr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101F94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101F94">
              <w:rPr>
                <w:rFonts w:ascii="Times New Roman" w:hAnsi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субъекты малого и среднего предпринима</w:t>
            </w:r>
            <w:r w:rsidRPr="00101F94">
              <w:rPr>
                <w:sz w:val="28"/>
                <w:szCs w:val="28"/>
              </w:rPr>
              <w:softHyphen/>
              <w:t xml:space="preserve">тельства в Минераловодском городском округе 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(по согла</w:t>
            </w:r>
            <w:r w:rsidRPr="00101F94">
              <w:rPr>
                <w:sz w:val="28"/>
                <w:szCs w:val="28"/>
              </w:rPr>
              <w:softHyphen/>
              <w:t>сованию);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граждане, ведущие личные подсобные хозяйства на территории Ставропольского края (по согласованию).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Увеличение объема производства продукции растениеводства и животноводства   в Минераловодском городском округе Ставропольского края.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 xml:space="preserve">Показатели решения </w:t>
            </w:r>
            <w:r w:rsidRPr="00101F94">
              <w:rPr>
                <w:rFonts w:ascii="Times New Roman" w:hAnsi="Times New Roman"/>
                <w:sz w:val="28"/>
                <w:szCs w:val="28"/>
              </w:rPr>
              <w:lastRenderedPageBreak/>
              <w:t>задач подпрограммы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lastRenderedPageBreak/>
              <w:t xml:space="preserve">-площадь ежегодной обработки природных </w:t>
            </w:r>
            <w:r w:rsidRPr="00101F94">
              <w:rPr>
                <w:sz w:val="28"/>
                <w:szCs w:val="28"/>
              </w:rPr>
              <w:lastRenderedPageBreak/>
              <w:t>биотопов (пастбищ), заселенных иксодовыми клещами – переносчиками Крымской геморрагической лихорадки;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-Производство скота и птицы (на убой в живом весе) в хозяйствах всех категорий Минераловодского городского округа Ставропольского края;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 к</w:t>
            </w:r>
            <w:r w:rsidRPr="00101F94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101F94">
              <w:rPr>
                <w:rFonts w:eastAsia="Calibri"/>
                <w:sz w:val="28"/>
                <w:szCs w:val="28"/>
              </w:rPr>
              <w:t>ств  сп</w:t>
            </w:r>
            <w:proofErr w:type="gramEnd"/>
            <w:r w:rsidRPr="00101F94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 w:rsidRPr="00101F94">
              <w:rPr>
                <w:sz w:val="28"/>
                <w:szCs w:val="28"/>
              </w:rPr>
              <w:t>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 д</w:t>
            </w:r>
            <w:r w:rsidRPr="00101F94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101F94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101F94">
              <w:rPr>
                <w:rFonts w:eastAsia="Calibri"/>
                <w:sz w:val="28"/>
                <w:szCs w:val="28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 w:rsidRPr="00101F94">
              <w:rPr>
                <w:sz w:val="28"/>
                <w:szCs w:val="28"/>
              </w:rPr>
              <w:t>.</w:t>
            </w: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AB058A" w:rsidRPr="00101F94" w:rsidRDefault="00AB058A" w:rsidP="00AA3D8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</w:t>
            </w:r>
            <w:bookmarkStart w:id="1" w:name="_GoBack"/>
            <w:bookmarkEnd w:id="1"/>
            <w:r w:rsidRPr="00101F94">
              <w:rPr>
                <w:rFonts w:ascii="Times New Roman" w:hAnsi="Times New Roman"/>
                <w:sz w:val="28"/>
                <w:szCs w:val="28"/>
              </w:rPr>
              <w:t>ограммы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Объём финансового обеспечения Подпрограммы составит 466,74 тыс. рублей, в том числе по годам: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2021 год </w:t>
            </w:r>
            <w:r w:rsidRPr="00101F94">
              <w:rPr>
                <w:sz w:val="28"/>
                <w:szCs w:val="28"/>
                <w:lang w:eastAsia="en-US"/>
              </w:rPr>
              <w:t xml:space="preserve">– </w:t>
            </w:r>
            <w:r w:rsidRPr="00101F94">
              <w:rPr>
                <w:color w:val="000000"/>
                <w:sz w:val="28"/>
                <w:szCs w:val="28"/>
              </w:rPr>
              <w:t>73,81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2023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2024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бюджет Минераловодского  городского округа – 466,74 тыс. рублей, в том числе по годам: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2021 год </w:t>
            </w:r>
            <w:r w:rsidRPr="00101F94">
              <w:rPr>
                <w:sz w:val="28"/>
                <w:szCs w:val="28"/>
                <w:lang w:eastAsia="en-US"/>
              </w:rPr>
              <w:t xml:space="preserve">– </w:t>
            </w:r>
            <w:r w:rsidRPr="00101F94">
              <w:rPr>
                <w:color w:val="000000"/>
                <w:sz w:val="28"/>
                <w:szCs w:val="28"/>
              </w:rPr>
              <w:t>73,81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2023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2024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в том числе по источникам финансового </w:t>
            </w:r>
            <w:r w:rsidRPr="00101F94">
              <w:rPr>
                <w:color w:val="000000"/>
                <w:sz w:val="28"/>
                <w:szCs w:val="28"/>
              </w:rPr>
              <w:lastRenderedPageBreak/>
              <w:t>обеспечения: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федеральный бюджет – 0,00 тыс. рублей, 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краевой бюджет – 466,74 тыс. рублей, в том числе по годам: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 xml:space="preserve">2021 год </w:t>
            </w:r>
            <w:r w:rsidRPr="00101F94">
              <w:rPr>
                <w:sz w:val="28"/>
                <w:szCs w:val="28"/>
                <w:lang w:eastAsia="en-US"/>
              </w:rPr>
              <w:t xml:space="preserve">– </w:t>
            </w:r>
            <w:r w:rsidRPr="00101F94">
              <w:rPr>
                <w:color w:val="000000"/>
                <w:sz w:val="28"/>
                <w:szCs w:val="28"/>
              </w:rPr>
              <w:t>73,81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2023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2024 год – 48,51тыс. рублей;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местный бюджет– 0,00 тыс. рублей.</w:t>
            </w:r>
          </w:p>
          <w:p w:rsidR="00AB058A" w:rsidRPr="00101F94" w:rsidRDefault="00AB058A" w:rsidP="00AA3D80">
            <w:pPr>
              <w:pStyle w:val="af9"/>
              <w:rPr>
                <w:color w:val="000000"/>
                <w:sz w:val="28"/>
                <w:szCs w:val="28"/>
              </w:rPr>
            </w:pPr>
            <w:r w:rsidRPr="00101F94">
              <w:rPr>
                <w:color w:val="000000"/>
                <w:sz w:val="28"/>
                <w:szCs w:val="28"/>
              </w:rPr>
              <w:t>внебюджетные источники – 0,00 тыс. рублей.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AB058A" w:rsidRPr="00101F94" w:rsidRDefault="00AB058A" w:rsidP="00AA3D80">
            <w:pPr>
              <w:tabs>
                <w:tab w:val="left" w:pos="240"/>
                <w:tab w:val="left" w:pos="9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101F94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AB058A" w:rsidRPr="00101F94" w:rsidTr="00AA3D80">
        <w:tc>
          <w:tcPr>
            <w:tcW w:w="3299" w:type="dxa"/>
            <w:shd w:val="clear" w:color="auto" w:fill="auto"/>
          </w:tcPr>
          <w:p w:rsidR="00AB058A" w:rsidRPr="00101F94" w:rsidRDefault="00AB058A" w:rsidP="00AA3D80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198" w:type="dxa"/>
            <w:shd w:val="clear" w:color="auto" w:fill="auto"/>
          </w:tcPr>
          <w:p w:rsidR="00AB058A" w:rsidRPr="00101F94" w:rsidRDefault="00AB058A" w:rsidP="00AA3D80">
            <w:pPr>
              <w:suppressAutoHyphens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 площадь ежегодной обработки природных биотопов (пастбищ), заселенных иксодовыми клещами переносчиками Крымской геморрагической лихорадки не менее 55 га к 2025 году;</w:t>
            </w:r>
          </w:p>
          <w:p w:rsidR="00AB058A" w:rsidRPr="00101F94" w:rsidRDefault="00AB058A" w:rsidP="00AA3D80">
            <w:pPr>
              <w:suppressAutoHyphens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-увеличение численности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 до 3916 голов к 2025 году;</w:t>
            </w:r>
          </w:p>
          <w:p w:rsidR="00AB058A" w:rsidRPr="00101F94" w:rsidRDefault="00AB058A" w:rsidP="00AA3D80">
            <w:pPr>
              <w:suppressAutoHyphens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-увеличение производство скота и птицы (на убой в живом весе) в хозяйствах всех категорий Минераловодского городского округа Ставропольского края до 5,0 тыс. тонн в 2025 году.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-к</w:t>
            </w:r>
            <w:r w:rsidRPr="00101F94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101F94">
              <w:rPr>
                <w:rFonts w:eastAsia="Calibri"/>
                <w:sz w:val="28"/>
                <w:szCs w:val="28"/>
              </w:rPr>
              <w:t>ств сп</w:t>
            </w:r>
            <w:proofErr w:type="gramEnd"/>
            <w:r w:rsidRPr="00101F94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 w:rsidRPr="00101F94">
              <w:rPr>
                <w:sz w:val="28"/>
                <w:szCs w:val="28"/>
              </w:rPr>
              <w:t>;</w:t>
            </w:r>
          </w:p>
          <w:p w:rsidR="00AB058A" w:rsidRPr="00101F94" w:rsidRDefault="00AB058A" w:rsidP="00AA3D80">
            <w:pPr>
              <w:jc w:val="both"/>
              <w:rPr>
                <w:sz w:val="28"/>
                <w:szCs w:val="28"/>
              </w:rPr>
            </w:pPr>
          </w:p>
          <w:p w:rsidR="00AB058A" w:rsidRPr="00101F94" w:rsidRDefault="00AB058A" w:rsidP="00AA3D80">
            <w:pPr>
              <w:suppressAutoHyphens/>
              <w:jc w:val="both"/>
              <w:rPr>
                <w:sz w:val="28"/>
                <w:szCs w:val="28"/>
              </w:rPr>
            </w:pPr>
            <w:r w:rsidRPr="00101F94">
              <w:rPr>
                <w:sz w:val="28"/>
                <w:szCs w:val="28"/>
              </w:rPr>
              <w:t>- д</w:t>
            </w:r>
            <w:r w:rsidRPr="00101F94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101F94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101F9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01F94">
              <w:rPr>
                <w:rFonts w:eastAsia="Calibri"/>
                <w:sz w:val="28"/>
                <w:szCs w:val="28"/>
              </w:rPr>
              <w:t>получив-ших</w:t>
            </w:r>
            <w:proofErr w:type="spellEnd"/>
            <w:proofErr w:type="gramEnd"/>
            <w:r w:rsidRPr="00101F94">
              <w:rPr>
                <w:rFonts w:eastAsia="Calibri"/>
                <w:sz w:val="28"/>
                <w:szCs w:val="28"/>
              </w:rPr>
              <w:t xml:space="preserve">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 w:rsidRPr="00101F94">
              <w:rPr>
                <w:sz w:val="28"/>
                <w:szCs w:val="28"/>
              </w:rPr>
              <w:t>.</w:t>
            </w:r>
          </w:p>
          <w:p w:rsidR="00AB058A" w:rsidRPr="00101F94" w:rsidRDefault="00AB058A" w:rsidP="00AA3D80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</w:tbl>
    <w:p w:rsidR="00AB058A" w:rsidRPr="00101F94" w:rsidRDefault="00AB058A" w:rsidP="00AB058A">
      <w:pPr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 w:rsidRPr="00101F94">
        <w:rPr>
          <w:b/>
          <w:sz w:val="28"/>
          <w:szCs w:val="28"/>
        </w:rPr>
        <w:lastRenderedPageBreak/>
        <w:t>Раздел 1. Характеристика основных мероприятий Подпрограммы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>Основным мероприятиям Подпрограммы «Развитие растениеводства и животноводства  в Минераловодском городском округе Ставропольского края»», реализуемой в 2020– 2025 годах, является «Финансовая поддержка сельхозпроизводителей».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>Реализацию данного основного мероприятия Подпрограммы предполагается осуществлять путем: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1.Стимулирование развития приоритетных </w:t>
      </w:r>
      <w:proofErr w:type="spellStart"/>
      <w:r w:rsidRPr="00101F94">
        <w:rPr>
          <w:sz w:val="28"/>
          <w:szCs w:val="28"/>
        </w:rPr>
        <w:t>подотраслей</w:t>
      </w:r>
      <w:proofErr w:type="spellEnd"/>
      <w:r w:rsidRPr="00101F94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производства). В рамках данного предполагается: сохранение традиционного уклада жизни и занятости, доходов сельскохозяйственных организаций, крестьянских (фермерских) хозяйств Минераловодского  городского округа и индивидуальных предпринимателей, специализирующихся на овцеводстве в Минераловодском городском округе, а также наращивания маточного поголовья овец во всех категориях хозяйств Минераловодского городского округа к 2025 году до 3 916 голов.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2.Стимулирование развития приоритетных </w:t>
      </w:r>
      <w:proofErr w:type="spellStart"/>
      <w:r w:rsidRPr="00101F94">
        <w:rPr>
          <w:sz w:val="28"/>
          <w:szCs w:val="28"/>
        </w:rPr>
        <w:t>подотраслей</w:t>
      </w:r>
      <w:proofErr w:type="spellEnd"/>
      <w:r w:rsidRPr="00101F94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кооперативах). Результатом реализации данного мероприятия является увеличение производства скота и птицы на убой во всех категориях хозяйств Минераловодского городского округа с 4,69 тыс. тонн в 2020 году до 5,0 тыс. тонн к 2025 году.</w:t>
      </w:r>
    </w:p>
    <w:p w:rsidR="00AB058A" w:rsidRPr="00101F94" w:rsidRDefault="00AB058A" w:rsidP="00AB058A">
      <w:pPr>
        <w:jc w:val="both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3. Организация и проведение мероприятий по борьбе с иксодовыми клещами - переносчиками Крымской геморрагической лихорадки в природных биотопах. 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– переносчиками крымской геморрагической лихорадки.   </w:t>
      </w:r>
    </w:p>
    <w:p w:rsidR="00AB058A" w:rsidRPr="00101F94" w:rsidRDefault="00AB058A" w:rsidP="00AB058A">
      <w:pPr>
        <w:jc w:val="both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В 2020 году проведены мероприятия по борьбе с иксодовыми клещами-переносчиками Крымской геморрагической лихорадки в природных биотопах в сумме 69,51 тыс. рублей. Работы по энтомологическому обследованию, </w:t>
      </w:r>
      <w:proofErr w:type="spellStart"/>
      <w:r w:rsidRPr="00101F94">
        <w:rPr>
          <w:sz w:val="28"/>
          <w:szCs w:val="28"/>
        </w:rPr>
        <w:t>акарацидной</w:t>
      </w:r>
      <w:proofErr w:type="spellEnd"/>
      <w:r w:rsidRPr="00101F94">
        <w:rPr>
          <w:sz w:val="28"/>
          <w:szCs w:val="28"/>
        </w:rPr>
        <w:t xml:space="preserve"> обработки и повторное энтомологическое обследование осуществлялись ООО «Учреждение по обеспечению </w:t>
      </w:r>
      <w:proofErr w:type="spellStart"/>
      <w:r w:rsidRPr="00101F94">
        <w:rPr>
          <w:sz w:val="28"/>
          <w:szCs w:val="28"/>
        </w:rPr>
        <w:t>санэпидблагополучия</w:t>
      </w:r>
      <w:proofErr w:type="spellEnd"/>
      <w:r w:rsidRPr="00101F94">
        <w:rPr>
          <w:sz w:val="28"/>
          <w:szCs w:val="28"/>
        </w:rPr>
        <w:t xml:space="preserve"> населения Ставропольского края». Общая площадь обработки составила 40,88 га. </w:t>
      </w:r>
      <w:proofErr w:type="gramStart"/>
      <w:r w:rsidRPr="00101F94">
        <w:rPr>
          <w:sz w:val="28"/>
          <w:szCs w:val="28"/>
        </w:rPr>
        <w:t>Для выполнения мероприятий Подпрограммы по проведению мероприятий по борьбе с иксодовыми клещами-переносчиками Крымской геморрагической лихорадки в природных биотопах</w:t>
      </w:r>
      <w:proofErr w:type="gramEnd"/>
      <w:r w:rsidRPr="00101F94">
        <w:rPr>
          <w:sz w:val="28"/>
          <w:szCs w:val="28"/>
        </w:rPr>
        <w:t xml:space="preserve"> (на пастбищах) привлекаются </w:t>
      </w:r>
      <w:r w:rsidRPr="00101F94">
        <w:rPr>
          <w:sz w:val="28"/>
          <w:szCs w:val="28"/>
        </w:rPr>
        <w:lastRenderedPageBreak/>
        <w:t>организации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 xml:space="preserve"> 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>Предоставление вышеуказанных субвенций осуществляется в соответствии с Законом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 и 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  <w:r w:rsidRPr="00101F94">
        <w:rPr>
          <w:sz w:val="28"/>
          <w:szCs w:val="28"/>
        </w:rPr>
        <w:tab/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Положительное влияние на рост объемов производства сельскохозяйственной продукции окажет финансовая поддержка </w:t>
      </w:r>
      <w:proofErr w:type="spellStart"/>
      <w:r w:rsidRPr="00101F94">
        <w:rPr>
          <w:sz w:val="28"/>
          <w:szCs w:val="28"/>
        </w:rPr>
        <w:t>сельхозтоваропроизводителей</w:t>
      </w:r>
      <w:proofErr w:type="spellEnd"/>
      <w:r w:rsidRPr="00101F94">
        <w:rPr>
          <w:sz w:val="28"/>
          <w:szCs w:val="28"/>
        </w:rPr>
        <w:t>, в том числе личных подсобных хозяйств.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1F94">
        <w:rPr>
          <w:sz w:val="28"/>
          <w:szCs w:val="28"/>
        </w:rPr>
        <w:tab/>
        <w:t xml:space="preserve"> </w:t>
      </w:r>
      <w:proofErr w:type="gramStart"/>
      <w:r w:rsidRPr="00101F94">
        <w:rPr>
          <w:sz w:val="28"/>
          <w:szCs w:val="28"/>
        </w:rPr>
        <w:t>Меры финансовой поддержки в 2020 - 2025 годах позволят не только увеличить производство и объем реализации сельскохозяйственной продукции, но и поддержать сохранение традиционного уклада жизни сельского населения, сохранение традиционного уклада жизни и занятости сельского населения Минераловодского городского округа Ставропольского края, доходов сельскохозяйственных организаций, крестьянских (фермерских) хозяйств Минераловодского городского округа  Ставропольского края и индивидуальных предпринимателей, специализирующихся на развитии овцеводства в Минераловодском городском</w:t>
      </w:r>
      <w:proofErr w:type="gramEnd"/>
      <w:r w:rsidRPr="00101F94">
        <w:rPr>
          <w:sz w:val="28"/>
          <w:szCs w:val="28"/>
        </w:rPr>
        <w:t xml:space="preserve"> округе.</w:t>
      </w:r>
    </w:p>
    <w:p w:rsidR="00AB058A" w:rsidRPr="00101F94" w:rsidRDefault="00AB058A" w:rsidP="00AB05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B058A" w:rsidRPr="00101F94" w:rsidRDefault="00AB058A" w:rsidP="00AB058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101F94">
        <w:rPr>
          <w:spacing w:val="2"/>
          <w:sz w:val="28"/>
          <w:szCs w:val="28"/>
        </w:rPr>
        <w:t xml:space="preserve">4.Обеспечение информационной и консультационной поддержки </w:t>
      </w:r>
      <w:proofErr w:type="spellStart"/>
      <w:r w:rsidRPr="00101F94">
        <w:rPr>
          <w:spacing w:val="2"/>
          <w:sz w:val="28"/>
          <w:szCs w:val="28"/>
        </w:rPr>
        <w:t>сельхозтоваропроизводителей</w:t>
      </w:r>
      <w:proofErr w:type="spellEnd"/>
      <w:r w:rsidRPr="00101F94">
        <w:rPr>
          <w:spacing w:val="2"/>
          <w:sz w:val="28"/>
          <w:szCs w:val="28"/>
        </w:rPr>
        <w:t xml:space="preserve"> в Минераловодском городском округе.</w:t>
      </w:r>
    </w:p>
    <w:p w:rsidR="00AB058A" w:rsidRPr="00101F94" w:rsidRDefault="00AB058A" w:rsidP="00AB05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F94">
        <w:rPr>
          <w:spacing w:val="2"/>
          <w:sz w:val="28"/>
          <w:szCs w:val="28"/>
        </w:rPr>
        <w:t xml:space="preserve">       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развития растениеводства и животноводства.</w:t>
      </w:r>
    </w:p>
    <w:p w:rsidR="00AB058A" w:rsidRPr="00101F94" w:rsidRDefault="00AB058A" w:rsidP="00AB05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F94">
        <w:rPr>
          <w:spacing w:val="2"/>
          <w:sz w:val="28"/>
          <w:szCs w:val="28"/>
        </w:rPr>
        <w:br/>
        <w:t xml:space="preserve">        Реализация данного основного мероприятия Подпрограммы позволит ежегодно (с 2019 по 2025 год) предоставлять консультации </w:t>
      </w:r>
      <w:proofErr w:type="spellStart"/>
      <w:proofErr w:type="gramStart"/>
      <w:r w:rsidRPr="00101F94">
        <w:rPr>
          <w:spacing w:val="2"/>
          <w:sz w:val="28"/>
          <w:szCs w:val="28"/>
        </w:rPr>
        <w:t>сельскохо-зяйственным</w:t>
      </w:r>
      <w:proofErr w:type="spellEnd"/>
      <w:proofErr w:type="gramEnd"/>
      <w:r w:rsidRPr="00101F94">
        <w:rPr>
          <w:spacing w:val="2"/>
          <w:sz w:val="28"/>
          <w:szCs w:val="28"/>
        </w:rPr>
        <w:t xml:space="preserve"> товаропроизводителям, </w:t>
      </w:r>
      <w:proofErr w:type="spellStart"/>
      <w:r w:rsidRPr="00101F94">
        <w:rPr>
          <w:spacing w:val="2"/>
          <w:sz w:val="28"/>
          <w:szCs w:val="28"/>
        </w:rPr>
        <w:t>сельхозтоваропроизводителей</w:t>
      </w:r>
      <w:proofErr w:type="spellEnd"/>
      <w:r w:rsidRPr="00101F94">
        <w:rPr>
          <w:spacing w:val="2"/>
          <w:sz w:val="28"/>
          <w:szCs w:val="28"/>
        </w:rPr>
        <w:t>,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100%.</w:t>
      </w:r>
    </w:p>
    <w:p w:rsidR="00AB058A" w:rsidRPr="00CE0220" w:rsidRDefault="00AB058A" w:rsidP="00AB05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F94">
        <w:rPr>
          <w:spacing w:val="2"/>
          <w:sz w:val="28"/>
          <w:szCs w:val="28"/>
        </w:rPr>
        <w:t xml:space="preserve">         Ответственным исполнителем данного основного мероприятия Подпрограммы является Управление сельского хозяйства</w:t>
      </w:r>
      <w:r>
        <w:rPr>
          <w:spacing w:val="2"/>
          <w:sz w:val="28"/>
          <w:szCs w:val="28"/>
        </w:rPr>
        <w:t>.</w:t>
      </w:r>
    </w:p>
    <w:p w:rsidR="00AB058A" w:rsidRPr="00705E91" w:rsidRDefault="00AB058A" w:rsidP="00AB058A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B058A" w:rsidRDefault="00AB058A">
      <w:pPr>
        <w:rPr>
          <w:sz w:val="28"/>
          <w:szCs w:val="28"/>
        </w:rPr>
      </w:pPr>
    </w:p>
    <w:p w:rsidR="00101F94" w:rsidRDefault="00101F94">
      <w:pPr>
        <w:rPr>
          <w:sz w:val="28"/>
          <w:szCs w:val="28"/>
        </w:rPr>
      </w:pPr>
    </w:p>
    <w:p w:rsidR="00101F94" w:rsidRDefault="00101F94">
      <w:pPr>
        <w:rPr>
          <w:sz w:val="28"/>
          <w:szCs w:val="28"/>
        </w:rPr>
      </w:pPr>
    </w:p>
    <w:p w:rsidR="00101F94" w:rsidRDefault="00101F94">
      <w:pPr>
        <w:rPr>
          <w:sz w:val="28"/>
          <w:szCs w:val="28"/>
        </w:rPr>
      </w:pPr>
    </w:p>
    <w:p w:rsidR="00101F94" w:rsidRDefault="00101F94" w:rsidP="00101F94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p w:rsidR="00101F94" w:rsidRPr="007624A1" w:rsidRDefault="00101F94" w:rsidP="00101F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1F94" w:rsidRPr="007624A1" w:rsidTr="00AA3D80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F94" w:rsidRDefault="00101F94" w:rsidP="00101F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01F94" w:rsidRPr="0097098F" w:rsidRDefault="00101F94" w:rsidP="00101F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101F94" w:rsidRPr="007624A1" w:rsidRDefault="00101F94" w:rsidP="00101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F94" w:rsidRPr="0097098F" w:rsidRDefault="00101F94" w:rsidP="00101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01F94" w:rsidRPr="0097098F" w:rsidRDefault="00101F94" w:rsidP="00101F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101F94" w:rsidRPr="007624A1" w:rsidRDefault="00101F94" w:rsidP="00101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DB4E76" w:rsidRDefault="00101F94" w:rsidP="00AA3D80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спортивной площадки в сельской местности Минераловодского городского округа;</w:t>
            </w:r>
          </w:p>
          <w:p w:rsidR="00101F94" w:rsidRPr="00DB4E76" w:rsidRDefault="00101F94" w:rsidP="00AA3D80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физкультурно-оздоровительного комплекса с универсальным игровым залом 42х24м в сельской местности Мин</w:t>
            </w:r>
            <w:r>
              <w:rPr>
                <w:sz w:val="28"/>
                <w:szCs w:val="28"/>
              </w:rPr>
              <w:t>ераловодского городского округа</w:t>
            </w:r>
            <w:r w:rsidRPr="00DB4E76">
              <w:rPr>
                <w:sz w:val="28"/>
                <w:szCs w:val="28"/>
              </w:rPr>
              <w:t>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F9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994 991,18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994 991,18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317 417,93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652 129,24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101F9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906 196,49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299 237,30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606 959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рублей.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30 441,87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6 131,03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20 785,64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8 667,55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10 981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71 091,28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33 524,10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9 509,93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28 057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F94" w:rsidRPr="00704AB4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2023-2024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101F94" w:rsidRPr="00B86B4A" w:rsidTr="00AA3D80">
        <w:trPr>
          <w:trHeight w:val="34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F94" w:rsidRPr="00DB4E76" w:rsidRDefault="00101F94" w:rsidP="00AA3D80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3</w:t>
            </w:r>
            <w:r w:rsidRPr="00DB4E76">
              <w:rPr>
                <w:sz w:val="28"/>
                <w:szCs w:val="28"/>
              </w:rPr>
              <w:t xml:space="preserve"> году спортивной площадки в сельской местности Минераловодского городского округа, площадью 2 010,72 кв.м.;</w:t>
            </w:r>
          </w:p>
          <w:p w:rsidR="00101F94" w:rsidRPr="00DB4E76" w:rsidRDefault="00101F94" w:rsidP="00AA3D80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4</w:t>
            </w:r>
            <w:r w:rsidRPr="00DB4E76">
              <w:rPr>
                <w:sz w:val="28"/>
                <w:szCs w:val="28"/>
              </w:rPr>
              <w:t xml:space="preserve">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1 274,76 кв.м.</w:t>
            </w:r>
          </w:p>
        </w:tc>
      </w:tr>
      <w:tr w:rsidR="00101F94" w:rsidRPr="007624A1" w:rsidTr="00AA3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7624A1" w:rsidRDefault="00101F94" w:rsidP="00AA3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01F94" w:rsidRPr="00A40EAE" w:rsidRDefault="00101F94" w:rsidP="00AA3D8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1F94" w:rsidRDefault="00101F94" w:rsidP="00101F94">
      <w:pPr>
        <w:rPr>
          <w:sz w:val="28"/>
          <w:szCs w:val="28"/>
        </w:rPr>
      </w:pPr>
    </w:p>
    <w:p w:rsidR="00101F94" w:rsidRPr="003C4F8E" w:rsidRDefault="00101F94" w:rsidP="00101F94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101F94" w:rsidRPr="004E7B0E" w:rsidRDefault="00101F94" w:rsidP="00101F94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101F94" w:rsidRPr="004E7B0E" w:rsidRDefault="00101F94" w:rsidP="00101F9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101F94" w:rsidRPr="004E7B0E" w:rsidRDefault="00101F94" w:rsidP="00101F94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101F94" w:rsidRPr="004E7B0E" w:rsidRDefault="00101F94" w:rsidP="00101F94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</w:t>
      </w:r>
      <w:r w:rsidRPr="004E7B0E">
        <w:rPr>
          <w:sz w:val="28"/>
          <w:szCs w:val="28"/>
        </w:rPr>
        <w:lastRenderedPageBreak/>
        <w:t xml:space="preserve">результате реализации данного проекта планируется создать 328 рабочих мест, в настоящее время уже создано 41 рабочее место.  </w:t>
      </w:r>
    </w:p>
    <w:p w:rsidR="00101F94" w:rsidRDefault="00101F94" w:rsidP="00101F94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101F94" w:rsidRDefault="00101F94" w:rsidP="00101F94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101F94" w:rsidRPr="00B45623" w:rsidRDefault="00101F94" w:rsidP="00101F94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>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городского округа.</w:t>
      </w:r>
    </w:p>
    <w:p w:rsidR="00101F94" w:rsidRDefault="00101F94" w:rsidP="00101F94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101F94" w:rsidRPr="00E92EEE" w:rsidRDefault="00101F94" w:rsidP="00101F94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101F94" w:rsidRPr="00E92EEE" w:rsidRDefault="00101F94" w:rsidP="00101F94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101F94" w:rsidRDefault="00101F94" w:rsidP="00101F94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</w:t>
      </w:r>
      <w:r w:rsidRPr="00E80AE4">
        <w:rPr>
          <w:sz w:val="28"/>
          <w:szCs w:val="28"/>
        </w:rPr>
        <w:lastRenderedPageBreak/>
        <w:t xml:space="preserve">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101F94" w:rsidRPr="00D75484" w:rsidRDefault="00101F94" w:rsidP="00101F94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2023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101F94" w:rsidRPr="00751FC4" w:rsidRDefault="00101F94" w:rsidP="00101F94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101F94" w:rsidRPr="00DB4E76" w:rsidRDefault="00101F94" w:rsidP="00101F94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lastRenderedPageBreak/>
        <w:t xml:space="preserve">Ввод в </w:t>
      </w:r>
      <w:r>
        <w:rPr>
          <w:sz w:val="28"/>
          <w:szCs w:val="28"/>
        </w:rPr>
        <w:t xml:space="preserve">действие в 2024 году физкультурно-оздоровительного комплекса с универсальным игровым залом 42х42 в </w:t>
      </w:r>
      <w:r w:rsidRPr="00DB4E76">
        <w:rPr>
          <w:sz w:val="28"/>
          <w:szCs w:val="28"/>
        </w:rPr>
        <w:t xml:space="preserve"> </w:t>
      </w:r>
      <w:r w:rsidRPr="00751FC4">
        <w:rPr>
          <w:sz w:val="28"/>
          <w:szCs w:val="28"/>
        </w:rPr>
        <w:t>сельской местности Минераловодского городского округа</w:t>
      </w:r>
      <w:r>
        <w:rPr>
          <w:sz w:val="28"/>
          <w:szCs w:val="28"/>
        </w:rPr>
        <w:t>.</w:t>
      </w:r>
      <w:r w:rsidRPr="00751FC4">
        <w:rPr>
          <w:sz w:val="28"/>
          <w:szCs w:val="28"/>
        </w:rPr>
        <w:t xml:space="preserve"> </w:t>
      </w:r>
      <w:r w:rsidRPr="00DB4E76">
        <w:rPr>
          <w:sz w:val="28"/>
          <w:szCs w:val="28"/>
        </w:rPr>
        <w:t xml:space="preserve"> 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    </w:t>
      </w:r>
      <w:r w:rsidRPr="00DB4E76">
        <w:rPr>
          <w:sz w:val="28"/>
          <w:szCs w:val="28"/>
        </w:rPr>
        <w:tab/>
        <w:t>Мероприятия Подпрограммы позволят: ввести в действие в 202</w:t>
      </w:r>
      <w:r>
        <w:rPr>
          <w:sz w:val="28"/>
          <w:szCs w:val="28"/>
        </w:rPr>
        <w:t>3</w:t>
      </w:r>
      <w:r w:rsidRPr="00DB4E76">
        <w:rPr>
          <w:sz w:val="28"/>
          <w:szCs w:val="28"/>
        </w:rPr>
        <w:t xml:space="preserve"> году спортивную </w:t>
      </w:r>
      <w:r w:rsidRPr="00DB4E76">
        <w:rPr>
          <w:color w:val="000000"/>
          <w:sz w:val="28"/>
          <w:szCs w:val="28"/>
        </w:rPr>
        <w:t xml:space="preserve">площадку </w:t>
      </w:r>
      <w:r w:rsidRPr="00DB4E76">
        <w:rPr>
          <w:sz w:val="28"/>
          <w:szCs w:val="28"/>
        </w:rPr>
        <w:t xml:space="preserve">площадью </w:t>
      </w:r>
      <w:r w:rsidRPr="00DB4E76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Pr="00DB4E76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DB4E76">
        <w:rPr>
          <w:rFonts w:ascii="yandex-sans" w:hAnsi="yandex-sans"/>
          <w:color w:val="000000"/>
          <w:sz w:val="28"/>
          <w:szCs w:val="28"/>
          <w:shd w:val="clear" w:color="auto" w:fill="FFFFFF"/>
        </w:rPr>
        <w:t>010,72</w:t>
      </w:r>
      <w:r w:rsidRPr="00DB4E76">
        <w:rPr>
          <w:sz w:val="28"/>
          <w:szCs w:val="28"/>
        </w:rPr>
        <w:t xml:space="preserve"> кв</w:t>
      </w:r>
      <w:proofErr w:type="gramStart"/>
      <w:r w:rsidRPr="00DB4E76">
        <w:rPr>
          <w:sz w:val="28"/>
          <w:szCs w:val="28"/>
        </w:rPr>
        <w:t>.м</w:t>
      </w:r>
      <w:proofErr w:type="gramEnd"/>
      <w:r w:rsidRPr="00DB4E76">
        <w:rPr>
          <w:sz w:val="28"/>
          <w:szCs w:val="28"/>
        </w:rPr>
        <w:t xml:space="preserve">; </w:t>
      </w:r>
      <w:proofErr w:type="gramStart"/>
      <w:r w:rsidRPr="00DB4E76">
        <w:rPr>
          <w:sz w:val="28"/>
          <w:szCs w:val="28"/>
        </w:rPr>
        <w:t>ввести в действие в 202</w:t>
      </w:r>
      <w:r>
        <w:rPr>
          <w:sz w:val="28"/>
          <w:szCs w:val="28"/>
        </w:rPr>
        <w:t>4</w:t>
      </w:r>
      <w:r w:rsidRPr="00DB4E76">
        <w:rPr>
          <w:sz w:val="28"/>
          <w:szCs w:val="28"/>
        </w:rPr>
        <w:t xml:space="preserve"> году физкультурно-оздоровительный комплекс с универсальным игровым залом 42х24м в сельской местности Минераловодского городского округа, с площадью спортивных залов 1 274,76 кв.м.</w:t>
      </w:r>
      <w:r>
        <w:rPr>
          <w:sz w:val="28"/>
          <w:szCs w:val="28"/>
        </w:rPr>
        <w:t xml:space="preserve"> </w:t>
      </w:r>
      <w:r w:rsidRPr="00DB4E76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  <w:proofErr w:type="gramEnd"/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регионального проекта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регионального проекта является </w:t>
      </w:r>
      <w:r>
        <w:rPr>
          <w:sz w:val="28"/>
          <w:szCs w:val="28"/>
        </w:rPr>
        <w:t>комитет по физической культуре и спорту администрации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101F94" w:rsidRPr="006B1365" w:rsidRDefault="00101F94" w:rsidP="00101F94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01F94" w:rsidRPr="006B1365" w:rsidRDefault="00101F94" w:rsidP="00101F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101F94" w:rsidRPr="006B1365" w:rsidRDefault="00101F94" w:rsidP="00101F94">
      <w:pPr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содействие увеличению ч</w:t>
      </w:r>
      <w:r>
        <w:rPr>
          <w:sz w:val="28"/>
          <w:szCs w:val="28"/>
        </w:rPr>
        <w:t xml:space="preserve">исленности населения в сельской </w:t>
      </w:r>
      <w:r w:rsidRPr="006B1365">
        <w:rPr>
          <w:sz w:val="28"/>
          <w:szCs w:val="28"/>
        </w:rPr>
        <w:t>местности Минераловодского городского округа;</w:t>
      </w:r>
    </w:p>
    <w:p w:rsidR="00101F94" w:rsidRPr="006B1365" w:rsidRDefault="00101F94" w:rsidP="00101F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101F94" w:rsidRDefault="00101F94" w:rsidP="00101F94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101F94" w:rsidRPr="00A40EAE" w:rsidRDefault="00101F94" w:rsidP="00101F94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101F94" w:rsidRPr="00A40EAE" w:rsidRDefault="00101F94" w:rsidP="00101F94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101F94" w:rsidRPr="00A40EAE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101F94" w:rsidRDefault="00101F94" w:rsidP="00101F94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101F94" w:rsidRPr="003D0B2F" w:rsidRDefault="00101F94" w:rsidP="00101F94">
      <w:pPr>
        <w:ind w:firstLine="708"/>
        <w:jc w:val="both"/>
        <w:rPr>
          <w:color w:val="FF0000"/>
          <w:sz w:val="28"/>
          <w:szCs w:val="28"/>
        </w:rPr>
      </w:pPr>
    </w:p>
    <w:p w:rsidR="00101F94" w:rsidRPr="0085617D" w:rsidRDefault="00101F94">
      <w:pPr>
        <w:rPr>
          <w:sz w:val="28"/>
          <w:szCs w:val="28"/>
        </w:rPr>
      </w:pPr>
    </w:p>
    <w:sectPr w:rsidR="00101F94" w:rsidRPr="0085617D" w:rsidSect="00BB6136">
      <w:headerReference w:type="defaul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FC" w:rsidRDefault="003843FC" w:rsidP="00A42FCD">
      <w:r>
        <w:separator/>
      </w:r>
    </w:p>
  </w:endnote>
  <w:endnote w:type="continuationSeparator" w:id="0">
    <w:p w:rsidR="003843FC" w:rsidRDefault="003843FC" w:rsidP="00A4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FC" w:rsidRDefault="003843FC" w:rsidP="00A42FCD">
      <w:r>
        <w:separator/>
      </w:r>
    </w:p>
  </w:footnote>
  <w:footnote w:type="continuationSeparator" w:id="0">
    <w:p w:rsidR="003843FC" w:rsidRDefault="003843FC" w:rsidP="00A4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7D" w:rsidRDefault="00D22015" w:rsidP="008561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1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17D" w:rsidRDefault="00856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7D" w:rsidRDefault="00D22015" w:rsidP="0085617D">
    <w:pPr>
      <w:pStyle w:val="a3"/>
      <w:jc w:val="center"/>
    </w:pPr>
    <w:fldSimple w:instr="PAGE   \* MERGEFORMAT">
      <w:r w:rsidR="00654264">
        <w:rPr>
          <w:noProof/>
        </w:rPr>
        <w:t>12</w:t>
      </w:r>
    </w:fldSimple>
  </w:p>
  <w:p w:rsidR="0085617D" w:rsidRDefault="008561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7D" w:rsidRDefault="0085617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147728"/>
      <w:docPartObj>
        <w:docPartGallery w:val="Page Numbers (Top of Page)"/>
        <w:docPartUnique/>
      </w:docPartObj>
    </w:sdtPr>
    <w:sdtContent>
      <w:p w:rsidR="00387DDD" w:rsidRDefault="00D22015">
        <w:pPr>
          <w:pStyle w:val="a3"/>
          <w:jc w:val="center"/>
        </w:pPr>
        <w:r>
          <w:fldChar w:fldCharType="begin"/>
        </w:r>
        <w:r w:rsidR="00101F94">
          <w:instrText>PAGE   \* MERGEFORMAT</w:instrText>
        </w:r>
        <w:r>
          <w:fldChar w:fldCharType="separate"/>
        </w:r>
        <w:r w:rsidR="00654264">
          <w:rPr>
            <w:noProof/>
          </w:rPr>
          <w:t>87</w:t>
        </w:r>
        <w:r>
          <w:fldChar w:fldCharType="end"/>
        </w:r>
      </w:p>
    </w:sdtContent>
  </w:sdt>
  <w:p w:rsidR="00B15D90" w:rsidRDefault="003843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7D"/>
    <w:rsid w:val="000B2DB7"/>
    <w:rsid w:val="00101F94"/>
    <w:rsid w:val="003843FC"/>
    <w:rsid w:val="00451011"/>
    <w:rsid w:val="004E56F1"/>
    <w:rsid w:val="005324CE"/>
    <w:rsid w:val="00591B25"/>
    <w:rsid w:val="00654264"/>
    <w:rsid w:val="00712C67"/>
    <w:rsid w:val="0085617D"/>
    <w:rsid w:val="00882814"/>
    <w:rsid w:val="00A42FCD"/>
    <w:rsid w:val="00A54B17"/>
    <w:rsid w:val="00A742E6"/>
    <w:rsid w:val="00AB058A"/>
    <w:rsid w:val="00D2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17D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561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617D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5617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5617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85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5617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56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617D"/>
  </w:style>
  <w:style w:type="paragraph" w:styleId="HTML">
    <w:name w:val="HTML Preformatted"/>
    <w:basedOn w:val="a"/>
    <w:link w:val="HTML0"/>
    <w:uiPriority w:val="99"/>
    <w:rsid w:val="00856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617D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85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1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8561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8561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8561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617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561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17D"/>
    <w:pPr>
      <w:ind w:left="720"/>
      <w:contextualSpacing/>
    </w:pPr>
  </w:style>
  <w:style w:type="paragraph" w:styleId="ac">
    <w:name w:val="footer"/>
    <w:basedOn w:val="a"/>
    <w:link w:val="ad"/>
    <w:rsid w:val="00856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56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56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56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8561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56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85617D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85617D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8561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8561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8561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85617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617D"/>
  </w:style>
  <w:style w:type="paragraph" w:customStyle="1" w:styleId="13">
    <w:name w:val="Знак Знак Знак1 Знак"/>
    <w:basedOn w:val="a"/>
    <w:rsid w:val="008561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85617D"/>
    <w:rPr>
      <w:b/>
      <w:bCs/>
    </w:rPr>
  </w:style>
  <w:style w:type="paragraph" w:styleId="23">
    <w:name w:val="Body Text 2"/>
    <w:basedOn w:val="a"/>
    <w:link w:val="24"/>
    <w:rsid w:val="0085617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56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5617D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85617D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856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5617D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85617D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85617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85617D"/>
    <w:rPr>
      <w:b/>
      <w:color w:val="000080"/>
    </w:rPr>
  </w:style>
  <w:style w:type="paragraph" w:customStyle="1" w:styleId="14">
    <w:name w:val="Знак Знак1 Знак Знак"/>
    <w:basedOn w:val="a"/>
    <w:rsid w:val="008561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85617D"/>
    <w:pPr>
      <w:jc w:val="both"/>
    </w:pPr>
  </w:style>
  <w:style w:type="paragraph" w:customStyle="1" w:styleId="formattext">
    <w:name w:val="formattext"/>
    <w:basedOn w:val="a"/>
    <w:rsid w:val="0085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B3273-E573-4F4F-84D4-BF5C2C8D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15284</Words>
  <Characters>87121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10</cp:revision>
  <dcterms:created xsi:type="dcterms:W3CDTF">2021-12-07T06:10:00Z</dcterms:created>
  <dcterms:modified xsi:type="dcterms:W3CDTF">2021-12-13T13:54:00Z</dcterms:modified>
</cp:coreProperties>
</file>