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3B5E6361" w14:textId="06570BFD" w:rsidR="00B7104D" w:rsidRDefault="00D03A59" w:rsidP="0004790A">
      <w:pPr>
        <w:ind w:left="-17" w:right="-105" w:firstLine="868"/>
        <w:jc w:val="center"/>
        <w:rPr>
          <w:sz w:val="28"/>
          <w:szCs w:val="28"/>
        </w:rPr>
      </w:pPr>
      <w:r>
        <w:rPr>
          <w:sz w:val="28"/>
        </w:rPr>
        <w:t>О</w:t>
      </w:r>
      <w:r w:rsidR="0005543B">
        <w:rPr>
          <w:sz w:val="28"/>
        </w:rPr>
        <w:t>б изменении</w:t>
      </w:r>
      <w:r w:rsidR="003F171C">
        <w:rPr>
          <w:sz w:val="28"/>
        </w:rPr>
        <w:t xml:space="preserve"> </w:t>
      </w:r>
      <w:r>
        <w:rPr>
          <w:sz w:val="28"/>
        </w:rPr>
        <w:t>наименований элемент</w:t>
      </w:r>
      <w:r w:rsidR="00F514C9">
        <w:rPr>
          <w:sz w:val="28"/>
        </w:rPr>
        <w:t>ов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</w:t>
      </w:r>
      <w:r w:rsidR="00F514C9">
        <w:rPr>
          <w:sz w:val="28"/>
        </w:rPr>
        <w:t>х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B7104D">
        <w:rPr>
          <w:sz w:val="28"/>
          <w:szCs w:val="28"/>
        </w:rPr>
        <w:t xml:space="preserve">хутор Красный Пахарь, наименование которых </w:t>
      </w:r>
      <w:r w:rsidR="0027634F">
        <w:rPr>
          <w:sz w:val="28"/>
          <w:szCs w:val="28"/>
        </w:rPr>
        <w:t xml:space="preserve">                      </w:t>
      </w:r>
      <w:r w:rsidR="00B7104D">
        <w:rPr>
          <w:sz w:val="28"/>
          <w:szCs w:val="28"/>
        </w:rPr>
        <w:t xml:space="preserve">не соответствует </w:t>
      </w:r>
      <w:r w:rsidR="0004790A">
        <w:rPr>
          <w:sz w:val="28"/>
          <w:szCs w:val="28"/>
        </w:rPr>
        <w:t>требованиям Правил</w:t>
      </w:r>
      <w:r w:rsidR="00B7104D">
        <w:rPr>
          <w:sz w:val="28"/>
          <w:szCs w:val="28"/>
        </w:rPr>
        <w:t xml:space="preserve"> присвоения, изменения </w:t>
      </w:r>
      <w:proofErr w:type="gramStart"/>
      <w:r w:rsidR="00B7104D">
        <w:rPr>
          <w:sz w:val="28"/>
          <w:szCs w:val="28"/>
        </w:rPr>
        <w:t>и</w:t>
      </w:r>
      <w:r w:rsidR="0004790A">
        <w:rPr>
          <w:sz w:val="28"/>
          <w:szCs w:val="28"/>
        </w:rPr>
        <w:t xml:space="preserve">  </w:t>
      </w:r>
      <w:r w:rsidR="00B7104D">
        <w:rPr>
          <w:sz w:val="28"/>
          <w:szCs w:val="28"/>
        </w:rPr>
        <w:t>аннулирования</w:t>
      </w:r>
      <w:proofErr w:type="gramEnd"/>
      <w:r w:rsidR="00B7104D">
        <w:rPr>
          <w:sz w:val="28"/>
          <w:szCs w:val="28"/>
        </w:rPr>
        <w:t xml:space="preserve"> адресов, </w:t>
      </w:r>
      <w:r w:rsidR="00B7104D" w:rsidRPr="00D3078C">
        <w:rPr>
          <w:sz w:val="28"/>
          <w:szCs w:val="28"/>
        </w:rPr>
        <w:t>утвержденны</w:t>
      </w:r>
      <w:r w:rsidR="00B7104D">
        <w:rPr>
          <w:sz w:val="28"/>
          <w:szCs w:val="28"/>
        </w:rPr>
        <w:t>м</w:t>
      </w:r>
      <w:r w:rsidR="00B7104D" w:rsidRPr="00D3078C">
        <w:rPr>
          <w:sz w:val="28"/>
          <w:szCs w:val="28"/>
        </w:rPr>
        <w:t xml:space="preserve"> постановлением Правительства РФ от 19.11.2014</w:t>
      </w:r>
      <w:r w:rsidR="00B7104D">
        <w:rPr>
          <w:sz w:val="28"/>
          <w:szCs w:val="28"/>
        </w:rPr>
        <w:t xml:space="preserve"> №1221</w:t>
      </w:r>
      <w:r w:rsidR="0005543B">
        <w:rPr>
          <w:sz w:val="28"/>
          <w:szCs w:val="28"/>
        </w:rPr>
        <w:t xml:space="preserve"> </w:t>
      </w:r>
      <w:r w:rsidR="0004790A">
        <w:rPr>
          <w:sz w:val="28"/>
          <w:szCs w:val="28"/>
        </w:rPr>
        <w:t>и о присвоении им наименований</w:t>
      </w:r>
    </w:p>
    <w:p w14:paraId="1ABF5954" w14:textId="5954E08D" w:rsidR="00434315" w:rsidRPr="00CB1C99" w:rsidRDefault="00434315" w:rsidP="00787CCC">
      <w:pPr>
        <w:jc w:val="center"/>
        <w:rPr>
          <w:sz w:val="28"/>
        </w:rPr>
      </w:pP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08680DC0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протокол заседания комиссии по рассмотрению вопросов присвоения имен муниципальным организациям, наименований и переименования улиц, проспектов, площадей, проездов, скверов, парков, других составных частей </w:t>
      </w:r>
      <w:r w:rsidR="00D03A59" w:rsidRPr="006D50FC">
        <w:rPr>
          <w:sz w:val="28"/>
          <w:szCs w:val="28"/>
        </w:rPr>
        <w:t>Минераловодского городского округа</w:t>
      </w:r>
      <w:r w:rsidR="00D03A59">
        <w:rPr>
          <w:sz w:val="28"/>
          <w:szCs w:val="28"/>
        </w:rPr>
        <w:t>, установки мемориальных досок, памятных знаков на территории Минераловодского городского округа</w:t>
      </w:r>
      <w:r w:rsidR="007E6945">
        <w:rPr>
          <w:sz w:val="28"/>
          <w:szCs w:val="28"/>
        </w:rPr>
        <w:t xml:space="preserve">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</w:p>
    <w:p w14:paraId="2DA3BC16" w14:textId="77777777" w:rsidR="00DD42F0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4F41FCCD" w14:textId="77777777" w:rsidR="00B570DB" w:rsidRDefault="00E4084D" w:rsidP="00165128">
      <w:pPr>
        <w:pStyle w:val="25"/>
        <w:shd w:val="clear" w:color="auto" w:fill="auto"/>
        <w:spacing w:after="0" w:line="240" w:lineRule="auto"/>
      </w:pPr>
      <w:r>
        <w:t>ПОСТАНОВЛЯ</w:t>
      </w:r>
      <w:r w:rsidR="00F9036D">
        <w:t>ЕТ</w:t>
      </w:r>
      <w:r>
        <w:t>:</w:t>
      </w:r>
    </w:p>
    <w:p w14:paraId="318C340B" w14:textId="77777777" w:rsidR="00165128" w:rsidRDefault="00165128" w:rsidP="00165128">
      <w:pPr>
        <w:pStyle w:val="25"/>
        <w:shd w:val="clear" w:color="auto" w:fill="auto"/>
        <w:spacing w:after="0" w:line="240" w:lineRule="auto"/>
      </w:pPr>
    </w:p>
    <w:p w14:paraId="674D918E" w14:textId="3DD31FF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41184A">
        <w:rPr>
          <w:szCs w:val="28"/>
        </w:rPr>
        <w:t xml:space="preserve">Изменить наименования </w:t>
      </w:r>
      <w:r w:rsidR="007E6945" w:rsidRPr="0005543B">
        <w:rPr>
          <w:szCs w:val="28"/>
        </w:rPr>
        <w:t>элемент</w:t>
      </w:r>
      <w:r w:rsidR="00F514C9">
        <w:rPr>
          <w:szCs w:val="28"/>
        </w:rPr>
        <w:t>ов</w:t>
      </w:r>
      <w:r w:rsidR="00D03A59" w:rsidRPr="0005543B">
        <w:rPr>
          <w:szCs w:val="28"/>
        </w:rPr>
        <w:t xml:space="preserve"> улично-дорожной сети, расположенн</w:t>
      </w:r>
      <w:r w:rsidR="00FA6CFE" w:rsidRPr="0005543B">
        <w:rPr>
          <w:szCs w:val="28"/>
        </w:rPr>
        <w:t>ы</w:t>
      </w:r>
      <w:r w:rsidR="00F514C9">
        <w:rPr>
          <w:szCs w:val="28"/>
        </w:rPr>
        <w:t>х</w:t>
      </w:r>
      <w:r w:rsidR="00D03A59" w:rsidRPr="0005543B">
        <w:rPr>
          <w:szCs w:val="28"/>
        </w:rPr>
        <w:t xml:space="preserve"> на территории Минераловодского городского округа в населенном </w:t>
      </w:r>
      <w:proofErr w:type="gramStart"/>
      <w:r w:rsidR="00D03A59" w:rsidRPr="0005543B">
        <w:rPr>
          <w:szCs w:val="28"/>
        </w:rPr>
        <w:t xml:space="preserve">пункте </w:t>
      </w:r>
      <w:r w:rsidR="007E6945" w:rsidRPr="0005543B">
        <w:rPr>
          <w:szCs w:val="28"/>
        </w:rPr>
        <w:t xml:space="preserve"> </w:t>
      </w:r>
      <w:r w:rsidR="00B7104D" w:rsidRPr="0005543B">
        <w:rPr>
          <w:szCs w:val="28"/>
        </w:rPr>
        <w:t>хутор</w:t>
      </w:r>
      <w:proofErr w:type="gramEnd"/>
      <w:r w:rsidR="00B7104D" w:rsidRPr="0005543B">
        <w:rPr>
          <w:szCs w:val="28"/>
        </w:rPr>
        <w:t xml:space="preserve"> Красный Пахарь</w:t>
      </w:r>
      <w:r w:rsidR="00D03A59" w:rsidRPr="0005543B">
        <w:rPr>
          <w:szCs w:val="28"/>
        </w:rPr>
        <w:t>,</w:t>
      </w:r>
      <w:r w:rsidR="00B7104D" w:rsidRPr="0005543B">
        <w:rPr>
          <w:szCs w:val="28"/>
        </w:rPr>
        <w:t xml:space="preserve"> наименование которых не соответствует Правилам присвоения, изменения и аннулирования адресов, </w:t>
      </w:r>
      <w:r w:rsidR="00B7104D" w:rsidRPr="0005543B">
        <w:rPr>
          <w:szCs w:val="28"/>
        </w:rPr>
        <w:lastRenderedPageBreak/>
        <w:t>утвержденным постановлением Правительства РФ от 19.11.2014 №1221</w:t>
      </w:r>
      <w:r w:rsidR="0041184A">
        <w:rPr>
          <w:szCs w:val="28"/>
        </w:rPr>
        <w:t xml:space="preserve"> и </w:t>
      </w:r>
      <w:r w:rsidR="0041184A" w:rsidRPr="0005543B">
        <w:rPr>
          <w:szCs w:val="28"/>
        </w:rPr>
        <w:t>присвоить</w:t>
      </w:r>
      <w:r w:rsidR="00D03A59" w:rsidRPr="0005543B">
        <w:rPr>
          <w:szCs w:val="28"/>
        </w:rPr>
        <w:t xml:space="preserve"> </w:t>
      </w:r>
      <w:r w:rsidR="0041184A" w:rsidRPr="0005543B">
        <w:rPr>
          <w:szCs w:val="28"/>
        </w:rPr>
        <w:t xml:space="preserve">им </w:t>
      </w:r>
      <w:r w:rsidR="00D03A59" w:rsidRPr="0005543B">
        <w:rPr>
          <w:szCs w:val="28"/>
        </w:rPr>
        <w:t>следующ</w:t>
      </w:r>
      <w:r w:rsidR="0041184A" w:rsidRPr="0005543B">
        <w:rPr>
          <w:szCs w:val="28"/>
        </w:rPr>
        <w:t>ие</w:t>
      </w:r>
      <w:r w:rsidR="00D03A59" w:rsidRPr="0005543B">
        <w:rPr>
          <w:szCs w:val="28"/>
        </w:rPr>
        <w:t xml:space="preserve"> наименовани</w:t>
      </w:r>
      <w:r w:rsidR="0041184A" w:rsidRPr="0005543B">
        <w:rPr>
          <w:szCs w:val="28"/>
        </w:rPr>
        <w:t>я</w:t>
      </w:r>
      <w:r w:rsidR="00D03A59" w:rsidRPr="0005543B">
        <w:rPr>
          <w:szCs w:val="28"/>
        </w:rPr>
        <w:t>:</w:t>
      </w:r>
    </w:p>
    <w:p w14:paraId="5ADF8A96" w14:textId="27252284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41184A">
        <w:rPr>
          <w:szCs w:val="28"/>
        </w:rPr>
        <w:t>.1</w:t>
      </w:r>
      <w:proofErr w:type="gramStart"/>
      <w:r w:rsidR="0041184A">
        <w:rPr>
          <w:szCs w:val="28"/>
        </w:rPr>
        <w:t>. наименование</w:t>
      </w:r>
      <w:proofErr w:type="gramEnd"/>
      <w:r>
        <w:rPr>
          <w:szCs w:val="28"/>
        </w:rPr>
        <w:t xml:space="preserve"> </w:t>
      </w:r>
      <w:r w:rsidR="0041184A">
        <w:rPr>
          <w:szCs w:val="28"/>
        </w:rPr>
        <w:t>«</w:t>
      </w:r>
      <w:r w:rsidR="00B7104D">
        <w:rPr>
          <w:szCs w:val="28"/>
        </w:rPr>
        <w:t>Подгорная улица переулок 1</w:t>
      </w:r>
      <w:r w:rsidR="0041184A">
        <w:rPr>
          <w:szCs w:val="28"/>
        </w:rPr>
        <w:t xml:space="preserve">» </w:t>
      </w:r>
      <w:r w:rsidR="00BC5800">
        <w:rPr>
          <w:szCs w:val="28"/>
        </w:rPr>
        <w:t>переименовать в</w:t>
      </w:r>
      <w:r w:rsidR="0041184A">
        <w:rPr>
          <w:szCs w:val="28"/>
        </w:rPr>
        <w:t xml:space="preserve"> </w:t>
      </w:r>
      <w:r w:rsidR="00B7104D">
        <w:rPr>
          <w:szCs w:val="28"/>
        </w:rPr>
        <w:t xml:space="preserve"> </w:t>
      </w:r>
      <w:r w:rsidR="0041184A">
        <w:rPr>
          <w:szCs w:val="28"/>
        </w:rPr>
        <w:t xml:space="preserve">«переулок </w:t>
      </w:r>
      <w:r w:rsidR="00B7104D">
        <w:rPr>
          <w:szCs w:val="28"/>
        </w:rPr>
        <w:t>Медовый</w:t>
      </w:r>
      <w:r w:rsidR="0041184A">
        <w:rPr>
          <w:szCs w:val="28"/>
        </w:rPr>
        <w:t>»;</w:t>
      </w:r>
    </w:p>
    <w:p w14:paraId="10894E74" w14:textId="7B863D83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«Подгорная улица переулок 2»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Кедровый »;</w:t>
      </w:r>
    </w:p>
    <w:p w14:paraId="7E9369D1" w14:textId="427BA2AD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1.3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«Подгорная улица переулок 1»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Липовый»;</w:t>
      </w:r>
    </w:p>
    <w:p w14:paraId="784F612C" w14:textId="2D7D3E66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1.4</w:t>
      </w:r>
      <w:proofErr w:type="gramStart"/>
      <w:r>
        <w:rPr>
          <w:szCs w:val="28"/>
        </w:rPr>
        <w:t>. наименование</w:t>
      </w:r>
      <w:proofErr w:type="gramEnd"/>
      <w:r>
        <w:rPr>
          <w:szCs w:val="28"/>
        </w:rPr>
        <w:t xml:space="preserve"> «Подгорная улица переулок 1»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Дубовый »;</w:t>
      </w:r>
    </w:p>
    <w:p w14:paraId="7868C920" w14:textId="77777777" w:rsidR="00BC5800" w:rsidRDefault="00BC5800" w:rsidP="00BC5800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2. 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(обнародованию) и размещению на официальном сайте администрации Минераловодского городского округа в сети «Интернет».</w:t>
      </w:r>
    </w:p>
    <w:p w14:paraId="7E52B3CD" w14:textId="77777777" w:rsidR="00312AB8" w:rsidRPr="005F43B6" w:rsidRDefault="00312AB8" w:rsidP="00312AB8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45C8BA48" w14:textId="77777777" w:rsidR="00312AB8" w:rsidRDefault="00312AB8" w:rsidP="00312AB8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409F2AE8" w14:textId="77777777" w:rsidR="00312AB8" w:rsidRPr="00B7789B" w:rsidRDefault="00312AB8" w:rsidP="00312AB8">
      <w:pPr>
        <w:jc w:val="both"/>
        <w:rPr>
          <w:sz w:val="24"/>
          <w:szCs w:val="28"/>
        </w:rPr>
      </w:pPr>
    </w:p>
    <w:p w14:paraId="353DDC73" w14:textId="77777777" w:rsidR="00312AB8" w:rsidRPr="00B7789B" w:rsidRDefault="00312AB8" w:rsidP="00312AB8">
      <w:pPr>
        <w:jc w:val="both"/>
        <w:rPr>
          <w:sz w:val="22"/>
          <w:szCs w:val="28"/>
        </w:rPr>
      </w:pPr>
    </w:p>
    <w:p w14:paraId="213EFD46" w14:textId="77777777" w:rsidR="00312AB8" w:rsidRDefault="00312AB8" w:rsidP="00312AB8">
      <w:pPr>
        <w:jc w:val="both"/>
        <w:rPr>
          <w:sz w:val="28"/>
          <w:szCs w:val="28"/>
        </w:rPr>
      </w:pPr>
    </w:p>
    <w:p w14:paraId="08872393" w14:textId="77777777" w:rsidR="00312AB8" w:rsidRPr="003D7B5F" w:rsidRDefault="00312AB8" w:rsidP="00312AB8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436C7A45" w14:textId="77777777" w:rsidR="00312AB8" w:rsidRPr="003D7B5F" w:rsidRDefault="00312AB8" w:rsidP="00312AB8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339B87ED" w14:textId="77777777" w:rsidR="00312AB8" w:rsidRPr="003D7B5F" w:rsidRDefault="00312AB8" w:rsidP="00312A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7C9A564" w14:textId="70BA6749" w:rsidR="00A97863" w:rsidRDefault="00312AB8" w:rsidP="00312AB8">
      <w:pPr>
        <w:jc w:val="both"/>
        <w:rPr>
          <w:sz w:val="28"/>
          <w:szCs w:val="28"/>
        </w:rPr>
      </w:pPr>
      <w:bookmarkStart w:id="0" w:name="_GoBack"/>
      <w:bookmarkEnd w:id="0"/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B8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4790A"/>
    <w:rsid w:val="00051905"/>
    <w:rsid w:val="0005543B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634F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2AB8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84A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2419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04D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5800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14C9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CA2-AF3E-497C-BAED-D5AD66B6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9</cp:revision>
  <cp:lastPrinted>2022-01-13T07:19:00Z</cp:lastPrinted>
  <dcterms:created xsi:type="dcterms:W3CDTF">2021-12-20T12:35:00Z</dcterms:created>
  <dcterms:modified xsi:type="dcterms:W3CDTF">2022-01-13T07:19:00Z</dcterms:modified>
</cp:coreProperties>
</file>