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6D" w:rsidRPr="001A71AA" w:rsidRDefault="0098246D" w:rsidP="0098246D">
      <w:pPr>
        <w:widowControl w:val="0"/>
        <w:autoSpaceDN w:val="0"/>
        <w:jc w:val="center"/>
        <w:rPr>
          <w:rFonts w:eastAsia="Lucida Sans Unicode"/>
          <w:b/>
          <w:bCs/>
          <w:kern w:val="3"/>
          <w:sz w:val="28"/>
          <w:szCs w:val="28"/>
          <w:lang w:eastAsia="ru-RU"/>
        </w:rPr>
      </w:pPr>
      <w:r w:rsidRPr="001A71AA">
        <w:rPr>
          <w:rFonts w:eastAsia="Lucida Sans Unicode"/>
          <w:b/>
          <w:bCs/>
          <w:kern w:val="3"/>
          <w:sz w:val="28"/>
          <w:szCs w:val="28"/>
          <w:lang w:eastAsia="ru-RU"/>
        </w:rPr>
        <w:t>ОПОВЕЩЕНИЕ</w:t>
      </w:r>
    </w:p>
    <w:p w:rsidR="0098246D" w:rsidRPr="001A71AA" w:rsidRDefault="0098246D" w:rsidP="0098246D">
      <w:pPr>
        <w:widowControl w:val="0"/>
        <w:autoSpaceDN w:val="0"/>
        <w:contextualSpacing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 w:rsidRPr="001A71AA"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 w:rsidRPr="001A71AA"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98246D" w:rsidRPr="001A71AA" w:rsidRDefault="0098246D" w:rsidP="0098246D">
      <w:pPr>
        <w:ind w:firstLine="709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Комиссия по землепользованию и застройке Минераловодского городского округа информирует о назначении публичных слушаний, проводимых 16.12.2019 в 15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 xml:space="preserve">1.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26:24:040464:24, расположенном по адресу: СК, </w:t>
      </w:r>
      <w:bookmarkStart w:id="0" w:name="_GoBack"/>
      <w:bookmarkEnd w:id="0"/>
      <w:r w:rsidRPr="001A71AA">
        <w:rPr>
          <w:sz w:val="28"/>
          <w:szCs w:val="28"/>
        </w:rPr>
        <w:t>г. Минеральные Воды, пер. Летный, 20/ пл. Кочубея, 3;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2.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26:24:040109:62, расположенном по адресу: РФ, СК, МГО, г.</w:t>
      </w:r>
      <w:r>
        <w:rPr>
          <w:sz w:val="28"/>
          <w:szCs w:val="28"/>
        </w:rPr>
        <w:t xml:space="preserve"> </w:t>
      </w:r>
      <w:r w:rsidRPr="001A71AA">
        <w:rPr>
          <w:sz w:val="28"/>
          <w:szCs w:val="28"/>
        </w:rPr>
        <w:t>Минеральные Воды, ул. Мостовая, 29/ ул.</w:t>
      </w:r>
      <w:r>
        <w:rPr>
          <w:sz w:val="28"/>
          <w:szCs w:val="28"/>
        </w:rPr>
        <w:t xml:space="preserve"> </w:t>
      </w:r>
      <w:r w:rsidRPr="001A71AA">
        <w:rPr>
          <w:sz w:val="28"/>
          <w:szCs w:val="28"/>
        </w:rPr>
        <w:t>Шоссейная, 68;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3.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26:23:130405:180, расположенном по адресу: СК, Минераловодский район, с. Канглы, ул. Ключевая;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 xml:space="preserve">4.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26:24:040709:6, расположенном по адресу: СК, Минераловодский район, х. Красный Пахарь, </w:t>
      </w:r>
      <w:proofErr w:type="spellStart"/>
      <w:r w:rsidRPr="001A71AA">
        <w:rPr>
          <w:sz w:val="28"/>
          <w:szCs w:val="28"/>
        </w:rPr>
        <w:t>ул.Яблоневая</w:t>
      </w:r>
      <w:proofErr w:type="spellEnd"/>
      <w:r w:rsidRPr="001A71AA">
        <w:rPr>
          <w:sz w:val="28"/>
          <w:szCs w:val="28"/>
        </w:rPr>
        <w:t>, 12;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5.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26:24:040539:234, расположенном по адресу: РФ, СК, МГО, г. Минеральные Воды, пр. 22 Партсъезда, 93;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6. по вопросу предоставления разрешения на условно разрешенный вид использования земельного участка с кадастровым номером 26:24:040539:234, расположенного по адресу: РФ, СК, МГО, г. Минеральные Воды, пр. 22 Партсъезда, 93;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7. по документации по планировке территории для реализации проекта «</w:t>
      </w:r>
      <w:proofErr w:type="spellStart"/>
      <w:r w:rsidRPr="001A71AA">
        <w:rPr>
          <w:sz w:val="28"/>
          <w:szCs w:val="28"/>
        </w:rPr>
        <w:t>Кавминводский</w:t>
      </w:r>
      <w:proofErr w:type="spellEnd"/>
      <w:r w:rsidRPr="001A71AA">
        <w:rPr>
          <w:sz w:val="28"/>
          <w:szCs w:val="28"/>
        </w:rPr>
        <w:t xml:space="preserve"> </w:t>
      </w:r>
      <w:proofErr w:type="spellStart"/>
      <w:r w:rsidRPr="001A71AA">
        <w:rPr>
          <w:sz w:val="28"/>
          <w:szCs w:val="28"/>
        </w:rPr>
        <w:t>велотерренкур</w:t>
      </w:r>
      <w:proofErr w:type="spellEnd"/>
      <w:r w:rsidRPr="001A71AA">
        <w:rPr>
          <w:sz w:val="28"/>
          <w:szCs w:val="28"/>
        </w:rPr>
        <w:t>» на территории Минераловодского городского округа Ставропольского края;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 xml:space="preserve">8. по проекту межевания территории для определения местоположения границ образуемого земельного участка с условным номером </w:t>
      </w:r>
      <w:proofErr w:type="gramStart"/>
      <w:r w:rsidRPr="001A71AA">
        <w:rPr>
          <w:sz w:val="28"/>
          <w:szCs w:val="28"/>
        </w:rPr>
        <w:t>26:23:140314:ЗУ</w:t>
      </w:r>
      <w:proofErr w:type="gramEnd"/>
      <w:r w:rsidRPr="001A71AA">
        <w:rPr>
          <w:sz w:val="28"/>
          <w:szCs w:val="28"/>
        </w:rPr>
        <w:t>1, расположенного по адресу: РФ, СК, МГО, ул. Пушкина, путем перераспределения земельного участка с кадастровым номером 26:23:140314:109 и землями, находящимися в государственной или муниципальной собственности, в целях исключения чересполосицы;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 xml:space="preserve">9. по документации по планировки территории в районе земельного участка с кадастровым номером 26:24:040543:150, расположенного па адресу: РФ, СК, МГО, г. Минеральные Воды, улица </w:t>
      </w:r>
      <w:proofErr w:type="spellStart"/>
      <w:r w:rsidRPr="001A71AA">
        <w:rPr>
          <w:sz w:val="28"/>
          <w:szCs w:val="28"/>
        </w:rPr>
        <w:t>Анджиевского</w:t>
      </w:r>
      <w:proofErr w:type="spellEnd"/>
      <w:r w:rsidRPr="001A71AA">
        <w:rPr>
          <w:sz w:val="28"/>
          <w:szCs w:val="28"/>
        </w:rPr>
        <w:t>.</w:t>
      </w:r>
    </w:p>
    <w:p w:rsidR="0098246D" w:rsidRPr="001A71AA" w:rsidRDefault="0098246D" w:rsidP="0098246D">
      <w:pPr>
        <w:ind w:firstLine="708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lastRenderedPageBreak/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98246D" w:rsidRPr="001A71AA" w:rsidRDefault="0098246D" w:rsidP="0098246D">
      <w:pPr>
        <w:ind w:firstLine="709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Минераловодского городского округа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«Архитектура и градостроительство».</w:t>
      </w:r>
    </w:p>
    <w:p w:rsidR="0098246D" w:rsidRPr="001A71AA" w:rsidRDefault="0098246D" w:rsidP="0098246D">
      <w:pPr>
        <w:ind w:firstLine="709"/>
        <w:contextualSpacing/>
        <w:jc w:val="both"/>
        <w:rPr>
          <w:sz w:val="28"/>
          <w:szCs w:val="28"/>
        </w:rPr>
      </w:pPr>
      <w:r w:rsidRPr="001A71AA">
        <w:rPr>
          <w:sz w:val="28"/>
          <w:szCs w:val="28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14.12.2019, по адресу: г. Минеральные Воды, ул. 50 лет Октября, 87 а, кабинет 34 или на адрес электронной почты arhigradmv@yandex.ru.</w:t>
      </w:r>
    </w:p>
    <w:p w:rsidR="00D00B13" w:rsidRDefault="0098246D" w:rsidP="0098246D">
      <w:r w:rsidRPr="001A71AA">
        <w:rPr>
          <w:sz w:val="28"/>
          <w:szCs w:val="28"/>
        </w:rPr>
        <w:t>Также с проектами и информационными материалами можно ознакомится на экспозиции, открытие которой назначено на 10.12.2019 в 10 часов 00 минут по адресу: г. Минеральные Воды, ул. 50 лет Октября, 87а, кабинет 35. Посещение экспозиции возможно с 10.12.2019 по 13.12.2019, с 10 часов 00 минут до 13 часов 00 мину</w:t>
      </w:r>
    </w:p>
    <w:sectPr w:rsidR="00D0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D"/>
    <w:rsid w:val="000F21A2"/>
    <w:rsid w:val="0098246D"/>
    <w:rsid w:val="00D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1FE13-EE84-4E15-A155-308153C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2019-12-06T10:47:00Z</dcterms:created>
  <dcterms:modified xsi:type="dcterms:W3CDTF">2019-12-06T10:47:00Z</dcterms:modified>
</cp:coreProperties>
</file>