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61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обсуждения проекта муниципального </w:t>
      </w:r>
    </w:p>
    <w:p w:rsidR="001035C3" w:rsidRDefault="001035C3" w:rsidP="00516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1035C3" w:rsidRDefault="001035C3" w:rsidP="001035C3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2AC" w:rsidRPr="00E1170E">
        <w:rPr>
          <w:sz w:val="28"/>
          <w:szCs w:val="28"/>
        </w:rPr>
        <w:t>25.11.2019  № 2580</w:t>
      </w:r>
      <w:r w:rsidR="00AC7890">
        <w:rPr>
          <w:sz w:val="28"/>
          <w:szCs w:val="28"/>
        </w:rPr>
        <w:t>»</w:t>
      </w:r>
    </w:p>
    <w:p w:rsidR="001035C3" w:rsidRDefault="001035C3" w:rsidP="001035C3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</w:t>
      </w:r>
      <w:proofErr w:type="gramEnd"/>
      <w:r w:rsidR="00C058B8">
        <w:rPr>
          <w:sz w:val="28"/>
          <w:szCs w:val="28"/>
        </w:rPr>
        <w:t xml:space="preserve"> Ставропольского края от</w:t>
      </w:r>
      <w:r w:rsidR="004552AC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 xml:space="preserve">25.11.2019  </w:t>
      </w:r>
      <w:r w:rsidR="00EC0897">
        <w:rPr>
          <w:sz w:val="28"/>
          <w:szCs w:val="28"/>
        </w:rPr>
        <w:t xml:space="preserve"> </w:t>
      </w:r>
      <w:r w:rsidR="004552AC" w:rsidRPr="00E1170E">
        <w:rPr>
          <w:sz w:val="28"/>
          <w:szCs w:val="28"/>
        </w:rPr>
        <w:t>№ 2580</w:t>
      </w:r>
      <w:r w:rsidR="00AC7890">
        <w:rPr>
          <w:sz w:val="28"/>
          <w:szCs w:val="28"/>
        </w:rPr>
        <w:t>»</w:t>
      </w:r>
      <w:r>
        <w:rPr>
          <w:sz w:val="28"/>
          <w:szCs w:val="28"/>
        </w:rPr>
        <w:t xml:space="preserve">, был размещен на официальном сайте администрации Минераловодского городского округа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r w:rsidR="004552AC">
        <w:rPr>
          <w:sz w:val="28"/>
          <w:szCs w:val="28"/>
        </w:rPr>
        <w:t xml:space="preserve"> разделе «Администрация», </w:t>
      </w:r>
      <w:r>
        <w:rPr>
          <w:sz w:val="28"/>
          <w:szCs w:val="28"/>
        </w:rPr>
        <w:t xml:space="preserve"> в р</w:t>
      </w:r>
      <w:r w:rsidR="004552AC">
        <w:rPr>
          <w:sz w:val="28"/>
          <w:szCs w:val="28"/>
        </w:rPr>
        <w:t>убрике</w:t>
      </w:r>
      <w:r>
        <w:rPr>
          <w:sz w:val="28"/>
          <w:szCs w:val="28"/>
        </w:rPr>
        <w:t xml:space="preserve"> «Проекты социально значимых НПА».</w:t>
      </w:r>
    </w:p>
    <w:p w:rsidR="002F4161" w:rsidRDefault="001035C3" w:rsidP="002F4161">
      <w:pPr>
        <w:ind w:firstLine="720"/>
        <w:jc w:val="both"/>
        <w:rPr>
          <w:sz w:val="28"/>
          <w:szCs w:val="28"/>
        </w:rPr>
      </w:pPr>
      <w:r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AC7890">
        <w:rPr>
          <w:sz w:val="28"/>
          <w:szCs w:val="28"/>
        </w:rPr>
        <w:t>1</w:t>
      </w:r>
      <w:r w:rsidR="002F4161">
        <w:rPr>
          <w:sz w:val="28"/>
          <w:szCs w:val="28"/>
        </w:rPr>
        <w:t>1.11</w:t>
      </w:r>
      <w:r w:rsidR="00C058B8" w:rsidRPr="00C058B8">
        <w:rPr>
          <w:sz w:val="28"/>
          <w:szCs w:val="28"/>
        </w:rPr>
        <w:t>.20</w:t>
      </w:r>
      <w:r w:rsidR="004552AC">
        <w:rPr>
          <w:sz w:val="28"/>
          <w:szCs w:val="28"/>
        </w:rPr>
        <w:t>2</w:t>
      </w:r>
      <w:r w:rsidR="00EC0897">
        <w:rPr>
          <w:sz w:val="28"/>
          <w:szCs w:val="28"/>
        </w:rPr>
        <w:t xml:space="preserve">1 </w:t>
      </w:r>
      <w:r w:rsidR="00C058B8" w:rsidRPr="00C058B8">
        <w:rPr>
          <w:sz w:val="28"/>
          <w:szCs w:val="28"/>
        </w:rPr>
        <w:t xml:space="preserve"> по </w:t>
      </w:r>
      <w:r w:rsidR="002F4161">
        <w:rPr>
          <w:sz w:val="28"/>
          <w:szCs w:val="28"/>
        </w:rPr>
        <w:t>18.11</w:t>
      </w:r>
      <w:r w:rsidR="00C058B8" w:rsidRPr="00C058B8">
        <w:rPr>
          <w:sz w:val="28"/>
          <w:szCs w:val="28"/>
        </w:rPr>
        <w:t>.20</w:t>
      </w:r>
      <w:r w:rsidR="004552AC">
        <w:rPr>
          <w:sz w:val="28"/>
          <w:szCs w:val="28"/>
        </w:rPr>
        <w:t>2</w:t>
      </w:r>
      <w:r w:rsidR="00EC0897">
        <w:rPr>
          <w:sz w:val="28"/>
          <w:szCs w:val="28"/>
        </w:rPr>
        <w:t>1</w:t>
      </w:r>
      <w:r w:rsidR="00C058B8" w:rsidRPr="00C058B8">
        <w:rPr>
          <w:sz w:val="28"/>
          <w:szCs w:val="28"/>
        </w:rPr>
        <w:t xml:space="preserve"> включительно</w:t>
      </w:r>
      <w:r w:rsidRPr="00C058B8">
        <w:rPr>
          <w:sz w:val="28"/>
          <w:szCs w:val="28"/>
        </w:rPr>
        <w:t>.</w:t>
      </w:r>
      <w:r w:rsidR="004552AC">
        <w:rPr>
          <w:sz w:val="28"/>
          <w:szCs w:val="28"/>
        </w:rPr>
        <w:t xml:space="preserve"> </w:t>
      </w:r>
      <w:r w:rsidR="004552AC" w:rsidRPr="004442CA">
        <w:rPr>
          <w:sz w:val="28"/>
          <w:szCs w:val="28"/>
        </w:rPr>
        <w:t>За</w:t>
      </w:r>
      <w:r w:rsidR="004552AC">
        <w:rPr>
          <w:sz w:val="28"/>
          <w:szCs w:val="28"/>
        </w:rPr>
        <w:t xml:space="preserve"> время нахождения проекта постановления на сайте никаких замечаний и предложений разработчику проекта постановления не поступало.</w:t>
      </w:r>
      <w:r w:rsidR="002F4161">
        <w:rPr>
          <w:sz w:val="28"/>
          <w:szCs w:val="28"/>
        </w:rPr>
        <w:t xml:space="preserve"> </w:t>
      </w:r>
    </w:p>
    <w:p w:rsidR="002F4161" w:rsidRDefault="002F4161" w:rsidP="002F41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проект постановления внесены изменения в паспорт Программы, в паспорта подпрограммы и в приложение № 3 «Объемы и источники финансового обеспечения Программы».</w:t>
      </w:r>
    </w:p>
    <w:p w:rsidR="004552AC" w:rsidRDefault="004552AC" w:rsidP="004552AC">
      <w:pPr>
        <w:ind w:firstLine="720"/>
        <w:jc w:val="both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bookmarkStart w:id="0" w:name="_GoBack"/>
      <w:bookmarkEnd w:id="0"/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9E51A1" w:rsidRDefault="001035C3" w:rsidP="004552AC">
      <w:pPr>
        <w:jc w:val="both"/>
      </w:pPr>
      <w:r>
        <w:rPr>
          <w:sz w:val="28"/>
          <w:szCs w:val="28"/>
        </w:rPr>
        <w:t xml:space="preserve">Минераловодского городского округа                          </w:t>
      </w:r>
      <w:r w:rsidR="0087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Г. В. Фисенко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5C3"/>
    <w:rsid w:val="00002503"/>
    <w:rsid w:val="0009741E"/>
    <w:rsid w:val="000A6873"/>
    <w:rsid w:val="001035C3"/>
    <w:rsid w:val="00140ED1"/>
    <w:rsid w:val="001939C4"/>
    <w:rsid w:val="001B29C9"/>
    <w:rsid w:val="001E1A63"/>
    <w:rsid w:val="001F5316"/>
    <w:rsid w:val="002F4161"/>
    <w:rsid w:val="00404F93"/>
    <w:rsid w:val="00416527"/>
    <w:rsid w:val="004552AC"/>
    <w:rsid w:val="004A6199"/>
    <w:rsid w:val="005169DA"/>
    <w:rsid w:val="00655EAB"/>
    <w:rsid w:val="006D56C3"/>
    <w:rsid w:val="00715407"/>
    <w:rsid w:val="00765E17"/>
    <w:rsid w:val="00804E8F"/>
    <w:rsid w:val="00854875"/>
    <w:rsid w:val="0087676A"/>
    <w:rsid w:val="008D697A"/>
    <w:rsid w:val="00904BC0"/>
    <w:rsid w:val="00954458"/>
    <w:rsid w:val="00A715C0"/>
    <w:rsid w:val="00AC7890"/>
    <w:rsid w:val="00AE4749"/>
    <w:rsid w:val="00C058B8"/>
    <w:rsid w:val="00C65D90"/>
    <w:rsid w:val="00C97268"/>
    <w:rsid w:val="00CC3CEC"/>
    <w:rsid w:val="00D516EF"/>
    <w:rsid w:val="00E04BC9"/>
    <w:rsid w:val="00E718D1"/>
    <w:rsid w:val="00E76A17"/>
    <w:rsid w:val="00EA7D6A"/>
    <w:rsid w:val="00EC0897"/>
    <w:rsid w:val="00F70703"/>
    <w:rsid w:val="00F82253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2022-01-21T13:20:00Z</cp:lastPrinted>
  <dcterms:created xsi:type="dcterms:W3CDTF">2019-02-26T14:21:00Z</dcterms:created>
  <dcterms:modified xsi:type="dcterms:W3CDTF">2022-01-21T13:21:00Z</dcterms:modified>
</cp:coreProperties>
</file>