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39F2FE0D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CF6183">
        <w:rPr>
          <w:sz w:val="28"/>
          <w:szCs w:val="28"/>
        </w:rPr>
        <w:t>город Минеральные Воды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Default="00165128" w:rsidP="00165128">
      <w:pPr>
        <w:pStyle w:val="25"/>
        <w:shd w:val="clear" w:color="auto" w:fill="auto"/>
        <w:spacing w:after="0" w:line="240" w:lineRule="auto"/>
      </w:pPr>
    </w:p>
    <w:p w14:paraId="674D918E" w14:textId="5DBF7F27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CF6183">
        <w:rPr>
          <w:szCs w:val="28"/>
        </w:rPr>
        <w:t>город Минеральные Воды</w:t>
      </w:r>
      <w:r w:rsidR="001341C7">
        <w:rPr>
          <w:szCs w:val="28"/>
        </w:rPr>
        <w:t xml:space="preserve"> </w:t>
      </w:r>
      <w:r w:rsidR="00D03A59">
        <w:rPr>
          <w:szCs w:val="28"/>
        </w:rPr>
        <w:t>следующ</w:t>
      </w:r>
      <w:r w:rsidR="001341C7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1341C7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54AF3821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1341C7">
        <w:rPr>
          <w:szCs w:val="28"/>
        </w:rPr>
        <w:t>.1</w:t>
      </w:r>
      <w:r w:rsidR="00CF6183">
        <w:rPr>
          <w:szCs w:val="28"/>
        </w:rPr>
        <w:t xml:space="preserve"> </w:t>
      </w:r>
      <w:r>
        <w:rPr>
          <w:szCs w:val="28"/>
        </w:rPr>
        <w:t xml:space="preserve">- улица </w:t>
      </w:r>
      <w:r w:rsidR="00CF6183">
        <w:rPr>
          <w:szCs w:val="28"/>
        </w:rPr>
        <w:t>Пограничная</w:t>
      </w:r>
      <w:r w:rsidR="001341C7">
        <w:rPr>
          <w:szCs w:val="28"/>
        </w:rPr>
        <w:t>;</w:t>
      </w:r>
    </w:p>
    <w:p w14:paraId="64AAFD0B" w14:textId="61091D88" w:rsidR="007E6945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>2</w:t>
      </w:r>
      <w:r w:rsidR="00CF6183">
        <w:rPr>
          <w:szCs w:val="28"/>
        </w:rPr>
        <w:t xml:space="preserve"> </w:t>
      </w:r>
      <w:r w:rsidR="00FA6CFE">
        <w:rPr>
          <w:szCs w:val="28"/>
        </w:rPr>
        <w:t xml:space="preserve">- улица </w:t>
      </w:r>
      <w:r>
        <w:rPr>
          <w:szCs w:val="28"/>
        </w:rPr>
        <w:t>Патриотов;</w:t>
      </w:r>
    </w:p>
    <w:p w14:paraId="7883C1D8" w14:textId="1DEE2FC8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 xml:space="preserve">3 </w:t>
      </w:r>
      <w:r>
        <w:rPr>
          <w:szCs w:val="28"/>
        </w:rPr>
        <w:t>–</w:t>
      </w:r>
      <w:r w:rsidR="00CF6183">
        <w:rPr>
          <w:szCs w:val="28"/>
        </w:rPr>
        <w:t xml:space="preserve"> переулок</w:t>
      </w:r>
      <w:r>
        <w:rPr>
          <w:szCs w:val="28"/>
        </w:rPr>
        <w:t xml:space="preserve"> Народный;</w:t>
      </w:r>
    </w:p>
    <w:p w14:paraId="71B0680A" w14:textId="3D28BAFA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4 – переулок</w:t>
      </w:r>
      <w:r>
        <w:rPr>
          <w:szCs w:val="28"/>
        </w:rPr>
        <w:t xml:space="preserve"> Линейный;</w:t>
      </w:r>
    </w:p>
    <w:p w14:paraId="038B39D9" w14:textId="5646B851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5 – улица им Василия Онищенко</w:t>
      </w:r>
      <w:r>
        <w:rPr>
          <w:szCs w:val="28"/>
        </w:rPr>
        <w:t>;</w:t>
      </w:r>
    </w:p>
    <w:p w14:paraId="18DD134F" w14:textId="782753F1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lastRenderedPageBreak/>
        <w:t>1.</w:t>
      </w:r>
      <w:r w:rsidR="00CF6183">
        <w:rPr>
          <w:szCs w:val="28"/>
        </w:rPr>
        <w:t>6 – улица</w:t>
      </w:r>
      <w:r>
        <w:rPr>
          <w:szCs w:val="28"/>
        </w:rPr>
        <w:t xml:space="preserve"> им. Владимира Филиппова;</w:t>
      </w:r>
    </w:p>
    <w:p w14:paraId="04283997" w14:textId="11DB38D9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7 – улица</w:t>
      </w:r>
      <w:r>
        <w:rPr>
          <w:szCs w:val="28"/>
        </w:rPr>
        <w:t xml:space="preserve"> им. Александра </w:t>
      </w:r>
      <w:proofErr w:type="spellStart"/>
      <w:r>
        <w:rPr>
          <w:szCs w:val="28"/>
        </w:rPr>
        <w:t>Разгонина</w:t>
      </w:r>
      <w:proofErr w:type="spellEnd"/>
      <w:r>
        <w:rPr>
          <w:szCs w:val="28"/>
        </w:rPr>
        <w:t>;</w:t>
      </w:r>
    </w:p>
    <w:p w14:paraId="399D6408" w14:textId="5621DA4F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 xml:space="preserve">8 - улица </w:t>
      </w:r>
      <w:r>
        <w:rPr>
          <w:szCs w:val="28"/>
        </w:rPr>
        <w:t xml:space="preserve">им. Валентина </w:t>
      </w:r>
      <w:proofErr w:type="spellStart"/>
      <w:r>
        <w:rPr>
          <w:szCs w:val="28"/>
        </w:rPr>
        <w:t>Нежнова</w:t>
      </w:r>
      <w:proofErr w:type="spellEnd"/>
      <w:r>
        <w:rPr>
          <w:szCs w:val="28"/>
        </w:rPr>
        <w:t>;</w:t>
      </w:r>
    </w:p>
    <w:p w14:paraId="7FB03EC8" w14:textId="4632866A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 xml:space="preserve">9 – </w:t>
      </w:r>
      <w:r>
        <w:rPr>
          <w:szCs w:val="28"/>
        </w:rPr>
        <w:t>улица им. Якова Шапошникова;</w:t>
      </w:r>
    </w:p>
    <w:p w14:paraId="2765884D" w14:textId="33EE8E83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10 – переулок</w:t>
      </w:r>
      <w:r>
        <w:rPr>
          <w:szCs w:val="28"/>
        </w:rPr>
        <w:t xml:space="preserve"> Пехотный;</w:t>
      </w:r>
    </w:p>
    <w:p w14:paraId="5031B514" w14:textId="1BF4014E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11 – переулок</w:t>
      </w:r>
      <w:r>
        <w:rPr>
          <w:szCs w:val="28"/>
        </w:rPr>
        <w:t xml:space="preserve"> Танковый;</w:t>
      </w:r>
    </w:p>
    <w:p w14:paraId="61DDFB06" w14:textId="44159AAF" w:rsidR="001341C7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1.12 – переулок Вольный.</w:t>
      </w:r>
    </w:p>
    <w:p w14:paraId="78AFA645" w14:textId="77777777" w:rsidR="001341C7" w:rsidRDefault="001341C7" w:rsidP="001341C7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(обнародованию) и размещению на официальном сайте администрации Минераловодского городского округа в сети «Интернет».</w:t>
      </w:r>
    </w:p>
    <w:p w14:paraId="188B3E7C" w14:textId="77777777" w:rsidR="000E4E88" w:rsidRPr="005F43B6" w:rsidRDefault="000E4E88" w:rsidP="000E4E88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30E8EB5F" w14:textId="77777777" w:rsidR="000E4E88" w:rsidRDefault="000E4E88" w:rsidP="000E4E88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29A6A8F" w14:textId="77777777" w:rsidR="000E4E88" w:rsidRPr="00B7789B" w:rsidRDefault="000E4E88" w:rsidP="000E4E88">
      <w:pPr>
        <w:jc w:val="both"/>
        <w:rPr>
          <w:sz w:val="24"/>
          <w:szCs w:val="28"/>
        </w:rPr>
      </w:pPr>
    </w:p>
    <w:p w14:paraId="28F6E1FE" w14:textId="77777777" w:rsidR="000E4E88" w:rsidRPr="00B7789B" w:rsidRDefault="000E4E88" w:rsidP="000E4E88">
      <w:pPr>
        <w:jc w:val="both"/>
        <w:rPr>
          <w:sz w:val="22"/>
          <w:szCs w:val="28"/>
        </w:rPr>
      </w:pPr>
    </w:p>
    <w:p w14:paraId="2248926F" w14:textId="77777777" w:rsidR="000E4E88" w:rsidRDefault="000E4E88" w:rsidP="000E4E88">
      <w:pPr>
        <w:jc w:val="both"/>
        <w:rPr>
          <w:sz w:val="28"/>
          <w:szCs w:val="28"/>
        </w:rPr>
      </w:pPr>
    </w:p>
    <w:p w14:paraId="552678E6" w14:textId="77777777" w:rsidR="000E4E88" w:rsidRPr="003D7B5F" w:rsidRDefault="000E4E88" w:rsidP="000E4E88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3FF901D2" w14:textId="77777777" w:rsidR="000E4E88" w:rsidRPr="003D7B5F" w:rsidRDefault="000E4E88" w:rsidP="000E4E88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4EC7AF34" w14:textId="77777777" w:rsidR="000E4E88" w:rsidRPr="003D7B5F" w:rsidRDefault="000E4E88" w:rsidP="000E4E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5D993688" w:rsidR="00A97863" w:rsidRDefault="000E4E88" w:rsidP="000E4E88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88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E4E88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1C7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C8F8-7153-4845-8B8A-DDB58BBD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4</cp:revision>
  <cp:lastPrinted>2022-01-13T07:14:00Z</cp:lastPrinted>
  <dcterms:created xsi:type="dcterms:W3CDTF">2021-12-20T12:24:00Z</dcterms:created>
  <dcterms:modified xsi:type="dcterms:W3CDTF">2022-01-13T07:15:00Z</dcterms:modified>
</cp:coreProperties>
</file>