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23" w:rsidRDefault="008307BF" w:rsidP="00A903E1">
      <w:pPr>
        <w:shd w:val="clear" w:color="auto" w:fill="FFFFFF"/>
        <w:tabs>
          <w:tab w:val="left" w:pos="720"/>
        </w:tabs>
        <w:ind w:left="284" w:right="-2"/>
        <w:contextualSpacing/>
        <w:jc w:val="center"/>
        <w:rPr>
          <w:spacing w:val="1"/>
          <w:sz w:val="28"/>
          <w:szCs w:val="28"/>
        </w:rPr>
      </w:pPr>
      <w:r>
        <w:rPr>
          <w:noProof/>
          <w:spacing w:val="1"/>
          <w:sz w:val="28"/>
          <w:szCs w:val="28"/>
        </w:rPr>
        <w:drawing>
          <wp:inline distT="0" distB="0" distL="0" distR="0">
            <wp:extent cx="5554980" cy="7802880"/>
            <wp:effectExtent l="19050" t="0" r="7620" b="0"/>
            <wp:docPr id="1" name="Рисунок 1" descr="D:\Desktop\48\Scan_20160120_10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48\Scan_20160120_102709.jpg"/>
                    <pic:cNvPicPr>
                      <a:picLocks noChangeAspect="1" noChangeArrowheads="1"/>
                    </pic:cNvPicPr>
                  </pic:nvPicPr>
                  <pic:blipFill>
                    <a:blip r:embed="rId8" cstate="print"/>
                    <a:srcRect/>
                    <a:stretch>
                      <a:fillRect/>
                    </a:stretch>
                  </pic:blipFill>
                  <pic:spPr bwMode="auto">
                    <a:xfrm>
                      <a:off x="0" y="0"/>
                      <a:ext cx="5554980" cy="7802880"/>
                    </a:xfrm>
                    <a:prstGeom prst="rect">
                      <a:avLst/>
                    </a:prstGeom>
                    <a:noFill/>
                    <a:ln w="9525">
                      <a:noFill/>
                      <a:miter lim="800000"/>
                      <a:headEnd/>
                      <a:tailEnd/>
                    </a:ln>
                  </pic:spPr>
                </pic:pic>
              </a:graphicData>
            </a:graphic>
          </wp:inline>
        </w:drawing>
      </w:r>
    </w:p>
    <w:p w:rsidR="008307BF" w:rsidRDefault="008307BF" w:rsidP="00A903E1">
      <w:pPr>
        <w:shd w:val="clear" w:color="auto" w:fill="FFFFFF"/>
        <w:tabs>
          <w:tab w:val="left" w:pos="720"/>
        </w:tabs>
        <w:ind w:left="284" w:right="-2"/>
        <w:contextualSpacing/>
        <w:jc w:val="center"/>
        <w:rPr>
          <w:spacing w:val="1"/>
          <w:sz w:val="28"/>
          <w:szCs w:val="28"/>
        </w:rPr>
      </w:pPr>
    </w:p>
    <w:p w:rsidR="008307BF" w:rsidRDefault="008307BF" w:rsidP="00A903E1">
      <w:pPr>
        <w:shd w:val="clear" w:color="auto" w:fill="FFFFFF"/>
        <w:tabs>
          <w:tab w:val="left" w:pos="720"/>
        </w:tabs>
        <w:ind w:left="284" w:right="-2"/>
        <w:contextualSpacing/>
        <w:jc w:val="center"/>
        <w:rPr>
          <w:spacing w:val="1"/>
          <w:sz w:val="28"/>
          <w:szCs w:val="28"/>
        </w:rPr>
      </w:pPr>
    </w:p>
    <w:p w:rsidR="008307BF" w:rsidRDefault="008307BF" w:rsidP="00A903E1">
      <w:pPr>
        <w:shd w:val="clear" w:color="auto" w:fill="FFFFFF"/>
        <w:tabs>
          <w:tab w:val="left" w:pos="720"/>
        </w:tabs>
        <w:ind w:left="284" w:right="-2"/>
        <w:contextualSpacing/>
        <w:jc w:val="center"/>
        <w:rPr>
          <w:spacing w:val="1"/>
          <w:sz w:val="28"/>
          <w:szCs w:val="28"/>
        </w:rPr>
      </w:pPr>
    </w:p>
    <w:p w:rsidR="008307BF" w:rsidRDefault="008307BF" w:rsidP="00A903E1">
      <w:pPr>
        <w:shd w:val="clear" w:color="auto" w:fill="FFFFFF"/>
        <w:tabs>
          <w:tab w:val="left" w:pos="720"/>
        </w:tabs>
        <w:ind w:left="284" w:right="-2"/>
        <w:contextualSpacing/>
        <w:jc w:val="center"/>
        <w:rPr>
          <w:spacing w:val="1"/>
          <w:sz w:val="28"/>
          <w:szCs w:val="28"/>
        </w:rPr>
      </w:pPr>
    </w:p>
    <w:p w:rsidR="008307BF" w:rsidRDefault="008307BF" w:rsidP="00A903E1">
      <w:pPr>
        <w:shd w:val="clear" w:color="auto" w:fill="FFFFFF"/>
        <w:tabs>
          <w:tab w:val="left" w:pos="720"/>
        </w:tabs>
        <w:ind w:left="284" w:right="-2"/>
        <w:contextualSpacing/>
        <w:jc w:val="center"/>
        <w:rPr>
          <w:spacing w:val="1"/>
          <w:sz w:val="28"/>
          <w:szCs w:val="28"/>
        </w:rPr>
      </w:pPr>
    </w:p>
    <w:p w:rsidR="008307BF" w:rsidRDefault="008307BF" w:rsidP="00A903E1">
      <w:pPr>
        <w:shd w:val="clear" w:color="auto" w:fill="FFFFFF"/>
        <w:tabs>
          <w:tab w:val="left" w:pos="720"/>
        </w:tabs>
        <w:ind w:left="284" w:right="-2"/>
        <w:contextualSpacing/>
        <w:jc w:val="center"/>
        <w:rPr>
          <w:spacing w:val="1"/>
          <w:sz w:val="28"/>
          <w:szCs w:val="28"/>
        </w:rPr>
      </w:pPr>
    </w:p>
    <w:p w:rsidR="000E071E" w:rsidRPr="00A903E1" w:rsidRDefault="000E071E" w:rsidP="00A903E1">
      <w:pPr>
        <w:shd w:val="clear" w:color="auto" w:fill="FFFFFF"/>
        <w:tabs>
          <w:tab w:val="left" w:pos="720"/>
        </w:tabs>
        <w:ind w:left="284" w:right="-2"/>
        <w:contextualSpacing/>
        <w:jc w:val="center"/>
        <w:rPr>
          <w:spacing w:val="1"/>
          <w:sz w:val="28"/>
          <w:szCs w:val="28"/>
        </w:rPr>
      </w:pPr>
    </w:p>
    <w:p w:rsidR="00DE7975" w:rsidRPr="000E071E" w:rsidRDefault="000E071E" w:rsidP="000E071E">
      <w:pPr>
        <w:pStyle w:val="ac"/>
        <w:numPr>
          <w:ilvl w:val="0"/>
          <w:numId w:val="46"/>
        </w:numPr>
        <w:shd w:val="clear" w:color="auto" w:fill="FFFFFF"/>
        <w:tabs>
          <w:tab w:val="left" w:pos="720"/>
        </w:tabs>
        <w:ind w:right="-2"/>
        <w:jc w:val="center"/>
        <w:rPr>
          <w:spacing w:val="1"/>
          <w:sz w:val="28"/>
          <w:szCs w:val="28"/>
        </w:rPr>
      </w:pPr>
      <w:r>
        <w:rPr>
          <w:spacing w:val="1"/>
          <w:sz w:val="28"/>
          <w:szCs w:val="28"/>
        </w:rPr>
        <w:lastRenderedPageBreak/>
        <w:t>Общие положения</w:t>
      </w:r>
    </w:p>
    <w:p w:rsidR="000E071E" w:rsidRPr="000E071E" w:rsidRDefault="000E071E" w:rsidP="000E071E">
      <w:pPr>
        <w:pStyle w:val="ac"/>
        <w:shd w:val="clear" w:color="auto" w:fill="FFFFFF"/>
        <w:tabs>
          <w:tab w:val="left" w:pos="720"/>
        </w:tabs>
        <w:ind w:left="644" w:right="-2"/>
        <w:rPr>
          <w:spacing w:val="1"/>
          <w:sz w:val="28"/>
          <w:szCs w:val="28"/>
        </w:rPr>
      </w:pPr>
    </w:p>
    <w:p w:rsidR="00DE7975" w:rsidRPr="00A903E1" w:rsidRDefault="00DE7975" w:rsidP="000E071E">
      <w:pPr>
        <w:ind w:right="-2" w:firstLine="851"/>
        <w:contextualSpacing/>
        <w:jc w:val="both"/>
        <w:rPr>
          <w:spacing w:val="1"/>
          <w:sz w:val="28"/>
          <w:szCs w:val="28"/>
        </w:rPr>
      </w:pPr>
      <w:r w:rsidRPr="00A903E1">
        <w:rPr>
          <w:sz w:val="28"/>
          <w:szCs w:val="28"/>
        </w:rPr>
        <w:t xml:space="preserve">1.1. Муниципальное бюджетное учреждение </w:t>
      </w:r>
      <w:r w:rsidR="00671E64" w:rsidRPr="00A903E1">
        <w:rPr>
          <w:sz w:val="28"/>
          <w:szCs w:val="28"/>
        </w:rPr>
        <w:t>«Центр по чрезвычайным ситуациям Минераловодского городского округа»</w:t>
      </w:r>
      <w:r w:rsidR="00EF1CC6" w:rsidRPr="00A903E1">
        <w:rPr>
          <w:spacing w:val="-2"/>
          <w:sz w:val="28"/>
          <w:szCs w:val="28"/>
        </w:rPr>
        <w:t xml:space="preserve"> </w:t>
      </w:r>
      <w:r w:rsidRPr="00A903E1">
        <w:rPr>
          <w:sz w:val="28"/>
          <w:szCs w:val="28"/>
        </w:rPr>
        <w:t>(далее - Центр) учрежд</w:t>
      </w:r>
      <w:r w:rsidRPr="00A903E1">
        <w:rPr>
          <w:sz w:val="28"/>
          <w:szCs w:val="28"/>
        </w:rPr>
        <w:t>а</w:t>
      </w:r>
      <w:r w:rsidRPr="00A903E1">
        <w:rPr>
          <w:sz w:val="28"/>
          <w:szCs w:val="28"/>
        </w:rPr>
        <w:t xml:space="preserve">ется </w:t>
      </w:r>
      <w:r w:rsidR="00FE5F21">
        <w:rPr>
          <w:sz w:val="28"/>
          <w:szCs w:val="28"/>
        </w:rPr>
        <w:t>муниципальным образованием Минераловодский городской округ</w:t>
      </w:r>
      <w:bookmarkStart w:id="0" w:name="_GoBack"/>
      <w:bookmarkEnd w:id="0"/>
      <w:r w:rsidRPr="00A903E1">
        <w:rPr>
          <w:sz w:val="28"/>
          <w:szCs w:val="28"/>
        </w:rPr>
        <w:t>.</w:t>
      </w:r>
      <w:r w:rsidRPr="00A903E1">
        <w:rPr>
          <w:bCs/>
          <w:sz w:val="28"/>
          <w:szCs w:val="28"/>
        </w:rPr>
        <w:t xml:space="preserve"> </w:t>
      </w:r>
    </w:p>
    <w:p w:rsidR="00DE7975" w:rsidRPr="00A903E1" w:rsidRDefault="00DE7975" w:rsidP="000E071E">
      <w:pPr>
        <w:ind w:right="-2" w:firstLine="851"/>
        <w:contextualSpacing/>
        <w:jc w:val="both"/>
        <w:rPr>
          <w:sz w:val="28"/>
          <w:szCs w:val="28"/>
        </w:rPr>
      </w:pPr>
      <w:r w:rsidRPr="00A903E1">
        <w:rPr>
          <w:sz w:val="28"/>
          <w:szCs w:val="28"/>
        </w:rPr>
        <w:t xml:space="preserve">1.2. Муниципальное бюджетное учреждение </w:t>
      </w:r>
      <w:r w:rsidR="00B5135F" w:rsidRPr="00A903E1">
        <w:rPr>
          <w:spacing w:val="-2"/>
          <w:sz w:val="28"/>
          <w:szCs w:val="28"/>
        </w:rPr>
        <w:t>«</w:t>
      </w:r>
      <w:r w:rsidR="00265CA4">
        <w:rPr>
          <w:spacing w:val="-2"/>
          <w:sz w:val="28"/>
          <w:szCs w:val="28"/>
        </w:rPr>
        <w:t>Ц</w:t>
      </w:r>
      <w:r w:rsidR="00B5135F" w:rsidRPr="00A903E1">
        <w:rPr>
          <w:spacing w:val="-2"/>
          <w:sz w:val="28"/>
          <w:szCs w:val="28"/>
        </w:rPr>
        <w:t>ентр по чрезвычайным ситуациям</w:t>
      </w:r>
      <w:r w:rsidR="00265CA4">
        <w:rPr>
          <w:spacing w:val="-2"/>
          <w:sz w:val="28"/>
          <w:szCs w:val="28"/>
        </w:rPr>
        <w:t xml:space="preserve"> Минераловодского городского округа</w:t>
      </w:r>
      <w:r w:rsidR="00B5135F" w:rsidRPr="00A903E1">
        <w:rPr>
          <w:spacing w:val="-2"/>
          <w:sz w:val="28"/>
          <w:szCs w:val="28"/>
        </w:rPr>
        <w:t xml:space="preserve">» </w:t>
      </w:r>
      <w:r w:rsidRPr="00A903E1">
        <w:rPr>
          <w:sz w:val="28"/>
          <w:szCs w:val="28"/>
        </w:rPr>
        <w:t>является правопреемником муниципального  бюджетного учреждения «</w:t>
      </w:r>
      <w:r w:rsidRPr="00A903E1">
        <w:rPr>
          <w:spacing w:val="-2"/>
          <w:sz w:val="28"/>
          <w:szCs w:val="28"/>
        </w:rPr>
        <w:t>Управление  по защите насел</w:t>
      </w:r>
      <w:r w:rsidRPr="00A903E1">
        <w:rPr>
          <w:spacing w:val="-2"/>
          <w:sz w:val="28"/>
          <w:szCs w:val="28"/>
        </w:rPr>
        <w:t>е</w:t>
      </w:r>
      <w:r w:rsidRPr="00A903E1">
        <w:rPr>
          <w:spacing w:val="-2"/>
          <w:sz w:val="28"/>
          <w:szCs w:val="28"/>
        </w:rPr>
        <w:t xml:space="preserve">ния, гражданской обороне и  чрезвычайным ситуациям </w:t>
      </w:r>
      <w:r w:rsidRPr="00A903E1">
        <w:rPr>
          <w:sz w:val="28"/>
          <w:szCs w:val="28"/>
        </w:rPr>
        <w:t xml:space="preserve"> </w:t>
      </w:r>
      <w:r w:rsidRPr="00A903E1">
        <w:rPr>
          <w:spacing w:val="-2"/>
          <w:sz w:val="28"/>
          <w:szCs w:val="28"/>
        </w:rPr>
        <w:t>Минераловодского муниципального района Ставропольского края»</w:t>
      </w:r>
      <w:r w:rsidR="006A1FE9" w:rsidRPr="00A903E1">
        <w:rPr>
          <w:spacing w:val="-2"/>
          <w:sz w:val="28"/>
          <w:szCs w:val="28"/>
        </w:rPr>
        <w:t>.</w:t>
      </w:r>
    </w:p>
    <w:p w:rsidR="00DE7975" w:rsidRPr="00A903E1" w:rsidRDefault="00DE7975" w:rsidP="000E071E">
      <w:pPr>
        <w:ind w:right="-2" w:firstLine="851"/>
        <w:contextualSpacing/>
        <w:jc w:val="both"/>
        <w:rPr>
          <w:sz w:val="28"/>
          <w:szCs w:val="28"/>
        </w:rPr>
      </w:pPr>
      <w:r w:rsidRPr="00A903E1">
        <w:rPr>
          <w:sz w:val="28"/>
          <w:szCs w:val="28"/>
        </w:rPr>
        <w:t xml:space="preserve">1.3. Полное наименование </w:t>
      </w:r>
      <w:r w:rsidR="00A1247D" w:rsidRPr="00A903E1">
        <w:rPr>
          <w:sz w:val="28"/>
          <w:szCs w:val="28"/>
        </w:rPr>
        <w:t>у</w:t>
      </w:r>
      <w:r w:rsidRPr="00A903E1">
        <w:rPr>
          <w:sz w:val="28"/>
          <w:szCs w:val="28"/>
        </w:rPr>
        <w:t xml:space="preserve">чреждения: Муниципальное бюджетное учреждение </w:t>
      </w:r>
      <w:r w:rsidR="0030598F" w:rsidRPr="00A903E1">
        <w:rPr>
          <w:sz w:val="28"/>
          <w:szCs w:val="28"/>
        </w:rPr>
        <w:t>«Центр по чрезвычайным ситуациям Минераловодского горо</w:t>
      </w:r>
      <w:r w:rsidR="0030598F" w:rsidRPr="00A903E1">
        <w:rPr>
          <w:sz w:val="28"/>
          <w:szCs w:val="28"/>
        </w:rPr>
        <w:t>д</w:t>
      </w:r>
      <w:r w:rsidR="0030598F" w:rsidRPr="00A903E1">
        <w:rPr>
          <w:sz w:val="28"/>
          <w:szCs w:val="28"/>
        </w:rPr>
        <w:t>ского округа»</w:t>
      </w:r>
      <w:r w:rsidR="00C12977" w:rsidRPr="00A903E1">
        <w:rPr>
          <w:spacing w:val="-2"/>
          <w:sz w:val="28"/>
          <w:szCs w:val="28"/>
        </w:rPr>
        <w:t xml:space="preserve">, </w:t>
      </w:r>
      <w:r w:rsidRPr="00A903E1">
        <w:rPr>
          <w:sz w:val="28"/>
          <w:szCs w:val="28"/>
        </w:rPr>
        <w:t xml:space="preserve">сокращенное наименование </w:t>
      </w:r>
      <w:r w:rsidR="00A1247D" w:rsidRPr="00A903E1">
        <w:rPr>
          <w:sz w:val="28"/>
          <w:szCs w:val="28"/>
        </w:rPr>
        <w:t>учреждения</w:t>
      </w:r>
      <w:r w:rsidRPr="00A903E1">
        <w:rPr>
          <w:sz w:val="28"/>
          <w:szCs w:val="28"/>
        </w:rPr>
        <w:t xml:space="preserve">: «Минераловодский центр по ЧС», для оформления больничных листов </w:t>
      </w:r>
      <w:r w:rsidR="001568F6" w:rsidRPr="00A903E1">
        <w:rPr>
          <w:sz w:val="28"/>
          <w:szCs w:val="28"/>
        </w:rPr>
        <w:t>«Минераловодский центр по ЧС»</w:t>
      </w:r>
      <w:r w:rsidR="00AC7DE5" w:rsidRPr="00A903E1">
        <w:rPr>
          <w:sz w:val="28"/>
          <w:szCs w:val="28"/>
        </w:rPr>
        <w:t>.</w:t>
      </w:r>
    </w:p>
    <w:p w:rsidR="00DE7975" w:rsidRPr="00A903E1" w:rsidRDefault="00DE7975" w:rsidP="000E071E">
      <w:pPr>
        <w:widowControl/>
        <w:shd w:val="clear" w:color="auto" w:fill="FFFFFF"/>
        <w:tabs>
          <w:tab w:val="left" w:pos="720"/>
        </w:tabs>
        <w:autoSpaceDE/>
        <w:autoSpaceDN/>
        <w:adjustRightInd/>
        <w:ind w:right="-2" w:firstLine="851"/>
        <w:contextualSpacing/>
        <w:jc w:val="both"/>
        <w:rPr>
          <w:sz w:val="28"/>
          <w:szCs w:val="28"/>
        </w:rPr>
      </w:pPr>
      <w:r w:rsidRPr="00A903E1">
        <w:rPr>
          <w:sz w:val="28"/>
          <w:szCs w:val="28"/>
        </w:rPr>
        <w:t xml:space="preserve">1.3. Функции и полномочия </w:t>
      </w:r>
      <w:r w:rsidR="006A1FE9" w:rsidRPr="00A903E1">
        <w:rPr>
          <w:sz w:val="28"/>
          <w:szCs w:val="28"/>
        </w:rPr>
        <w:t xml:space="preserve">учредителя Центра осуществляет </w:t>
      </w:r>
      <w:r w:rsidR="00984BB1">
        <w:rPr>
          <w:sz w:val="28"/>
          <w:szCs w:val="28"/>
        </w:rPr>
        <w:t>Упра</w:t>
      </w:r>
      <w:r w:rsidR="00984BB1">
        <w:rPr>
          <w:sz w:val="28"/>
          <w:szCs w:val="28"/>
        </w:rPr>
        <w:t>в</w:t>
      </w:r>
      <w:r w:rsidR="00984BB1">
        <w:rPr>
          <w:sz w:val="28"/>
          <w:szCs w:val="28"/>
        </w:rPr>
        <w:t xml:space="preserve">ление общественной безопасности администрации </w:t>
      </w:r>
      <w:r w:rsidRPr="00A903E1">
        <w:rPr>
          <w:sz w:val="28"/>
          <w:szCs w:val="28"/>
        </w:rPr>
        <w:t>Минераловодского горо</w:t>
      </w:r>
      <w:r w:rsidRPr="00A903E1">
        <w:rPr>
          <w:sz w:val="28"/>
          <w:szCs w:val="28"/>
        </w:rPr>
        <w:t>д</w:t>
      </w:r>
      <w:r w:rsidRPr="00A903E1">
        <w:rPr>
          <w:sz w:val="28"/>
          <w:szCs w:val="28"/>
        </w:rPr>
        <w:t>ского округа.</w:t>
      </w:r>
    </w:p>
    <w:p w:rsidR="00DE7975" w:rsidRPr="00A903E1" w:rsidRDefault="00DE7975" w:rsidP="000E071E">
      <w:pPr>
        <w:widowControl/>
        <w:shd w:val="clear" w:color="auto" w:fill="FFFFFF"/>
        <w:tabs>
          <w:tab w:val="left" w:pos="720"/>
        </w:tabs>
        <w:autoSpaceDE/>
        <w:autoSpaceDN/>
        <w:adjustRightInd/>
        <w:ind w:right="-2" w:firstLine="851"/>
        <w:contextualSpacing/>
        <w:jc w:val="both"/>
        <w:rPr>
          <w:sz w:val="28"/>
          <w:szCs w:val="28"/>
        </w:rPr>
      </w:pPr>
      <w:r w:rsidRPr="00A903E1">
        <w:rPr>
          <w:sz w:val="28"/>
          <w:szCs w:val="28"/>
        </w:rPr>
        <w:t>1.4. Собственником имущества Центра является Минераловодский г</w:t>
      </w:r>
      <w:r w:rsidRPr="00A903E1">
        <w:rPr>
          <w:sz w:val="28"/>
          <w:szCs w:val="28"/>
        </w:rPr>
        <w:t>о</w:t>
      </w:r>
      <w:r w:rsidRPr="00A903E1">
        <w:rPr>
          <w:sz w:val="28"/>
          <w:szCs w:val="28"/>
        </w:rPr>
        <w:t>родской округ.</w:t>
      </w:r>
    </w:p>
    <w:p w:rsidR="00DE7975" w:rsidRPr="00A903E1" w:rsidRDefault="00DE7975" w:rsidP="000E071E">
      <w:pPr>
        <w:widowControl/>
        <w:shd w:val="clear" w:color="auto" w:fill="FFFFFF"/>
        <w:autoSpaceDE/>
        <w:autoSpaceDN/>
        <w:adjustRightInd/>
        <w:ind w:right="-2" w:firstLine="851"/>
        <w:contextualSpacing/>
        <w:jc w:val="both"/>
        <w:rPr>
          <w:sz w:val="28"/>
          <w:szCs w:val="28"/>
        </w:rPr>
      </w:pPr>
      <w:r w:rsidRPr="00A903E1">
        <w:rPr>
          <w:sz w:val="28"/>
          <w:szCs w:val="28"/>
        </w:rPr>
        <w:t>1.5. Тип и организационно-правовая форма Центра – муниципальное бюджетное учреждение.</w:t>
      </w:r>
    </w:p>
    <w:p w:rsidR="00DE7975" w:rsidRPr="00A903E1" w:rsidRDefault="00DE7975" w:rsidP="000E071E">
      <w:pPr>
        <w:shd w:val="clear" w:color="auto" w:fill="FFFFFF"/>
        <w:tabs>
          <w:tab w:val="left" w:pos="720"/>
        </w:tabs>
        <w:ind w:right="-2" w:firstLine="851"/>
        <w:contextualSpacing/>
        <w:jc w:val="both"/>
        <w:rPr>
          <w:sz w:val="28"/>
          <w:szCs w:val="28"/>
        </w:rPr>
      </w:pPr>
      <w:r w:rsidRPr="00A903E1">
        <w:rPr>
          <w:sz w:val="28"/>
          <w:szCs w:val="28"/>
        </w:rPr>
        <w:t>1.6. Центр является некоммерческой организацией</w:t>
      </w:r>
      <w:r w:rsidRPr="00A903E1">
        <w:rPr>
          <w:bCs/>
          <w:sz w:val="28"/>
          <w:szCs w:val="28"/>
        </w:rPr>
        <w:t xml:space="preserve"> и органом повс</w:t>
      </w:r>
      <w:r w:rsidRPr="00A903E1">
        <w:rPr>
          <w:bCs/>
          <w:sz w:val="28"/>
          <w:szCs w:val="28"/>
        </w:rPr>
        <w:t>е</w:t>
      </w:r>
      <w:r w:rsidRPr="00A903E1">
        <w:rPr>
          <w:bCs/>
          <w:sz w:val="28"/>
          <w:szCs w:val="28"/>
        </w:rPr>
        <w:t xml:space="preserve">дневного </w:t>
      </w:r>
      <w:proofErr w:type="gramStart"/>
      <w:r w:rsidRPr="00A903E1">
        <w:rPr>
          <w:bCs/>
          <w:sz w:val="28"/>
          <w:szCs w:val="28"/>
        </w:rPr>
        <w:t>управления</w:t>
      </w:r>
      <w:r w:rsidRPr="00A903E1">
        <w:rPr>
          <w:sz w:val="28"/>
          <w:szCs w:val="28"/>
        </w:rPr>
        <w:t xml:space="preserve">  Минераловодского  звена Ставропольской краевой подсистемы единой государственной системы предупреждения</w:t>
      </w:r>
      <w:proofErr w:type="gramEnd"/>
      <w:r w:rsidRPr="00A903E1">
        <w:rPr>
          <w:sz w:val="28"/>
          <w:szCs w:val="28"/>
        </w:rPr>
        <w:t xml:space="preserve"> и ликвидации чрезвычайных ситуаций (далее – Минераловодское  звено РСЧС</w:t>
      </w:r>
      <w:r w:rsidR="006A1FE9" w:rsidRPr="00A903E1">
        <w:rPr>
          <w:sz w:val="28"/>
          <w:szCs w:val="28"/>
        </w:rPr>
        <w:t>)</w:t>
      </w:r>
      <w:r w:rsidRPr="00A903E1">
        <w:rPr>
          <w:sz w:val="28"/>
          <w:szCs w:val="28"/>
        </w:rPr>
        <w:t>.</w:t>
      </w:r>
    </w:p>
    <w:p w:rsidR="00DE7975" w:rsidRPr="00A903E1" w:rsidRDefault="00DE7975" w:rsidP="000E071E">
      <w:pPr>
        <w:shd w:val="clear" w:color="auto" w:fill="FFFFFF"/>
        <w:tabs>
          <w:tab w:val="left" w:pos="720"/>
        </w:tabs>
        <w:ind w:right="-2" w:firstLine="851"/>
        <w:contextualSpacing/>
        <w:jc w:val="both"/>
        <w:rPr>
          <w:sz w:val="28"/>
          <w:szCs w:val="28"/>
        </w:rPr>
      </w:pPr>
      <w:r w:rsidRPr="00A903E1">
        <w:rPr>
          <w:sz w:val="28"/>
          <w:szCs w:val="28"/>
        </w:rPr>
        <w:t>1.7. В своей деятельности Центр руководствуется Конституцией Ро</w:t>
      </w:r>
      <w:r w:rsidRPr="00A903E1">
        <w:rPr>
          <w:sz w:val="28"/>
          <w:szCs w:val="28"/>
        </w:rPr>
        <w:t>с</w:t>
      </w:r>
      <w:r w:rsidRPr="00A903E1">
        <w:rPr>
          <w:sz w:val="28"/>
          <w:szCs w:val="28"/>
        </w:rPr>
        <w:t>сийской Федерации, нормативными  и правовыми актами Российской Фед</w:t>
      </w:r>
      <w:r w:rsidRPr="00A903E1">
        <w:rPr>
          <w:sz w:val="28"/>
          <w:szCs w:val="28"/>
        </w:rPr>
        <w:t>е</w:t>
      </w:r>
      <w:r w:rsidRPr="00A903E1">
        <w:rPr>
          <w:sz w:val="28"/>
          <w:szCs w:val="28"/>
        </w:rPr>
        <w:t>рации, Ставропольского края, Минераловодского городского округа  и н</w:t>
      </w:r>
      <w:r w:rsidRPr="00A903E1">
        <w:rPr>
          <w:sz w:val="28"/>
          <w:szCs w:val="28"/>
        </w:rPr>
        <w:t>а</w:t>
      </w:r>
      <w:r w:rsidRPr="00A903E1">
        <w:rPr>
          <w:sz w:val="28"/>
          <w:szCs w:val="28"/>
        </w:rPr>
        <w:t xml:space="preserve">стоящим Уставом. </w:t>
      </w:r>
    </w:p>
    <w:p w:rsidR="00DE7975" w:rsidRPr="00A903E1" w:rsidRDefault="00DE7975" w:rsidP="000E071E">
      <w:pPr>
        <w:shd w:val="clear" w:color="auto" w:fill="FFFFFF"/>
        <w:ind w:right="-2" w:firstLine="851"/>
        <w:contextualSpacing/>
        <w:jc w:val="both"/>
        <w:rPr>
          <w:sz w:val="28"/>
          <w:szCs w:val="28"/>
        </w:rPr>
      </w:pPr>
      <w:r w:rsidRPr="00A903E1">
        <w:rPr>
          <w:sz w:val="28"/>
          <w:szCs w:val="28"/>
        </w:rPr>
        <w:t>1.8. Центр осуществляет свою деятельность во взаимодействии с те</w:t>
      </w:r>
      <w:r w:rsidRPr="00A903E1">
        <w:rPr>
          <w:sz w:val="28"/>
          <w:szCs w:val="28"/>
        </w:rPr>
        <w:t>р</w:t>
      </w:r>
      <w:r w:rsidRPr="00A903E1">
        <w:rPr>
          <w:sz w:val="28"/>
          <w:szCs w:val="28"/>
        </w:rPr>
        <w:t>риториальными органами федеральных органов исполнительной власти, о</w:t>
      </w:r>
      <w:r w:rsidRPr="00A903E1">
        <w:rPr>
          <w:sz w:val="28"/>
          <w:szCs w:val="28"/>
        </w:rPr>
        <w:t>р</w:t>
      </w:r>
      <w:r w:rsidRPr="00A903E1">
        <w:rPr>
          <w:sz w:val="28"/>
          <w:szCs w:val="28"/>
        </w:rPr>
        <w:t>ганами государственной власти субъекта Российской Федерации, органами местного самоуправления, общественными объединениями и организациями.</w:t>
      </w:r>
    </w:p>
    <w:p w:rsidR="00DE7975" w:rsidRPr="00A903E1" w:rsidRDefault="00DE7975" w:rsidP="000E071E">
      <w:pPr>
        <w:widowControl/>
        <w:shd w:val="clear" w:color="auto" w:fill="FFFFFF"/>
        <w:autoSpaceDE/>
        <w:autoSpaceDN/>
        <w:adjustRightInd/>
        <w:ind w:right="-2" w:firstLine="851"/>
        <w:contextualSpacing/>
        <w:jc w:val="both"/>
        <w:rPr>
          <w:sz w:val="28"/>
          <w:szCs w:val="28"/>
        </w:rPr>
      </w:pPr>
      <w:r w:rsidRPr="00A903E1">
        <w:rPr>
          <w:sz w:val="28"/>
          <w:szCs w:val="28"/>
        </w:rPr>
        <w:t>1.9.  Центр является самостоятельным юридическим лицом с момента его государственной регистрации в установленном законом порядке, имеет в оперативном управлении обособленное имущество, самостоятельный баланс, лицевые счета, открытые   в органах Федерального казначейства или других финансовых органах, печать со своим полным наименованием, соответс</w:t>
      </w:r>
      <w:r w:rsidRPr="00A903E1">
        <w:rPr>
          <w:sz w:val="28"/>
          <w:szCs w:val="28"/>
        </w:rPr>
        <w:t>т</w:t>
      </w:r>
      <w:r w:rsidRPr="00A903E1">
        <w:rPr>
          <w:sz w:val="28"/>
          <w:szCs w:val="28"/>
        </w:rPr>
        <w:t>вующие штампы и бланки.</w:t>
      </w:r>
    </w:p>
    <w:p w:rsidR="00DE7975" w:rsidRPr="00A903E1" w:rsidRDefault="00DE7975" w:rsidP="000E071E">
      <w:pPr>
        <w:shd w:val="clear" w:color="auto" w:fill="FFFFFF"/>
        <w:ind w:right="-2" w:firstLine="851"/>
        <w:contextualSpacing/>
        <w:jc w:val="both"/>
        <w:rPr>
          <w:sz w:val="28"/>
          <w:szCs w:val="28"/>
        </w:rPr>
      </w:pPr>
      <w:r w:rsidRPr="00A903E1">
        <w:rPr>
          <w:sz w:val="28"/>
          <w:szCs w:val="28"/>
        </w:rPr>
        <w:t>Юридический и фактический адрес учреждения: 3572</w:t>
      </w:r>
      <w:r w:rsidR="00984BB1">
        <w:rPr>
          <w:sz w:val="28"/>
          <w:szCs w:val="28"/>
        </w:rPr>
        <w:t>1</w:t>
      </w:r>
      <w:r w:rsidRPr="00A903E1">
        <w:rPr>
          <w:sz w:val="28"/>
          <w:szCs w:val="28"/>
        </w:rPr>
        <w:t>2, город Мин</w:t>
      </w:r>
      <w:r w:rsidRPr="00A903E1">
        <w:rPr>
          <w:sz w:val="28"/>
          <w:szCs w:val="28"/>
        </w:rPr>
        <w:t>е</w:t>
      </w:r>
      <w:r w:rsidRPr="00A903E1">
        <w:rPr>
          <w:sz w:val="28"/>
          <w:szCs w:val="28"/>
        </w:rPr>
        <w:t>ральные Воды, ул. Гагарина 87 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1.10. Центр в пределах своей компетенции, установленной настоящим Уставом, заключает договоры и соглашения.</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lastRenderedPageBreak/>
        <w:t>1.11. Центр вправе осуществлять предпринимательскую и иную пр</w:t>
      </w:r>
      <w:r w:rsidRPr="00A903E1">
        <w:rPr>
          <w:sz w:val="28"/>
          <w:szCs w:val="28"/>
        </w:rPr>
        <w:t>и</w:t>
      </w:r>
      <w:r w:rsidRPr="00A903E1">
        <w:rPr>
          <w:sz w:val="28"/>
          <w:szCs w:val="28"/>
        </w:rPr>
        <w:t>носящую доход деятельность лишь постольку, поскольку это служит дост</w:t>
      </w:r>
      <w:r w:rsidRPr="00A903E1">
        <w:rPr>
          <w:sz w:val="28"/>
          <w:szCs w:val="28"/>
        </w:rPr>
        <w:t>и</w:t>
      </w:r>
      <w:r w:rsidRPr="00A903E1">
        <w:rPr>
          <w:sz w:val="28"/>
          <w:szCs w:val="28"/>
        </w:rPr>
        <w:t>же</w:t>
      </w:r>
      <w:r w:rsidR="003C5678" w:rsidRPr="00A903E1">
        <w:rPr>
          <w:sz w:val="28"/>
          <w:szCs w:val="28"/>
        </w:rPr>
        <w:t>нию целей, ради которых создан</w:t>
      </w:r>
      <w:r w:rsidRPr="00A903E1">
        <w:rPr>
          <w:sz w:val="28"/>
          <w:szCs w:val="28"/>
        </w:rPr>
        <w:t xml:space="preserve"> Центр; </w:t>
      </w:r>
    </w:p>
    <w:p w:rsidR="00DE7975" w:rsidRPr="00A903E1" w:rsidRDefault="00DE7975" w:rsidP="000E071E">
      <w:pPr>
        <w:widowControl/>
        <w:shd w:val="clear" w:color="auto" w:fill="FFFFFF"/>
        <w:tabs>
          <w:tab w:val="left" w:pos="1276"/>
        </w:tabs>
        <w:autoSpaceDE/>
        <w:autoSpaceDN/>
        <w:adjustRightInd/>
        <w:ind w:right="-2" w:firstLine="851"/>
        <w:contextualSpacing/>
        <w:jc w:val="both"/>
        <w:rPr>
          <w:sz w:val="28"/>
          <w:szCs w:val="28"/>
        </w:rPr>
      </w:pPr>
      <w:r w:rsidRPr="00A903E1">
        <w:rPr>
          <w:sz w:val="28"/>
          <w:szCs w:val="28"/>
        </w:rPr>
        <w:t>1.12. Центр может от своего имени приобретать и осуществлять им</w:t>
      </w:r>
      <w:r w:rsidRPr="00A903E1">
        <w:rPr>
          <w:sz w:val="28"/>
          <w:szCs w:val="28"/>
        </w:rPr>
        <w:t>у</w:t>
      </w:r>
      <w:r w:rsidRPr="00A903E1">
        <w:rPr>
          <w:sz w:val="28"/>
          <w:szCs w:val="28"/>
        </w:rPr>
        <w:t>щественные и личные неимущественные права, несет ответственность по своим обязательствам, выступает истцом и ответчиком в суде, арбитражном, третейском суде, судах общей юрисдикции в соответствии с действующим законодательством.</w:t>
      </w:r>
    </w:p>
    <w:p w:rsidR="00DE7975" w:rsidRPr="00A903E1" w:rsidRDefault="00DE7975" w:rsidP="000E071E">
      <w:pPr>
        <w:shd w:val="clear" w:color="auto" w:fill="FFFFFF"/>
        <w:ind w:right="-2" w:firstLine="851"/>
        <w:contextualSpacing/>
        <w:jc w:val="both"/>
        <w:rPr>
          <w:sz w:val="28"/>
          <w:szCs w:val="28"/>
        </w:rPr>
      </w:pPr>
      <w:r w:rsidRPr="00A903E1">
        <w:rPr>
          <w:sz w:val="28"/>
          <w:szCs w:val="28"/>
        </w:rPr>
        <w:t>1.13. Центр в своей деятельности подотчет</w:t>
      </w:r>
      <w:r w:rsidR="00984BB1">
        <w:rPr>
          <w:sz w:val="28"/>
          <w:szCs w:val="28"/>
        </w:rPr>
        <w:t>е</w:t>
      </w:r>
      <w:r w:rsidRPr="00A903E1">
        <w:rPr>
          <w:sz w:val="28"/>
          <w:szCs w:val="28"/>
        </w:rPr>
        <w:t>н</w:t>
      </w:r>
      <w:r w:rsidR="00984BB1">
        <w:rPr>
          <w:sz w:val="28"/>
          <w:szCs w:val="28"/>
        </w:rPr>
        <w:t xml:space="preserve"> Управлению обществе</w:t>
      </w:r>
      <w:r w:rsidR="00984BB1">
        <w:rPr>
          <w:sz w:val="28"/>
          <w:szCs w:val="28"/>
        </w:rPr>
        <w:t>н</w:t>
      </w:r>
      <w:r w:rsidR="00984BB1">
        <w:rPr>
          <w:sz w:val="28"/>
          <w:szCs w:val="28"/>
        </w:rPr>
        <w:t xml:space="preserve">ной безопасности </w:t>
      </w:r>
      <w:r w:rsidRPr="00A903E1">
        <w:rPr>
          <w:sz w:val="28"/>
          <w:szCs w:val="28"/>
        </w:rPr>
        <w:t>администрации Минераловодского городского округа.</w:t>
      </w:r>
    </w:p>
    <w:p w:rsidR="00DE7975" w:rsidRPr="00A903E1" w:rsidRDefault="00DE7975" w:rsidP="000E071E">
      <w:pPr>
        <w:shd w:val="clear" w:color="auto" w:fill="FFFFFF"/>
        <w:ind w:right="-2" w:firstLine="851"/>
        <w:contextualSpacing/>
        <w:jc w:val="both"/>
        <w:rPr>
          <w:sz w:val="28"/>
          <w:szCs w:val="28"/>
        </w:rPr>
      </w:pPr>
      <w:r w:rsidRPr="00922E44">
        <w:rPr>
          <w:sz w:val="28"/>
          <w:szCs w:val="28"/>
        </w:rPr>
        <w:t>1.14. Штатное расписание утверждается</w:t>
      </w:r>
      <w:r w:rsidR="00B512D5" w:rsidRPr="00922E44">
        <w:rPr>
          <w:sz w:val="28"/>
          <w:szCs w:val="28"/>
        </w:rPr>
        <w:t xml:space="preserve"> приказом </w:t>
      </w:r>
      <w:r w:rsidR="00603AA2" w:rsidRPr="00922E44">
        <w:rPr>
          <w:sz w:val="28"/>
          <w:szCs w:val="28"/>
        </w:rPr>
        <w:t>начальником</w:t>
      </w:r>
      <w:r w:rsidRPr="00922E44">
        <w:rPr>
          <w:sz w:val="28"/>
          <w:szCs w:val="28"/>
        </w:rPr>
        <w:t xml:space="preserve"> </w:t>
      </w:r>
      <w:r w:rsidR="00603AA2" w:rsidRPr="00922E44">
        <w:rPr>
          <w:sz w:val="28"/>
          <w:szCs w:val="28"/>
        </w:rPr>
        <w:t>Це</w:t>
      </w:r>
      <w:r w:rsidR="00603AA2" w:rsidRPr="00922E44">
        <w:rPr>
          <w:sz w:val="28"/>
          <w:szCs w:val="28"/>
        </w:rPr>
        <w:t>н</w:t>
      </w:r>
      <w:r w:rsidR="00603AA2" w:rsidRPr="00922E44">
        <w:rPr>
          <w:sz w:val="28"/>
          <w:szCs w:val="28"/>
        </w:rPr>
        <w:t xml:space="preserve">тра по согласованию с </w:t>
      </w:r>
      <w:r w:rsidR="00F70211" w:rsidRPr="00922E44">
        <w:rPr>
          <w:sz w:val="28"/>
          <w:szCs w:val="28"/>
        </w:rPr>
        <w:t>Управлением общественной безопасности админис</w:t>
      </w:r>
      <w:r w:rsidR="00F70211" w:rsidRPr="00922E44">
        <w:rPr>
          <w:sz w:val="28"/>
          <w:szCs w:val="28"/>
        </w:rPr>
        <w:t>т</w:t>
      </w:r>
      <w:r w:rsidR="00F70211" w:rsidRPr="00922E44">
        <w:rPr>
          <w:sz w:val="28"/>
          <w:szCs w:val="28"/>
        </w:rPr>
        <w:t xml:space="preserve">рации Минераловодского городского округа и </w:t>
      </w:r>
      <w:r w:rsidRPr="00922E44">
        <w:rPr>
          <w:sz w:val="28"/>
          <w:szCs w:val="28"/>
        </w:rPr>
        <w:t>администраци</w:t>
      </w:r>
      <w:r w:rsidR="00D86D6D" w:rsidRPr="00922E44">
        <w:rPr>
          <w:sz w:val="28"/>
          <w:szCs w:val="28"/>
        </w:rPr>
        <w:t>ей</w:t>
      </w:r>
      <w:r w:rsidRPr="00922E44">
        <w:rPr>
          <w:sz w:val="28"/>
          <w:szCs w:val="28"/>
        </w:rPr>
        <w:t xml:space="preserve"> Минерал</w:t>
      </w:r>
      <w:r w:rsidRPr="00922E44">
        <w:rPr>
          <w:sz w:val="28"/>
          <w:szCs w:val="28"/>
        </w:rPr>
        <w:t>о</w:t>
      </w:r>
      <w:r w:rsidRPr="00922E44">
        <w:rPr>
          <w:sz w:val="28"/>
          <w:szCs w:val="28"/>
        </w:rPr>
        <w:t>водского городского округа.</w:t>
      </w:r>
    </w:p>
    <w:p w:rsidR="00190428" w:rsidRPr="00A903E1" w:rsidRDefault="00DE7975" w:rsidP="000E071E">
      <w:pPr>
        <w:shd w:val="clear" w:color="auto" w:fill="FFFFFF"/>
        <w:ind w:right="-2" w:firstLine="851"/>
        <w:contextualSpacing/>
        <w:jc w:val="both"/>
        <w:rPr>
          <w:sz w:val="28"/>
          <w:szCs w:val="28"/>
        </w:rPr>
      </w:pPr>
      <w:r w:rsidRPr="00A903E1">
        <w:rPr>
          <w:sz w:val="28"/>
          <w:szCs w:val="28"/>
        </w:rPr>
        <w:t xml:space="preserve"> </w:t>
      </w:r>
    </w:p>
    <w:p w:rsidR="00DE7975" w:rsidRPr="000E071E" w:rsidRDefault="00DE7975" w:rsidP="000E071E">
      <w:pPr>
        <w:pStyle w:val="ac"/>
        <w:numPr>
          <w:ilvl w:val="0"/>
          <w:numId w:val="46"/>
        </w:numPr>
        <w:shd w:val="clear" w:color="auto" w:fill="FFFFFF"/>
        <w:ind w:right="-2"/>
        <w:jc w:val="center"/>
        <w:rPr>
          <w:bCs/>
          <w:sz w:val="28"/>
          <w:szCs w:val="28"/>
        </w:rPr>
      </w:pPr>
      <w:r w:rsidRPr="000E071E">
        <w:rPr>
          <w:bCs/>
          <w:sz w:val="28"/>
          <w:szCs w:val="28"/>
        </w:rPr>
        <w:t xml:space="preserve">Цели деятельности  </w:t>
      </w:r>
      <w:r w:rsidRPr="000E071E">
        <w:rPr>
          <w:sz w:val="28"/>
          <w:szCs w:val="28"/>
        </w:rPr>
        <w:t>Центра</w:t>
      </w:r>
    </w:p>
    <w:p w:rsidR="000E071E" w:rsidRPr="000E071E" w:rsidRDefault="000E071E" w:rsidP="000E071E">
      <w:pPr>
        <w:pStyle w:val="ac"/>
        <w:shd w:val="clear" w:color="auto" w:fill="FFFFFF"/>
        <w:ind w:left="644" w:right="-2"/>
        <w:rPr>
          <w:bCs/>
          <w:sz w:val="28"/>
          <w:szCs w:val="28"/>
        </w:rPr>
      </w:pPr>
    </w:p>
    <w:p w:rsidR="00DE7975"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t xml:space="preserve">2. 1.  Центр  создается в целях </w:t>
      </w:r>
      <w:proofErr w:type="gramStart"/>
      <w:r w:rsidRPr="00A903E1">
        <w:rPr>
          <w:sz w:val="28"/>
          <w:szCs w:val="28"/>
        </w:rPr>
        <w:t>реализации полномочий органов мес</w:t>
      </w:r>
      <w:r w:rsidRPr="00A903E1">
        <w:rPr>
          <w:sz w:val="28"/>
          <w:szCs w:val="28"/>
        </w:rPr>
        <w:t>т</w:t>
      </w:r>
      <w:r w:rsidRPr="00A903E1">
        <w:rPr>
          <w:sz w:val="28"/>
          <w:szCs w:val="28"/>
        </w:rPr>
        <w:t>ного самоуправления Минераловодского городского округа</w:t>
      </w:r>
      <w:proofErr w:type="gramEnd"/>
      <w:r w:rsidRPr="00A903E1">
        <w:rPr>
          <w:sz w:val="28"/>
          <w:szCs w:val="28"/>
        </w:rPr>
        <w:t xml:space="preserve">  в вопросах:</w:t>
      </w:r>
    </w:p>
    <w:p w:rsidR="00DE7975"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t>участия в предупреждении и ликвидации последствий чрезвычайных си</w:t>
      </w:r>
      <w:r w:rsidR="004F602D" w:rsidRPr="00A903E1">
        <w:rPr>
          <w:sz w:val="28"/>
          <w:szCs w:val="28"/>
        </w:rPr>
        <w:t xml:space="preserve">туаций  в границах </w:t>
      </w:r>
      <w:r w:rsidRPr="00A903E1">
        <w:rPr>
          <w:sz w:val="28"/>
          <w:szCs w:val="28"/>
        </w:rPr>
        <w:t>Минераловодского городского округа;</w:t>
      </w:r>
    </w:p>
    <w:p w:rsidR="00DE7975" w:rsidRPr="00A903E1" w:rsidRDefault="00DE7975" w:rsidP="000E071E">
      <w:pPr>
        <w:shd w:val="clear" w:color="auto" w:fill="FFFFFF"/>
        <w:tabs>
          <w:tab w:val="left" w:pos="610"/>
        </w:tabs>
        <w:ind w:right="-2" w:firstLine="851"/>
        <w:contextualSpacing/>
        <w:jc w:val="both"/>
        <w:rPr>
          <w:sz w:val="28"/>
          <w:szCs w:val="28"/>
        </w:rPr>
      </w:pPr>
      <w:proofErr w:type="gramStart"/>
      <w:r w:rsidRPr="00A903E1">
        <w:rPr>
          <w:sz w:val="28"/>
          <w:szCs w:val="28"/>
        </w:rPr>
        <w:t>организации и осуществлении мероприятий по гражданской обороне, защите населения и территории Минераловодского городского округа от чрезвычайных ситуаций природного и техногенного характера, включая по</w:t>
      </w:r>
      <w:r w:rsidRPr="00A903E1">
        <w:rPr>
          <w:sz w:val="28"/>
          <w:szCs w:val="28"/>
        </w:rPr>
        <w:t>д</w:t>
      </w:r>
      <w:r w:rsidRPr="00A903E1">
        <w:rPr>
          <w:sz w:val="28"/>
          <w:szCs w:val="28"/>
        </w:rPr>
        <w:t>держку  в состоянии постоянной готовности к использованию систем опов</w:t>
      </w:r>
      <w:r w:rsidRPr="00A903E1">
        <w:rPr>
          <w:sz w:val="28"/>
          <w:szCs w:val="28"/>
        </w:rPr>
        <w:t>е</w:t>
      </w:r>
      <w:r w:rsidRPr="00A903E1">
        <w:rPr>
          <w:sz w:val="28"/>
          <w:szCs w:val="28"/>
        </w:rPr>
        <w:t>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E7975"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t>создание, содержание и организация деятельности аварийно-спасательных служб и (или) аварийно-спасательных формирований на терр</w:t>
      </w:r>
      <w:r w:rsidRPr="00A903E1">
        <w:rPr>
          <w:sz w:val="28"/>
          <w:szCs w:val="28"/>
        </w:rPr>
        <w:t>и</w:t>
      </w:r>
      <w:r w:rsidRPr="00A903E1">
        <w:rPr>
          <w:sz w:val="28"/>
          <w:szCs w:val="28"/>
        </w:rPr>
        <w:t>тории городского округа;</w:t>
      </w:r>
    </w:p>
    <w:p w:rsidR="00DE7975"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t xml:space="preserve">2.2. </w:t>
      </w:r>
      <w:proofErr w:type="gramStart"/>
      <w:r w:rsidRPr="00A903E1">
        <w:rPr>
          <w:sz w:val="28"/>
          <w:szCs w:val="28"/>
        </w:rPr>
        <w:t>Центр создается в целях осуществления видов деятельности, о</w:t>
      </w:r>
      <w:r w:rsidRPr="00A903E1">
        <w:rPr>
          <w:sz w:val="28"/>
          <w:szCs w:val="28"/>
        </w:rPr>
        <w:t>т</w:t>
      </w:r>
      <w:r w:rsidRPr="00A903E1">
        <w:rPr>
          <w:sz w:val="28"/>
          <w:szCs w:val="28"/>
        </w:rPr>
        <w:t xml:space="preserve">несенных законодательством РФ к полномочиям органов </w:t>
      </w:r>
      <w:r w:rsidRPr="00A903E1">
        <w:rPr>
          <w:bCs/>
          <w:sz w:val="28"/>
          <w:szCs w:val="28"/>
        </w:rPr>
        <w:t>повседневного управления</w:t>
      </w:r>
      <w:r w:rsidRPr="00A903E1">
        <w:rPr>
          <w:sz w:val="28"/>
          <w:szCs w:val="28"/>
        </w:rPr>
        <w:t>, уполномоченных решать задачи гражданской обороны, задачи по предупреждению и ликвидации чрезвычайных ситуаций при органах м</w:t>
      </w:r>
      <w:r w:rsidRPr="00A903E1">
        <w:rPr>
          <w:sz w:val="28"/>
          <w:szCs w:val="28"/>
        </w:rPr>
        <w:t>е</w:t>
      </w:r>
      <w:r w:rsidRPr="00A903E1">
        <w:rPr>
          <w:sz w:val="28"/>
          <w:szCs w:val="28"/>
        </w:rPr>
        <w:t>стного самоуправления, в том числе участия, в пределах своих полномочий, в деятельности Ставропольской краевой подсистемы единой государственной системы предупреждения и ликвидации чрезвычайных ситуаций:</w:t>
      </w:r>
      <w:proofErr w:type="gramEnd"/>
    </w:p>
    <w:p w:rsidR="00DE7975" w:rsidRPr="00A903E1" w:rsidRDefault="00DE7975" w:rsidP="000E071E">
      <w:pPr>
        <w:ind w:right="-2" w:firstLine="851"/>
        <w:contextualSpacing/>
        <w:jc w:val="both"/>
        <w:rPr>
          <w:sz w:val="28"/>
          <w:szCs w:val="28"/>
        </w:rPr>
      </w:pPr>
      <w:r w:rsidRPr="00A903E1">
        <w:rPr>
          <w:sz w:val="28"/>
          <w:szCs w:val="28"/>
        </w:rPr>
        <w:t>по определению опасности чрезвычайных ситуаций техногенного х</w:t>
      </w:r>
      <w:r w:rsidRPr="00A903E1">
        <w:rPr>
          <w:sz w:val="28"/>
          <w:szCs w:val="28"/>
        </w:rPr>
        <w:t>а</w:t>
      </w:r>
      <w:r w:rsidRPr="00A903E1">
        <w:rPr>
          <w:sz w:val="28"/>
          <w:szCs w:val="28"/>
        </w:rPr>
        <w:t>рактера для населения и территорий, организации работы по созданию си</w:t>
      </w:r>
      <w:r w:rsidRPr="00A903E1">
        <w:rPr>
          <w:sz w:val="28"/>
          <w:szCs w:val="28"/>
        </w:rPr>
        <w:t>с</w:t>
      </w:r>
      <w:r w:rsidRPr="00A903E1">
        <w:rPr>
          <w:sz w:val="28"/>
          <w:szCs w:val="28"/>
        </w:rPr>
        <w:t>темы мониторинга и прогнозирования чрезвычайных ситуаций, их моделир</w:t>
      </w:r>
      <w:r w:rsidRPr="00A903E1">
        <w:rPr>
          <w:sz w:val="28"/>
          <w:szCs w:val="28"/>
        </w:rPr>
        <w:t>о</w:t>
      </w:r>
      <w:r w:rsidRPr="00A903E1">
        <w:rPr>
          <w:sz w:val="28"/>
          <w:szCs w:val="28"/>
        </w:rPr>
        <w:t xml:space="preserve">ванию, районированию территории Минераловодского городского округа по наличию опасных производств и объектов; </w:t>
      </w:r>
    </w:p>
    <w:p w:rsidR="00DE7975" w:rsidRPr="00A903E1" w:rsidRDefault="00DE7975" w:rsidP="000E071E">
      <w:pPr>
        <w:ind w:right="-2" w:firstLine="851"/>
        <w:contextualSpacing/>
        <w:jc w:val="both"/>
        <w:rPr>
          <w:sz w:val="28"/>
          <w:szCs w:val="28"/>
        </w:rPr>
      </w:pPr>
      <w:r w:rsidRPr="00A903E1">
        <w:rPr>
          <w:sz w:val="28"/>
          <w:szCs w:val="28"/>
        </w:rPr>
        <w:t xml:space="preserve">при организации работы по определению показателей степени риска на объектах экономики и территории Минераловодского городского округа; </w:t>
      </w:r>
    </w:p>
    <w:p w:rsidR="00DE7975" w:rsidRPr="00A903E1" w:rsidRDefault="00DE7975" w:rsidP="000E071E">
      <w:pPr>
        <w:ind w:right="-2" w:firstLine="851"/>
        <w:contextualSpacing/>
        <w:jc w:val="both"/>
        <w:rPr>
          <w:sz w:val="28"/>
          <w:szCs w:val="28"/>
        </w:rPr>
      </w:pPr>
      <w:r w:rsidRPr="00A903E1">
        <w:rPr>
          <w:sz w:val="28"/>
          <w:szCs w:val="28"/>
        </w:rPr>
        <w:lastRenderedPageBreak/>
        <w:t>по классификации потенциально опасных объектов и объектов жизн</w:t>
      </w:r>
      <w:r w:rsidRPr="00A903E1">
        <w:rPr>
          <w:sz w:val="28"/>
          <w:szCs w:val="28"/>
        </w:rPr>
        <w:t>е</w:t>
      </w:r>
      <w:r w:rsidRPr="00A903E1">
        <w:rPr>
          <w:sz w:val="28"/>
          <w:szCs w:val="28"/>
        </w:rPr>
        <w:t xml:space="preserve">обеспечения в границах Минераловодского городского округа в зависимости от опасности возникновения на них чрезвычайных ситуаций; </w:t>
      </w:r>
    </w:p>
    <w:p w:rsidR="00DE7975" w:rsidRPr="00A903E1" w:rsidRDefault="00DE7975" w:rsidP="000E071E">
      <w:pPr>
        <w:ind w:right="-2" w:firstLine="851"/>
        <w:contextualSpacing/>
        <w:jc w:val="both"/>
        <w:rPr>
          <w:sz w:val="28"/>
          <w:szCs w:val="28"/>
        </w:rPr>
      </w:pPr>
      <w:r w:rsidRPr="00A903E1">
        <w:rPr>
          <w:sz w:val="28"/>
          <w:szCs w:val="28"/>
        </w:rPr>
        <w:t>по управлению мероприятиями по предупреждению чрезвычайных ситуаций, защите населения и территории Минераловодского городского о</w:t>
      </w:r>
      <w:r w:rsidRPr="00A903E1">
        <w:rPr>
          <w:sz w:val="28"/>
          <w:szCs w:val="28"/>
        </w:rPr>
        <w:t>к</w:t>
      </w:r>
      <w:r w:rsidRPr="00A903E1">
        <w:rPr>
          <w:sz w:val="28"/>
          <w:szCs w:val="28"/>
        </w:rPr>
        <w:t xml:space="preserve">руга от их опасных воздействий; </w:t>
      </w:r>
    </w:p>
    <w:p w:rsidR="00DE7975" w:rsidRPr="00A903E1" w:rsidRDefault="00DE7975" w:rsidP="000E071E">
      <w:pPr>
        <w:ind w:right="-2" w:firstLine="851"/>
        <w:contextualSpacing/>
        <w:jc w:val="both"/>
        <w:rPr>
          <w:sz w:val="28"/>
          <w:szCs w:val="28"/>
        </w:rPr>
      </w:pPr>
      <w:r w:rsidRPr="00A903E1">
        <w:rPr>
          <w:sz w:val="28"/>
          <w:szCs w:val="28"/>
        </w:rPr>
        <w:t>при подготовке объектов и территории Минераловодского городского округа к действиям по предупреждению и ликвидации чрезвычайных ситу</w:t>
      </w:r>
      <w:r w:rsidRPr="00A903E1">
        <w:rPr>
          <w:sz w:val="28"/>
          <w:szCs w:val="28"/>
        </w:rPr>
        <w:t>а</w:t>
      </w:r>
      <w:r w:rsidRPr="00A903E1">
        <w:rPr>
          <w:sz w:val="28"/>
          <w:szCs w:val="28"/>
        </w:rPr>
        <w:t xml:space="preserve">ций; </w:t>
      </w:r>
    </w:p>
    <w:p w:rsidR="00DE7975" w:rsidRPr="00A903E1" w:rsidRDefault="00DE7975" w:rsidP="000E071E">
      <w:pPr>
        <w:pStyle w:val="a5"/>
        <w:spacing w:after="0"/>
        <w:ind w:right="-2" w:firstLine="851"/>
        <w:contextualSpacing/>
        <w:jc w:val="both"/>
        <w:rPr>
          <w:sz w:val="28"/>
          <w:szCs w:val="28"/>
        </w:rPr>
      </w:pPr>
      <w:r w:rsidRPr="00A903E1">
        <w:rPr>
          <w:sz w:val="28"/>
          <w:szCs w:val="28"/>
        </w:rPr>
        <w:t>по организации, в пределах своих полномочий, взаимодействия со специально уполномоченными органами исполнительной власти при учете и установлении ими причин чрезвычайных ситуаций в границах Минералово</w:t>
      </w:r>
      <w:r w:rsidRPr="00A903E1">
        <w:rPr>
          <w:sz w:val="28"/>
          <w:szCs w:val="28"/>
        </w:rPr>
        <w:t>д</w:t>
      </w:r>
      <w:r w:rsidRPr="00A903E1">
        <w:rPr>
          <w:sz w:val="28"/>
          <w:szCs w:val="28"/>
        </w:rPr>
        <w:t>ского городского округа.</w:t>
      </w:r>
    </w:p>
    <w:p w:rsidR="00DE7975" w:rsidRPr="00A903E1" w:rsidRDefault="00DE7975" w:rsidP="000E071E">
      <w:pPr>
        <w:pStyle w:val="a5"/>
        <w:spacing w:after="0"/>
        <w:ind w:right="-2" w:firstLine="851"/>
        <w:contextualSpacing/>
        <w:jc w:val="both"/>
        <w:rPr>
          <w:sz w:val="28"/>
          <w:szCs w:val="28"/>
        </w:rPr>
      </w:pPr>
      <w:r w:rsidRPr="00A903E1">
        <w:rPr>
          <w:sz w:val="28"/>
          <w:szCs w:val="28"/>
        </w:rPr>
        <w:t>2.3 Центр выполняет муниципальное задание, которое в соответствии с предусмотренными настоящим Уставом основными видами деятельности Центра формируется и утверждается Учредителем.</w:t>
      </w:r>
    </w:p>
    <w:p w:rsidR="00DE7975" w:rsidRPr="00A903E1" w:rsidRDefault="00DE7975" w:rsidP="000E071E">
      <w:pPr>
        <w:shd w:val="clear" w:color="auto" w:fill="FFFFFF"/>
        <w:ind w:right="-2" w:firstLine="851"/>
        <w:contextualSpacing/>
        <w:jc w:val="both"/>
        <w:rPr>
          <w:sz w:val="28"/>
          <w:szCs w:val="28"/>
        </w:rPr>
      </w:pPr>
    </w:p>
    <w:p w:rsidR="00DE7975" w:rsidRPr="000E071E" w:rsidRDefault="000E071E" w:rsidP="000E071E">
      <w:pPr>
        <w:pStyle w:val="ac"/>
        <w:numPr>
          <w:ilvl w:val="0"/>
          <w:numId w:val="46"/>
        </w:numPr>
        <w:shd w:val="clear" w:color="auto" w:fill="FFFFFF"/>
        <w:ind w:right="-2"/>
        <w:jc w:val="center"/>
        <w:rPr>
          <w:sz w:val="28"/>
          <w:szCs w:val="28"/>
        </w:rPr>
      </w:pPr>
      <w:r w:rsidRPr="000E071E">
        <w:rPr>
          <w:sz w:val="28"/>
          <w:szCs w:val="28"/>
        </w:rPr>
        <w:t>Предмет деятельности  Центра</w:t>
      </w:r>
    </w:p>
    <w:p w:rsidR="000E071E" w:rsidRPr="000E071E" w:rsidRDefault="000E071E" w:rsidP="000E071E">
      <w:pPr>
        <w:pStyle w:val="ac"/>
        <w:shd w:val="clear" w:color="auto" w:fill="FFFFFF"/>
        <w:ind w:left="644" w:right="-2"/>
        <w:rPr>
          <w:sz w:val="28"/>
          <w:szCs w:val="28"/>
        </w:rPr>
      </w:pPr>
    </w:p>
    <w:p w:rsidR="00DE7975" w:rsidRPr="00A903E1" w:rsidRDefault="00DE7975" w:rsidP="000E071E">
      <w:pPr>
        <w:shd w:val="clear" w:color="auto" w:fill="FFFFFF"/>
        <w:ind w:right="-2" w:firstLine="851"/>
        <w:contextualSpacing/>
        <w:jc w:val="both"/>
        <w:rPr>
          <w:sz w:val="28"/>
          <w:szCs w:val="28"/>
        </w:rPr>
      </w:pPr>
      <w:r w:rsidRPr="00A903E1">
        <w:rPr>
          <w:sz w:val="28"/>
          <w:szCs w:val="28"/>
        </w:rPr>
        <w:t>3.1. Центр  в установленном порядке:</w:t>
      </w:r>
    </w:p>
    <w:p w:rsidR="00DE7975" w:rsidRPr="00A903E1" w:rsidRDefault="00DE7975" w:rsidP="000E071E">
      <w:pPr>
        <w:shd w:val="clear" w:color="auto" w:fill="FFFFFF"/>
        <w:tabs>
          <w:tab w:val="left" w:pos="619"/>
        </w:tabs>
        <w:ind w:right="-2" w:firstLine="851"/>
        <w:contextualSpacing/>
        <w:jc w:val="both"/>
        <w:rPr>
          <w:sz w:val="28"/>
          <w:szCs w:val="28"/>
        </w:rPr>
      </w:pPr>
      <w:r w:rsidRPr="00A903E1">
        <w:rPr>
          <w:sz w:val="28"/>
          <w:szCs w:val="28"/>
        </w:rPr>
        <w:t>3.1.1. Участвует в управлении Минераловодским звеном РСЧС.</w:t>
      </w:r>
    </w:p>
    <w:p w:rsidR="00DE7975" w:rsidRPr="00A903E1" w:rsidRDefault="00DE7975" w:rsidP="000E071E">
      <w:pPr>
        <w:shd w:val="clear" w:color="auto" w:fill="FFFFFF"/>
        <w:tabs>
          <w:tab w:val="left" w:pos="533"/>
        </w:tabs>
        <w:ind w:right="-2" w:firstLine="851"/>
        <w:contextualSpacing/>
        <w:jc w:val="both"/>
        <w:rPr>
          <w:sz w:val="28"/>
          <w:szCs w:val="28"/>
        </w:rPr>
      </w:pPr>
      <w:r w:rsidRPr="00A903E1">
        <w:rPr>
          <w:sz w:val="28"/>
          <w:szCs w:val="28"/>
        </w:rPr>
        <w:t>3.1.2. Осуществляет разработку и представление в администрацию Минераловодского городского округа предложений и проектов нормативных правовых актов в области гражданской обороны, защиты населения и терр</w:t>
      </w:r>
      <w:r w:rsidRPr="00A903E1">
        <w:rPr>
          <w:sz w:val="28"/>
          <w:szCs w:val="28"/>
        </w:rPr>
        <w:t>и</w:t>
      </w:r>
      <w:r w:rsidRPr="00A903E1">
        <w:rPr>
          <w:sz w:val="28"/>
          <w:szCs w:val="28"/>
        </w:rPr>
        <w:t>торий от чрезвычайных ситуаций.</w:t>
      </w:r>
    </w:p>
    <w:p w:rsidR="00DE7975" w:rsidRPr="00A903E1" w:rsidRDefault="00DE7975" w:rsidP="000E071E">
      <w:pPr>
        <w:shd w:val="clear" w:color="auto" w:fill="FFFFFF"/>
        <w:ind w:right="-2" w:firstLine="851"/>
        <w:contextualSpacing/>
        <w:jc w:val="both"/>
        <w:rPr>
          <w:sz w:val="28"/>
          <w:szCs w:val="28"/>
        </w:rPr>
      </w:pPr>
      <w:r w:rsidRPr="00A903E1">
        <w:rPr>
          <w:sz w:val="28"/>
          <w:szCs w:val="28"/>
        </w:rPr>
        <w:t xml:space="preserve">3.1.3. Участвует  в  разработке </w:t>
      </w:r>
      <w:r w:rsidR="00D86D6D" w:rsidRPr="00A903E1">
        <w:rPr>
          <w:sz w:val="28"/>
          <w:szCs w:val="28"/>
        </w:rPr>
        <w:t>основных планирующих документов по гр</w:t>
      </w:r>
      <w:r w:rsidRPr="00A903E1">
        <w:rPr>
          <w:sz w:val="28"/>
          <w:szCs w:val="28"/>
        </w:rPr>
        <w:t>ажданской оборон</w:t>
      </w:r>
      <w:r w:rsidR="00D86D6D" w:rsidRPr="00A903E1">
        <w:rPr>
          <w:sz w:val="28"/>
          <w:szCs w:val="28"/>
        </w:rPr>
        <w:t>е</w:t>
      </w:r>
      <w:r w:rsidRPr="00A903E1">
        <w:rPr>
          <w:sz w:val="28"/>
          <w:szCs w:val="28"/>
        </w:rPr>
        <w:t xml:space="preserve"> и защит</w:t>
      </w:r>
      <w:r w:rsidR="00D86D6D" w:rsidRPr="00A903E1">
        <w:rPr>
          <w:sz w:val="28"/>
          <w:szCs w:val="28"/>
        </w:rPr>
        <w:t>е</w:t>
      </w:r>
      <w:r w:rsidRPr="00A903E1">
        <w:rPr>
          <w:sz w:val="28"/>
          <w:szCs w:val="28"/>
        </w:rPr>
        <w:t xml:space="preserve"> населения Минераловодского городского о</w:t>
      </w:r>
      <w:r w:rsidRPr="00A903E1">
        <w:rPr>
          <w:sz w:val="28"/>
          <w:szCs w:val="28"/>
        </w:rPr>
        <w:t>к</w:t>
      </w:r>
      <w:r w:rsidRPr="00A903E1">
        <w:rPr>
          <w:sz w:val="28"/>
          <w:szCs w:val="28"/>
        </w:rPr>
        <w:t>руга</w:t>
      </w:r>
      <w:r w:rsidR="00D86D6D" w:rsidRPr="00A903E1">
        <w:rPr>
          <w:sz w:val="28"/>
          <w:szCs w:val="28"/>
        </w:rPr>
        <w:t xml:space="preserve"> в </w:t>
      </w:r>
      <w:proofErr w:type="gramStart"/>
      <w:r w:rsidR="00D86D6D" w:rsidRPr="00A903E1">
        <w:rPr>
          <w:sz w:val="28"/>
          <w:szCs w:val="28"/>
        </w:rPr>
        <w:t>мирное</w:t>
      </w:r>
      <w:proofErr w:type="gramEnd"/>
      <w:r w:rsidR="00D86D6D" w:rsidRPr="00A903E1">
        <w:rPr>
          <w:sz w:val="28"/>
          <w:szCs w:val="28"/>
        </w:rPr>
        <w:t xml:space="preserve"> и </w:t>
      </w:r>
      <w:r w:rsidR="00984BB1">
        <w:rPr>
          <w:sz w:val="28"/>
          <w:szCs w:val="28"/>
        </w:rPr>
        <w:t>в период возникновения военных конфликтов</w:t>
      </w:r>
      <w:r w:rsidRPr="00A903E1">
        <w:rPr>
          <w:sz w:val="28"/>
          <w:szCs w:val="28"/>
        </w:rPr>
        <w:t>.</w:t>
      </w:r>
    </w:p>
    <w:p w:rsidR="00DE7975" w:rsidRPr="00A903E1" w:rsidRDefault="00DE7975" w:rsidP="000E071E">
      <w:pPr>
        <w:shd w:val="clear" w:color="auto" w:fill="FFFFFF"/>
        <w:ind w:right="-2" w:firstLine="851"/>
        <w:contextualSpacing/>
        <w:jc w:val="both"/>
        <w:rPr>
          <w:sz w:val="28"/>
          <w:szCs w:val="28"/>
        </w:rPr>
      </w:pPr>
      <w:r w:rsidRPr="00A903E1">
        <w:rPr>
          <w:sz w:val="28"/>
          <w:szCs w:val="28"/>
        </w:rPr>
        <w:t xml:space="preserve">3.1.4. </w:t>
      </w:r>
      <w:r w:rsidR="00D86D6D" w:rsidRPr="00A903E1">
        <w:rPr>
          <w:sz w:val="28"/>
          <w:szCs w:val="28"/>
        </w:rPr>
        <w:t>Осуществляет связь с общественностью и средствами массовой информации по вопросам своей компетенции.</w:t>
      </w:r>
    </w:p>
    <w:p w:rsidR="00DE7975" w:rsidRPr="00A903E1" w:rsidRDefault="00DE7975" w:rsidP="000E071E">
      <w:pPr>
        <w:pStyle w:val="a5"/>
        <w:spacing w:after="0"/>
        <w:ind w:right="-2" w:firstLine="851"/>
        <w:contextualSpacing/>
        <w:jc w:val="both"/>
        <w:rPr>
          <w:sz w:val="28"/>
          <w:szCs w:val="28"/>
        </w:rPr>
      </w:pPr>
      <w:r w:rsidRPr="00A903E1">
        <w:rPr>
          <w:sz w:val="28"/>
          <w:szCs w:val="28"/>
        </w:rPr>
        <w:t>3.1.5.  Организует сбор и обработку информации в области гражда</w:t>
      </w:r>
      <w:r w:rsidRPr="00A903E1">
        <w:rPr>
          <w:sz w:val="28"/>
          <w:szCs w:val="28"/>
        </w:rPr>
        <w:t>н</w:t>
      </w:r>
      <w:r w:rsidRPr="00A903E1">
        <w:rPr>
          <w:sz w:val="28"/>
          <w:szCs w:val="28"/>
        </w:rPr>
        <w:t>ской обороны, защиты населения и территории Минераловодского городск</w:t>
      </w:r>
      <w:r w:rsidRPr="00A903E1">
        <w:rPr>
          <w:sz w:val="28"/>
          <w:szCs w:val="28"/>
        </w:rPr>
        <w:t>о</w:t>
      </w:r>
      <w:r w:rsidRPr="00A903E1">
        <w:rPr>
          <w:sz w:val="28"/>
          <w:szCs w:val="28"/>
        </w:rPr>
        <w:t>го округа от чрезвычайных ситуаций, а также обмен указанной информацией, в том числе:</w:t>
      </w:r>
    </w:p>
    <w:p w:rsidR="00DE7975" w:rsidRPr="00A903E1" w:rsidRDefault="00DE7975" w:rsidP="000E071E">
      <w:pPr>
        <w:pStyle w:val="a5"/>
        <w:spacing w:after="0"/>
        <w:ind w:right="-2" w:firstLine="851"/>
        <w:contextualSpacing/>
        <w:jc w:val="both"/>
        <w:rPr>
          <w:sz w:val="28"/>
          <w:szCs w:val="28"/>
        </w:rPr>
      </w:pPr>
      <w:proofErr w:type="gramStart"/>
      <w:r w:rsidRPr="00A903E1">
        <w:rPr>
          <w:sz w:val="28"/>
          <w:szCs w:val="28"/>
        </w:rPr>
        <w:t>- сбор, обработка и обмен информацией в порядке, установленном з</w:t>
      </w:r>
      <w:r w:rsidRPr="00A903E1">
        <w:rPr>
          <w:sz w:val="28"/>
          <w:szCs w:val="28"/>
        </w:rPr>
        <w:t>а</w:t>
      </w:r>
      <w:r w:rsidRPr="00A903E1">
        <w:rPr>
          <w:sz w:val="28"/>
          <w:szCs w:val="28"/>
        </w:rPr>
        <w:t>конодательством РФ, с различными функциональными подсистемами РСЧС (представление и истребование  сведений о состоянии го назначения, объе</w:t>
      </w:r>
      <w:r w:rsidRPr="00A903E1">
        <w:rPr>
          <w:sz w:val="28"/>
          <w:szCs w:val="28"/>
        </w:rPr>
        <w:t>к</w:t>
      </w:r>
      <w:r w:rsidRPr="00A903E1">
        <w:rPr>
          <w:sz w:val="28"/>
          <w:szCs w:val="28"/>
        </w:rPr>
        <w:t>тах жизнеобеспечения населения и прилегающих к ним территориях в гран</w:t>
      </w:r>
      <w:r w:rsidRPr="00A903E1">
        <w:rPr>
          <w:sz w:val="28"/>
          <w:szCs w:val="28"/>
        </w:rPr>
        <w:t>и</w:t>
      </w:r>
      <w:r w:rsidRPr="00A903E1">
        <w:rPr>
          <w:sz w:val="28"/>
          <w:szCs w:val="28"/>
        </w:rPr>
        <w:t>цах Минераловодского городского округа, принятых мерах по защите нас</w:t>
      </w:r>
      <w:r w:rsidRPr="00A903E1">
        <w:rPr>
          <w:sz w:val="28"/>
          <w:szCs w:val="28"/>
        </w:rPr>
        <w:t>е</w:t>
      </w:r>
      <w:r w:rsidRPr="00A903E1">
        <w:rPr>
          <w:sz w:val="28"/>
          <w:szCs w:val="28"/>
        </w:rPr>
        <w:t>ления, предупреждению чрезвычайных ситуаций и снижению риска их во</w:t>
      </w:r>
      <w:r w:rsidRPr="00A903E1">
        <w:rPr>
          <w:sz w:val="28"/>
          <w:szCs w:val="28"/>
        </w:rPr>
        <w:t>з</w:t>
      </w:r>
      <w:r w:rsidRPr="00A903E1">
        <w:rPr>
          <w:sz w:val="28"/>
          <w:szCs w:val="28"/>
        </w:rPr>
        <w:t>никновения, мерах по повышению готовности сил и средств, предназначе</w:t>
      </w:r>
      <w:r w:rsidRPr="00A903E1">
        <w:rPr>
          <w:sz w:val="28"/>
          <w:szCs w:val="28"/>
        </w:rPr>
        <w:t>н</w:t>
      </w:r>
      <w:r w:rsidRPr="00A903E1">
        <w:rPr>
          <w:sz w:val="28"/>
          <w:szCs w:val="28"/>
        </w:rPr>
        <w:t>ных для локализации и</w:t>
      </w:r>
      <w:proofErr w:type="gramEnd"/>
      <w:r w:rsidRPr="00A903E1">
        <w:rPr>
          <w:sz w:val="28"/>
          <w:szCs w:val="28"/>
        </w:rPr>
        <w:t xml:space="preserve"> ликвидации возможных чрезвычайных ситуаций и планах их действий); </w:t>
      </w:r>
    </w:p>
    <w:p w:rsidR="00DE7975" w:rsidRPr="00A903E1" w:rsidRDefault="00DE7975" w:rsidP="000E071E">
      <w:pPr>
        <w:ind w:right="-2" w:firstLine="851"/>
        <w:contextualSpacing/>
        <w:jc w:val="both"/>
        <w:rPr>
          <w:sz w:val="28"/>
          <w:szCs w:val="28"/>
        </w:rPr>
      </w:pPr>
      <w:r w:rsidRPr="00A903E1">
        <w:rPr>
          <w:sz w:val="28"/>
          <w:szCs w:val="28"/>
        </w:rPr>
        <w:t>- создание необходимых банков данных при организации взаимоде</w:t>
      </w:r>
      <w:r w:rsidRPr="00A903E1">
        <w:rPr>
          <w:sz w:val="28"/>
          <w:szCs w:val="28"/>
        </w:rPr>
        <w:t>й</w:t>
      </w:r>
      <w:r w:rsidRPr="00A903E1">
        <w:rPr>
          <w:sz w:val="28"/>
          <w:szCs w:val="28"/>
        </w:rPr>
        <w:t>ствия с органами  исполнительной власти Ставропольского края, МЧС Ро</w:t>
      </w:r>
      <w:r w:rsidRPr="00A903E1">
        <w:rPr>
          <w:sz w:val="28"/>
          <w:szCs w:val="28"/>
        </w:rPr>
        <w:t>с</w:t>
      </w:r>
      <w:r w:rsidRPr="00A903E1">
        <w:rPr>
          <w:sz w:val="28"/>
          <w:szCs w:val="28"/>
        </w:rPr>
        <w:lastRenderedPageBreak/>
        <w:t>сии и других федеральных органов исполнительной власти, в т.ч. уполном</w:t>
      </w:r>
      <w:r w:rsidRPr="00A903E1">
        <w:rPr>
          <w:sz w:val="28"/>
          <w:szCs w:val="28"/>
        </w:rPr>
        <w:t>о</w:t>
      </w:r>
      <w:r w:rsidRPr="00A903E1">
        <w:rPr>
          <w:sz w:val="28"/>
          <w:szCs w:val="28"/>
        </w:rPr>
        <w:t>ченных на осуществление государственного надзора,  при осуществлении ими законной деятельности, в т.ч. по прогнозированию чрезвычайных ситу</w:t>
      </w:r>
      <w:r w:rsidRPr="00A903E1">
        <w:rPr>
          <w:sz w:val="28"/>
          <w:szCs w:val="28"/>
        </w:rPr>
        <w:t>а</w:t>
      </w:r>
      <w:r w:rsidRPr="00A903E1">
        <w:rPr>
          <w:sz w:val="28"/>
          <w:szCs w:val="28"/>
        </w:rPr>
        <w:t xml:space="preserve">ций; </w:t>
      </w:r>
    </w:p>
    <w:p w:rsidR="00D86D6D" w:rsidRPr="00A903E1" w:rsidRDefault="00DE7975" w:rsidP="000E071E">
      <w:pPr>
        <w:shd w:val="clear" w:color="auto" w:fill="FFFFFF"/>
        <w:tabs>
          <w:tab w:val="left" w:pos="552"/>
        </w:tabs>
        <w:ind w:right="-2" w:firstLine="851"/>
        <w:contextualSpacing/>
        <w:jc w:val="both"/>
        <w:rPr>
          <w:sz w:val="28"/>
          <w:szCs w:val="28"/>
        </w:rPr>
      </w:pPr>
      <w:r w:rsidRPr="00A903E1">
        <w:rPr>
          <w:sz w:val="28"/>
          <w:szCs w:val="28"/>
        </w:rPr>
        <w:t xml:space="preserve">3.1.6. </w:t>
      </w:r>
      <w:r w:rsidR="00D86D6D" w:rsidRPr="00A903E1">
        <w:rPr>
          <w:sz w:val="28"/>
          <w:szCs w:val="28"/>
        </w:rPr>
        <w:t>Организует методическое руководство и контроль при решении вопросов по обучению населения в области гражданской обороны, защиты населения и территорий от чрезвычайных ситуаций, а также при подготовке молодежи по основам безопасности жизнедеятельности в пределах своей компетенции.</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3.1.7. Осуществляет мероприятия по организации деятельности курсов гражданской обороны Минераловодского городского округа;</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3.1.8. Организует подготовку, переподготовку и повышение  квалиф</w:t>
      </w:r>
      <w:r w:rsidRPr="00A903E1">
        <w:rPr>
          <w:sz w:val="28"/>
          <w:szCs w:val="28"/>
        </w:rPr>
        <w:t>и</w:t>
      </w:r>
      <w:r w:rsidRPr="00A903E1">
        <w:rPr>
          <w:sz w:val="28"/>
          <w:szCs w:val="28"/>
        </w:rPr>
        <w:t>кации:</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занятий по гражданской обороне в организациях (у</w:t>
      </w:r>
      <w:r w:rsidRPr="00A903E1">
        <w:rPr>
          <w:sz w:val="28"/>
          <w:szCs w:val="28"/>
        </w:rPr>
        <w:t>ч</w:t>
      </w:r>
      <w:r w:rsidRPr="00A903E1">
        <w:rPr>
          <w:sz w:val="28"/>
          <w:szCs w:val="28"/>
        </w:rPr>
        <w:t xml:space="preserve">реждениях, предприятиях) Минераловодского городского округа;  </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инструкторов (консультантов) учебно-консультационных пунктов по гражданской обороне;</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эвакуационных органов малых организаций;</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летних оздоровительных лагерей;</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пунктов выдачи средств индивидуальной защиты;</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нештатных аварийно-спасательных формирований;</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организаций, (учреждений, предприятий) Минерал</w:t>
      </w:r>
      <w:r w:rsidRPr="00A903E1">
        <w:rPr>
          <w:sz w:val="28"/>
          <w:szCs w:val="28"/>
        </w:rPr>
        <w:t>о</w:t>
      </w:r>
      <w:r w:rsidRPr="00A903E1">
        <w:rPr>
          <w:sz w:val="28"/>
          <w:szCs w:val="28"/>
        </w:rPr>
        <w:t>водского городского округа, не отнесенных к категориям по гражданской обороне;</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председателей и членов КЧС и ОПБ организаций, не отнесенных к категориям по ГО;</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органов управления ГО и РСЧС малых организаций;</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и специалистов дежурно-диспетчерских служб орг</w:t>
      </w:r>
      <w:r w:rsidRPr="00A903E1">
        <w:rPr>
          <w:sz w:val="28"/>
          <w:szCs w:val="28"/>
        </w:rPr>
        <w:t>а</w:t>
      </w:r>
      <w:r w:rsidRPr="00A903E1">
        <w:rPr>
          <w:sz w:val="28"/>
          <w:szCs w:val="28"/>
        </w:rPr>
        <w:t>низаций (учреждений, предприятий);</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руководителей организаций и лиц, ответственных за пожарную безопасность, а также работников, выполняющих газосварочные и другие о</w:t>
      </w:r>
      <w:r w:rsidRPr="00A903E1">
        <w:rPr>
          <w:sz w:val="28"/>
          <w:szCs w:val="28"/>
        </w:rPr>
        <w:t>г</w:t>
      </w:r>
      <w:r w:rsidRPr="00A903E1">
        <w:rPr>
          <w:sz w:val="28"/>
          <w:szCs w:val="28"/>
        </w:rPr>
        <w:t>невые работы, мотористов пожарных автомобилей и мотопомп, мотористов электроустановок, руководителей детских оздоровительных учреждений, у</w:t>
      </w:r>
      <w:r w:rsidRPr="00A903E1">
        <w:rPr>
          <w:sz w:val="28"/>
          <w:szCs w:val="28"/>
        </w:rPr>
        <w:t>ч</w:t>
      </w:r>
      <w:r w:rsidRPr="00A903E1">
        <w:rPr>
          <w:sz w:val="28"/>
          <w:szCs w:val="28"/>
        </w:rPr>
        <w:t xml:space="preserve">реждений здравоохранения и образования. </w:t>
      </w:r>
    </w:p>
    <w:p w:rsidR="00D86D6D" w:rsidRPr="00A903E1" w:rsidRDefault="00DE7975" w:rsidP="000E071E">
      <w:pPr>
        <w:shd w:val="clear" w:color="auto" w:fill="FFFFFF"/>
        <w:tabs>
          <w:tab w:val="left" w:pos="624"/>
        </w:tabs>
        <w:ind w:right="-2" w:firstLine="851"/>
        <w:contextualSpacing/>
        <w:jc w:val="both"/>
        <w:rPr>
          <w:sz w:val="28"/>
          <w:szCs w:val="28"/>
        </w:rPr>
      </w:pPr>
      <w:r w:rsidRPr="00A903E1">
        <w:rPr>
          <w:sz w:val="28"/>
          <w:szCs w:val="28"/>
        </w:rPr>
        <w:t xml:space="preserve">3.1.9. </w:t>
      </w:r>
      <w:r w:rsidR="00D86D6D" w:rsidRPr="00A903E1">
        <w:rPr>
          <w:sz w:val="28"/>
          <w:szCs w:val="28"/>
        </w:rPr>
        <w:t>Обеспечивает в пределах своей компетенции проведение мер</w:t>
      </w:r>
      <w:r w:rsidR="00D86D6D" w:rsidRPr="00A903E1">
        <w:rPr>
          <w:sz w:val="28"/>
          <w:szCs w:val="28"/>
        </w:rPr>
        <w:t>о</w:t>
      </w:r>
      <w:r w:rsidR="00D86D6D" w:rsidRPr="00A903E1">
        <w:rPr>
          <w:sz w:val="28"/>
          <w:szCs w:val="28"/>
        </w:rPr>
        <w:t xml:space="preserve">приятий по защите государственной тайны и служебной информации. </w:t>
      </w:r>
    </w:p>
    <w:p w:rsidR="00DE7975" w:rsidRPr="00A903E1" w:rsidRDefault="00DE7975" w:rsidP="000E071E">
      <w:pPr>
        <w:shd w:val="clear" w:color="auto" w:fill="FFFFFF"/>
        <w:tabs>
          <w:tab w:val="left" w:pos="552"/>
        </w:tabs>
        <w:ind w:right="-2" w:firstLine="851"/>
        <w:contextualSpacing/>
        <w:jc w:val="both"/>
        <w:rPr>
          <w:sz w:val="28"/>
          <w:szCs w:val="28"/>
        </w:rPr>
      </w:pPr>
      <w:r w:rsidRPr="00A903E1">
        <w:rPr>
          <w:sz w:val="28"/>
          <w:szCs w:val="28"/>
        </w:rPr>
        <w:t>3.1.10. Осуществляет планирование финансово - хозяйственной де</w:t>
      </w:r>
      <w:r w:rsidRPr="00A903E1">
        <w:rPr>
          <w:sz w:val="28"/>
          <w:szCs w:val="28"/>
        </w:rPr>
        <w:t>я</w:t>
      </w:r>
      <w:r w:rsidRPr="00A903E1">
        <w:rPr>
          <w:sz w:val="28"/>
          <w:szCs w:val="28"/>
        </w:rPr>
        <w:t>тельности.</w:t>
      </w:r>
    </w:p>
    <w:p w:rsidR="00DE7975" w:rsidRPr="00A903E1" w:rsidRDefault="00DE7975" w:rsidP="000E071E">
      <w:pPr>
        <w:shd w:val="clear" w:color="auto" w:fill="FFFFFF"/>
        <w:tabs>
          <w:tab w:val="left" w:pos="653"/>
        </w:tabs>
        <w:ind w:right="-2" w:firstLine="851"/>
        <w:contextualSpacing/>
        <w:jc w:val="both"/>
        <w:rPr>
          <w:sz w:val="28"/>
          <w:szCs w:val="28"/>
        </w:rPr>
      </w:pPr>
      <w:r w:rsidRPr="00A903E1">
        <w:rPr>
          <w:sz w:val="28"/>
          <w:szCs w:val="28"/>
        </w:rPr>
        <w:t>3.1.11. Осуществляет подготовку оперативной, бухгалтерской и др</w:t>
      </w:r>
      <w:r w:rsidRPr="00A903E1">
        <w:rPr>
          <w:sz w:val="28"/>
          <w:szCs w:val="28"/>
        </w:rPr>
        <w:t>у</w:t>
      </w:r>
      <w:r w:rsidRPr="00A903E1">
        <w:rPr>
          <w:sz w:val="28"/>
          <w:szCs w:val="28"/>
        </w:rPr>
        <w:t>гих видов отчетности в порядке и сроки, установленные законодательными и иными нормативными правовыми актами Российской Федерации, Ставр</w:t>
      </w:r>
      <w:r w:rsidRPr="00A903E1">
        <w:rPr>
          <w:sz w:val="28"/>
          <w:szCs w:val="28"/>
        </w:rPr>
        <w:t>о</w:t>
      </w:r>
      <w:r w:rsidRPr="00A903E1">
        <w:rPr>
          <w:sz w:val="28"/>
          <w:szCs w:val="28"/>
        </w:rPr>
        <w:t>польского края, Минераловодского городского округа.</w:t>
      </w:r>
    </w:p>
    <w:p w:rsidR="00DE7975" w:rsidRPr="00A903E1" w:rsidRDefault="00DE7975" w:rsidP="000E071E">
      <w:pPr>
        <w:shd w:val="clear" w:color="auto" w:fill="FFFFFF"/>
        <w:tabs>
          <w:tab w:val="left" w:pos="710"/>
          <w:tab w:val="left" w:pos="3523"/>
        </w:tabs>
        <w:ind w:right="-2" w:firstLine="851"/>
        <w:contextualSpacing/>
        <w:jc w:val="both"/>
        <w:rPr>
          <w:sz w:val="28"/>
          <w:szCs w:val="28"/>
        </w:rPr>
      </w:pPr>
      <w:r w:rsidRPr="00A903E1">
        <w:rPr>
          <w:sz w:val="28"/>
          <w:szCs w:val="28"/>
        </w:rPr>
        <w:t>3.1.12. Организует ведение делопроизводства (в т. ч. секретного), а</w:t>
      </w:r>
      <w:r w:rsidRPr="00A903E1">
        <w:rPr>
          <w:sz w:val="28"/>
          <w:szCs w:val="28"/>
        </w:rPr>
        <w:t>р</w:t>
      </w:r>
      <w:r w:rsidRPr="00A903E1">
        <w:rPr>
          <w:sz w:val="28"/>
          <w:szCs w:val="28"/>
        </w:rPr>
        <w:t>хивное хранение документов и материалов по вопросам, отнесенным к ко</w:t>
      </w:r>
      <w:r w:rsidRPr="00A903E1">
        <w:rPr>
          <w:sz w:val="28"/>
          <w:szCs w:val="28"/>
        </w:rPr>
        <w:t>м</w:t>
      </w:r>
      <w:r w:rsidRPr="00A903E1">
        <w:rPr>
          <w:sz w:val="28"/>
          <w:szCs w:val="28"/>
        </w:rPr>
        <w:t xml:space="preserve">петенции Управления. </w:t>
      </w:r>
    </w:p>
    <w:p w:rsidR="00D86D6D"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lastRenderedPageBreak/>
        <w:t xml:space="preserve">3.1.13. </w:t>
      </w:r>
      <w:r w:rsidR="00D86D6D" w:rsidRPr="00A903E1">
        <w:rPr>
          <w:sz w:val="28"/>
          <w:szCs w:val="28"/>
        </w:rPr>
        <w:t>Осуществляет мероприятия по организации деятельности ав</w:t>
      </w:r>
      <w:r w:rsidR="00D86D6D" w:rsidRPr="00A903E1">
        <w:rPr>
          <w:sz w:val="28"/>
          <w:szCs w:val="28"/>
        </w:rPr>
        <w:t>а</w:t>
      </w:r>
      <w:r w:rsidR="00D86D6D" w:rsidRPr="00A903E1">
        <w:rPr>
          <w:sz w:val="28"/>
          <w:szCs w:val="28"/>
        </w:rPr>
        <w:t>рийно-спасательных служб (аварийно-спасательных  формирований) на те</w:t>
      </w:r>
      <w:r w:rsidR="00D86D6D" w:rsidRPr="00A903E1">
        <w:rPr>
          <w:sz w:val="28"/>
          <w:szCs w:val="28"/>
        </w:rPr>
        <w:t>р</w:t>
      </w:r>
      <w:r w:rsidR="00D86D6D" w:rsidRPr="00A903E1">
        <w:rPr>
          <w:sz w:val="28"/>
          <w:szCs w:val="28"/>
        </w:rPr>
        <w:t>ритории Минераловодского городского округа;</w:t>
      </w:r>
    </w:p>
    <w:p w:rsidR="00DE7975" w:rsidRPr="00A903E1" w:rsidRDefault="00DE7975" w:rsidP="000E071E">
      <w:pPr>
        <w:shd w:val="clear" w:color="auto" w:fill="FFFFFF"/>
        <w:tabs>
          <w:tab w:val="left" w:pos="653"/>
        </w:tabs>
        <w:ind w:right="-2" w:firstLine="851"/>
        <w:contextualSpacing/>
        <w:jc w:val="both"/>
        <w:rPr>
          <w:sz w:val="28"/>
          <w:szCs w:val="28"/>
        </w:rPr>
      </w:pPr>
      <w:r w:rsidRPr="00A903E1">
        <w:rPr>
          <w:sz w:val="28"/>
          <w:szCs w:val="28"/>
        </w:rPr>
        <w:t>3.1.14. Организует работы и оказание методической помощи по созд</w:t>
      </w:r>
      <w:r w:rsidRPr="00A903E1">
        <w:rPr>
          <w:sz w:val="28"/>
          <w:szCs w:val="28"/>
        </w:rPr>
        <w:t>а</w:t>
      </w:r>
      <w:r w:rsidRPr="00A903E1">
        <w:rPr>
          <w:sz w:val="28"/>
          <w:szCs w:val="28"/>
        </w:rPr>
        <w:t>нию страхового фонда документации на объекты повышенного риска и об</w:t>
      </w:r>
      <w:r w:rsidRPr="00A903E1">
        <w:rPr>
          <w:sz w:val="28"/>
          <w:szCs w:val="28"/>
        </w:rPr>
        <w:t>ъ</w:t>
      </w:r>
      <w:r w:rsidRPr="00A903E1">
        <w:rPr>
          <w:sz w:val="28"/>
          <w:szCs w:val="28"/>
        </w:rPr>
        <w:t>екты систем жизнеобеспечения населения.</w:t>
      </w:r>
    </w:p>
    <w:p w:rsidR="00DE7975" w:rsidRPr="00A903E1" w:rsidRDefault="00DE7975" w:rsidP="000E071E">
      <w:pPr>
        <w:shd w:val="clear" w:color="auto" w:fill="FFFFFF"/>
        <w:tabs>
          <w:tab w:val="left" w:pos="610"/>
        </w:tabs>
        <w:ind w:right="-2" w:firstLine="851"/>
        <w:contextualSpacing/>
        <w:jc w:val="both"/>
        <w:rPr>
          <w:sz w:val="28"/>
          <w:szCs w:val="28"/>
        </w:rPr>
      </w:pPr>
      <w:r w:rsidRPr="00A903E1">
        <w:rPr>
          <w:sz w:val="28"/>
          <w:szCs w:val="28"/>
        </w:rPr>
        <w:t>3.1.15. Осуществляет мероприятия по организации деятельности ед</w:t>
      </w:r>
      <w:r w:rsidRPr="00A903E1">
        <w:rPr>
          <w:sz w:val="28"/>
          <w:szCs w:val="28"/>
        </w:rPr>
        <w:t>и</w:t>
      </w:r>
      <w:r w:rsidRPr="00A903E1">
        <w:rPr>
          <w:sz w:val="28"/>
          <w:szCs w:val="28"/>
        </w:rPr>
        <w:t>ной дежурно-диспетчерской службы (ЕДДС)  и АПК « Безопасный город» Минераловодского городского округа;</w:t>
      </w:r>
    </w:p>
    <w:p w:rsidR="00DE7975" w:rsidRPr="00A903E1" w:rsidRDefault="00DE7975" w:rsidP="000E071E">
      <w:pPr>
        <w:shd w:val="clear" w:color="auto" w:fill="FFFFFF"/>
        <w:tabs>
          <w:tab w:val="left" w:pos="600"/>
        </w:tabs>
        <w:ind w:right="-2" w:firstLine="851"/>
        <w:contextualSpacing/>
        <w:jc w:val="both"/>
        <w:rPr>
          <w:sz w:val="28"/>
          <w:szCs w:val="28"/>
        </w:rPr>
      </w:pPr>
      <w:r w:rsidRPr="00A903E1">
        <w:rPr>
          <w:sz w:val="28"/>
          <w:szCs w:val="28"/>
        </w:rPr>
        <w:t>3.1.16. Осуществляет взаимодействие с органами военного команд</w:t>
      </w:r>
      <w:r w:rsidRPr="00A903E1">
        <w:rPr>
          <w:sz w:val="28"/>
          <w:szCs w:val="28"/>
        </w:rPr>
        <w:t>о</w:t>
      </w:r>
      <w:r w:rsidRPr="00A903E1">
        <w:rPr>
          <w:sz w:val="28"/>
          <w:szCs w:val="28"/>
        </w:rPr>
        <w:t>вания и правоохранительными органами при решении задач в области гра</w:t>
      </w:r>
      <w:r w:rsidRPr="00A903E1">
        <w:rPr>
          <w:sz w:val="28"/>
          <w:szCs w:val="28"/>
        </w:rPr>
        <w:t>ж</w:t>
      </w:r>
      <w:r w:rsidRPr="00A903E1">
        <w:rPr>
          <w:sz w:val="28"/>
          <w:szCs w:val="28"/>
        </w:rPr>
        <w:t>данской обороны, предупреждения и ликвидации чрезвычайных ситуаций.</w:t>
      </w:r>
    </w:p>
    <w:p w:rsidR="00DE7975" w:rsidRPr="00A903E1" w:rsidRDefault="00DE7975" w:rsidP="000E071E">
      <w:pPr>
        <w:shd w:val="clear" w:color="auto" w:fill="FFFFFF"/>
        <w:ind w:right="-2" w:firstLine="851"/>
        <w:contextualSpacing/>
        <w:jc w:val="both"/>
        <w:rPr>
          <w:sz w:val="28"/>
          <w:szCs w:val="28"/>
        </w:rPr>
      </w:pPr>
      <w:r w:rsidRPr="00A903E1">
        <w:rPr>
          <w:sz w:val="28"/>
          <w:szCs w:val="28"/>
        </w:rPr>
        <w:t>3.1.17. Осуществляет взаимодействие с учреждениями сети наблюд</w:t>
      </w:r>
      <w:r w:rsidRPr="00A903E1">
        <w:rPr>
          <w:sz w:val="28"/>
          <w:szCs w:val="28"/>
        </w:rPr>
        <w:t>е</w:t>
      </w:r>
      <w:r w:rsidRPr="00A903E1">
        <w:rPr>
          <w:sz w:val="28"/>
          <w:szCs w:val="28"/>
        </w:rPr>
        <w:t>ния и лабораторного контроля в интересах гражданской обороны, а также по прогнозированию чрезвычайных ситуаций, районированию территорий по наличию объектов повышенного риска (потенциально опасных объектов).</w:t>
      </w:r>
    </w:p>
    <w:p w:rsidR="00DE7975" w:rsidRPr="00A903E1" w:rsidRDefault="00DE7975" w:rsidP="000E071E">
      <w:pPr>
        <w:shd w:val="clear" w:color="auto" w:fill="FFFFFF"/>
        <w:tabs>
          <w:tab w:val="left" w:pos="658"/>
        </w:tabs>
        <w:ind w:right="-2" w:firstLine="851"/>
        <w:contextualSpacing/>
        <w:jc w:val="both"/>
        <w:rPr>
          <w:sz w:val="28"/>
          <w:szCs w:val="28"/>
        </w:rPr>
      </w:pPr>
      <w:r w:rsidRPr="00A903E1">
        <w:rPr>
          <w:sz w:val="28"/>
          <w:szCs w:val="28"/>
        </w:rPr>
        <w:t>3.1.18. Организует разработку предложений по закупке, ремонту и с</w:t>
      </w:r>
      <w:r w:rsidRPr="00A903E1">
        <w:rPr>
          <w:sz w:val="28"/>
          <w:szCs w:val="28"/>
        </w:rPr>
        <w:t>о</w:t>
      </w:r>
      <w:r w:rsidRPr="00A903E1">
        <w:rPr>
          <w:sz w:val="28"/>
          <w:szCs w:val="28"/>
        </w:rPr>
        <w:t>держанию имущества, материальных и других сре</w:t>
      </w:r>
      <w:proofErr w:type="gramStart"/>
      <w:r w:rsidRPr="00A903E1">
        <w:rPr>
          <w:sz w:val="28"/>
          <w:szCs w:val="28"/>
        </w:rPr>
        <w:t>дств в ц</w:t>
      </w:r>
      <w:proofErr w:type="gramEnd"/>
      <w:r w:rsidRPr="00A903E1">
        <w:rPr>
          <w:sz w:val="28"/>
          <w:szCs w:val="28"/>
        </w:rPr>
        <w:t>елях осуществл</w:t>
      </w:r>
      <w:r w:rsidRPr="00A903E1">
        <w:rPr>
          <w:sz w:val="28"/>
          <w:szCs w:val="28"/>
        </w:rPr>
        <w:t>е</w:t>
      </w:r>
      <w:r w:rsidRPr="00A903E1">
        <w:rPr>
          <w:sz w:val="28"/>
          <w:szCs w:val="28"/>
        </w:rPr>
        <w:t xml:space="preserve">ния на территории </w:t>
      </w:r>
      <w:r w:rsidR="00C17F7A" w:rsidRPr="00A903E1">
        <w:rPr>
          <w:sz w:val="28"/>
          <w:szCs w:val="28"/>
        </w:rPr>
        <w:t>округа</w:t>
      </w:r>
      <w:r w:rsidRPr="00A903E1">
        <w:rPr>
          <w:sz w:val="28"/>
          <w:szCs w:val="28"/>
        </w:rPr>
        <w:t xml:space="preserve"> мероприятий гражданской обороны и мероприятий по предупреждению и ликвидации чрезвычайных ситуаций. </w:t>
      </w:r>
    </w:p>
    <w:p w:rsidR="00935649" w:rsidRPr="00A903E1" w:rsidRDefault="00DE7975" w:rsidP="000E071E">
      <w:pPr>
        <w:shd w:val="clear" w:color="auto" w:fill="FFFFFF"/>
        <w:tabs>
          <w:tab w:val="left" w:pos="672"/>
          <w:tab w:val="left" w:pos="3802"/>
        </w:tabs>
        <w:ind w:right="-2" w:firstLine="851"/>
        <w:contextualSpacing/>
        <w:jc w:val="both"/>
        <w:rPr>
          <w:sz w:val="28"/>
          <w:szCs w:val="28"/>
        </w:rPr>
      </w:pPr>
      <w:r w:rsidRPr="00A903E1">
        <w:rPr>
          <w:sz w:val="28"/>
          <w:szCs w:val="28"/>
        </w:rPr>
        <w:t>3.1.19. Осуществляет  информирование органов управления городск</w:t>
      </w:r>
      <w:r w:rsidRPr="00A903E1">
        <w:rPr>
          <w:sz w:val="28"/>
          <w:szCs w:val="28"/>
        </w:rPr>
        <w:t>о</w:t>
      </w:r>
      <w:r w:rsidRPr="00A903E1">
        <w:rPr>
          <w:sz w:val="28"/>
          <w:szCs w:val="28"/>
        </w:rPr>
        <w:t>го округа, органов государственной  власти, в т.ч. уполномоченных на ос</w:t>
      </w:r>
      <w:r w:rsidRPr="00A903E1">
        <w:rPr>
          <w:sz w:val="28"/>
          <w:szCs w:val="28"/>
        </w:rPr>
        <w:t>у</w:t>
      </w:r>
      <w:r w:rsidRPr="00A903E1">
        <w:rPr>
          <w:sz w:val="28"/>
          <w:szCs w:val="28"/>
        </w:rPr>
        <w:t>ществление государственного надзора и контроля,  в случаях выявления н</w:t>
      </w:r>
      <w:r w:rsidRPr="00A903E1">
        <w:rPr>
          <w:sz w:val="28"/>
          <w:szCs w:val="28"/>
        </w:rPr>
        <w:t>а</w:t>
      </w:r>
      <w:r w:rsidRPr="00A903E1">
        <w:rPr>
          <w:sz w:val="28"/>
          <w:szCs w:val="28"/>
        </w:rPr>
        <w:t>рушений законодательства в области  гражданской обороны,  предупрежд</w:t>
      </w:r>
      <w:r w:rsidRPr="00A903E1">
        <w:rPr>
          <w:sz w:val="28"/>
          <w:szCs w:val="28"/>
        </w:rPr>
        <w:t>е</w:t>
      </w:r>
      <w:r w:rsidRPr="00A903E1">
        <w:rPr>
          <w:sz w:val="28"/>
          <w:szCs w:val="28"/>
        </w:rPr>
        <w:t>ния и ликвидации чрезвычайных ситуаций на территории Мин</w:t>
      </w:r>
      <w:r w:rsidR="00935649" w:rsidRPr="00A903E1">
        <w:rPr>
          <w:sz w:val="28"/>
          <w:szCs w:val="28"/>
        </w:rPr>
        <w:t>ераловодского городского округа</w:t>
      </w:r>
    </w:p>
    <w:p w:rsidR="00DE7975" w:rsidRPr="00A903E1" w:rsidRDefault="00D1259D" w:rsidP="000E071E">
      <w:pPr>
        <w:shd w:val="clear" w:color="auto" w:fill="FFFFFF"/>
        <w:tabs>
          <w:tab w:val="left" w:pos="672"/>
          <w:tab w:val="left" w:pos="3802"/>
        </w:tabs>
        <w:ind w:right="-2" w:firstLine="851"/>
        <w:contextualSpacing/>
        <w:jc w:val="both"/>
        <w:rPr>
          <w:sz w:val="28"/>
          <w:szCs w:val="28"/>
        </w:rPr>
      </w:pPr>
      <w:r w:rsidRPr="00A903E1">
        <w:rPr>
          <w:sz w:val="28"/>
          <w:szCs w:val="28"/>
        </w:rPr>
        <w:t>3</w:t>
      </w:r>
      <w:r w:rsidR="00DE7975" w:rsidRPr="00A903E1">
        <w:rPr>
          <w:sz w:val="28"/>
          <w:szCs w:val="28"/>
        </w:rPr>
        <w:t xml:space="preserve">. 2. Центр участвует в подготовке предложений </w:t>
      </w:r>
      <w:proofErr w:type="gramStart"/>
      <w:r w:rsidR="00DE7975" w:rsidRPr="00A903E1">
        <w:rPr>
          <w:sz w:val="28"/>
          <w:szCs w:val="28"/>
        </w:rPr>
        <w:t>по</w:t>
      </w:r>
      <w:proofErr w:type="gramEnd"/>
      <w:r w:rsidR="00DE7975" w:rsidRPr="00A903E1">
        <w:rPr>
          <w:sz w:val="28"/>
          <w:szCs w:val="28"/>
        </w:rPr>
        <w:t>:</w:t>
      </w:r>
    </w:p>
    <w:p w:rsidR="00DE7975" w:rsidRPr="00A903E1" w:rsidRDefault="00DE7975" w:rsidP="000E071E">
      <w:pPr>
        <w:shd w:val="clear" w:color="auto" w:fill="FFFFFF"/>
        <w:ind w:right="-2" w:firstLine="851"/>
        <w:contextualSpacing/>
        <w:jc w:val="both"/>
        <w:rPr>
          <w:sz w:val="28"/>
          <w:szCs w:val="28"/>
        </w:rPr>
      </w:pPr>
      <w:r w:rsidRPr="00A903E1">
        <w:rPr>
          <w:sz w:val="28"/>
          <w:szCs w:val="28"/>
        </w:rPr>
        <w:t>3.2.1. Привлечению в порядке, определённом законодательством Ро</w:t>
      </w:r>
      <w:r w:rsidRPr="00A903E1">
        <w:rPr>
          <w:sz w:val="28"/>
          <w:szCs w:val="28"/>
        </w:rPr>
        <w:t>с</w:t>
      </w:r>
      <w:r w:rsidRPr="00A903E1">
        <w:rPr>
          <w:sz w:val="28"/>
          <w:szCs w:val="28"/>
        </w:rPr>
        <w:t>сийской Федерации, воинских частей и подразделений Вооружённых Сил Российской Федерации, других войск и воинских формирований для решения задач в области гражданской обороны и ликвидации последствий чрезвыча</w:t>
      </w:r>
      <w:r w:rsidRPr="00A903E1">
        <w:rPr>
          <w:sz w:val="28"/>
          <w:szCs w:val="28"/>
        </w:rPr>
        <w:t>й</w:t>
      </w:r>
      <w:r w:rsidRPr="00A903E1">
        <w:rPr>
          <w:sz w:val="28"/>
          <w:szCs w:val="28"/>
        </w:rPr>
        <w:t>ных ситуаций.</w:t>
      </w:r>
    </w:p>
    <w:p w:rsidR="00DE7975" w:rsidRPr="00A903E1" w:rsidRDefault="00DE7975" w:rsidP="000E071E">
      <w:pPr>
        <w:shd w:val="clear" w:color="auto" w:fill="FFFFFF"/>
        <w:ind w:right="-2" w:firstLine="851"/>
        <w:contextualSpacing/>
        <w:jc w:val="both"/>
        <w:rPr>
          <w:sz w:val="28"/>
          <w:szCs w:val="28"/>
        </w:rPr>
      </w:pPr>
      <w:r w:rsidRPr="00A903E1">
        <w:rPr>
          <w:sz w:val="28"/>
          <w:szCs w:val="28"/>
        </w:rPr>
        <w:t>3.2.2. Совершенствованию нормативных правовых актов администр</w:t>
      </w:r>
      <w:r w:rsidRPr="00A903E1">
        <w:rPr>
          <w:sz w:val="28"/>
          <w:szCs w:val="28"/>
        </w:rPr>
        <w:t>а</w:t>
      </w:r>
      <w:r w:rsidRPr="00A903E1">
        <w:rPr>
          <w:sz w:val="28"/>
          <w:szCs w:val="28"/>
        </w:rPr>
        <w:t>ции Минераловодского городского округа  в области предупреждения и ли</w:t>
      </w:r>
      <w:r w:rsidRPr="00A903E1">
        <w:rPr>
          <w:sz w:val="28"/>
          <w:szCs w:val="28"/>
        </w:rPr>
        <w:t>к</w:t>
      </w:r>
      <w:r w:rsidRPr="00A903E1">
        <w:rPr>
          <w:sz w:val="28"/>
          <w:szCs w:val="28"/>
        </w:rPr>
        <w:t>видации чрезвычайных ситуаций, решению задач гражданской обороны;</w:t>
      </w:r>
    </w:p>
    <w:p w:rsidR="00DE7975" w:rsidRPr="00A903E1" w:rsidRDefault="00DE7975" w:rsidP="000E071E">
      <w:pPr>
        <w:shd w:val="clear" w:color="auto" w:fill="FFFFFF"/>
        <w:tabs>
          <w:tab w:val="left" w:pos="672"/>
        </w:tabs>
        <w:ind w:right="-2" w:firstLine="851"/>
        <w:contextualSpacing/>
        <w:jc w:val="both"/>
        <w:rPr>
          <w:sz w:val="28"/>
          <w:szCs w:val="28"/>
        </w:rPr>
      </w:pPr>
      <w:r w:rsidRPr="00A903E1">
        <w:rPr>
          <w:sz w:val="28"/>
          <w:szCs w:val="28"/>
        </w:rPr>
        <w:t>3. 3. Центр участвует в установленном порядке:</w:t>
      </w:r>
    </w:p>
    <w:p w:rsidR="00DE7975" w:rsidRPr="00A903E1" w:rsidRDefault="008A475B" w:rsidP="000E071E">
      <w:pPr>
        <w:shd w:val="clear" w:color="auto" w:fill="FFFFFF"/>
        <w:tabs>
          <w:tab w:val="left" w:pos="720"/>
        </w:tabs>
        <w:ind w:right="-2" w:firstLine="851"/>
        <w:contextualSpacing/>
        <w:jc w:val="both"/>
        <w:rPr>
          <w:sz w:val="28"/>
          <w:szCs w:val="28"/>
        </w:rPr>
      </w:pPr>
      <w:r w:rsidRPr="00A903E1">
        <w:rPr>
          <w:sz w:val="28"/>
          <w:szCs w:val="28"/>
        </w:rPr>
        <w:t>3</w:t>
      </w:r>
      <w:r w:rsidR="00DE7975" w:rsidRPr="00A903E1">
        <w:rPr>
          <w:sz w:val="28"/>
          <w:szCs w:val="28"/>
        </w:rPr>
        <w:t xml:space="preserve">.3.1. В разработке </w:t>
      </w:r>
      <w:r w:rsidR="002652EC" w:rsidRPr="00A903E1">
        <w:rPr>
          <w:sz w:val="28"/>
          <w:szCs w:val="28"/>
        </w:rPr>
        <w:t xml:space="preserve">муниципальных </w:t>
      </w:r>
      <w:r w:rsidR="00DE7975" w:rsidRPr="00A903E1">
        <w:rPr>
          <w:sz w:val="28"/>
          <w:szCs w:val="28"/>
        </w:rPr>
        <w:t>и научно - технических программ в области предупреждения и ликвидации чрезвычайных ситуаций и готовит предложения по их реализации;</w:t>
      </w:r>
    </w:p>
    <w:p w:rsidR="00DE7975" w:rsidRPr="00A903E1" w:rsidRDefault="00DE7975" w:rsidP="000E071E">
      <w:pPr>
        <w:shd w:val="clear" w:color="auto" w:fill="FFFFFF"/>
        <w:ind w:right="-2" w:firstLine="851"/>
        <w:contextualSpacing/>
        <w:jc w:val="both"/>
        <w:rPr>
          <w:sz w:val="28"/>
          <w:szCs w:val="28"/>
        </w:rPr>
      </w:pPr>
      <w:r w:rsidRPr="00A903E1">
        <w:rPr>
          <w:sz w:val="28"/>
          <w:szCs w:val="28"/>
        </w:rPr>
        <w:t>3.3.2. В работе по совершенствованию системы мониторинга и пр</w:t>
      </w:r>
      <w:r w:rsidRPr="00A903E1">
        <w:rPr>
          <w:sz w:val="28"/>
          <w:szCs w:val="28"/>
        </w:rPr>
        <w:t>о</w:t>
      </w:r>
      <w:r w:rsidRPr="00A903E1">
        <w:rPr>
          <w:sz w:val="28"/>
          <w:szCs w:val="28"/>
        </w:rPr>
        <w:t>гнозирования чрезвычайных ситуаций, в том числе учреждений сети набл</w:t>
      </w:r>
      <w:r w:rsidRPr="00A903E1">
        <w:rPr>
          <w:sz w:val="28"/>
          <w:szCs w:val="28"/>
        </w:rPr>
        <w:t>ю</w:t>
      </w:r>
      <w:r w:rsidRPr="00A903E1">
        <w:rPr>
          <w:sz w:val="28"/>
          <w:szCs w:val="28"/>
        </w:rPr>
        <w:t>дения и лабораторного контроля гражданской обороны;</w:t>
      </w:r>
    </w:p>
    <w:p w:rsidR="00DE7975" w:rsidRPr="00A903E1" w:rsidRDefault="00DE7975" w:rsidP="000E071E">
      <w:pPr>
        <w:shd w:val="clear" w:color="auto" w:fill="FFFFFF"/>
        <w:ind w:right="-2" w:firstLine="851"/>
        <w:contextualSpacing/>
        <w:jc w:val="both"/>
        <w:rPr>
          <w:sz w:val="28"/>
          <w:szCs w:val="28"/>
        </w:rPr>
      </w:pPr>
      <w:r w:rsidRPr="00A903E1">
        <w:rPr>
          <w:sz w:val="28"/>
          <w:szCs w:val="28"/>
        </w:rPr>
        <w:t>3.3.3. В расследовании причин чрезвычайных ситуаций и выработке предложений по их недопущению;</w:t>
      </w:r>
    </w:p>
    <w:p w:rsidR="00DE7975" w:rsidRPr="00A903E1" w:rsidRDefault="00DE7975" w:rsidP="000E071E">
      <w:pPr>
        <w:shd w:val="clear" w:color="auto" w:fill="FFFFFF"/>
        <w:tabs>
          <w:tab w:val="left" w:pos="643"/>
        </w:tabs>
        <w:ind w:right="-2" w:firstLine="851"/>
        <w:contextualSpacing/>
        <w:jc w:val="both"/>
        <w:rPr>
          <w:sz w:val="28"/>
          <w:szCs w:val="28"/>
        </w:rPr>
      </w:pPr>
      <w:r w:rsidRPr="00A903E1">
        <w:rPr>
          <w:sz w:val="28"/>
          <w:szCs w:val="28"/>
        </w:rPr>
        <w:t xml:space="preserve">3.3.4. В пределах своей компетенции в информировании населения </w:t>
      </w:r>
      <w:r w:rsidRPr="00A903E1">
        <w:rPr>
          <w:sz w:val="28"/>
          <w:szCs w:val="28"/>
        </w:rPr>
        <w:lastRenderedPageBreak/>
        <w:t>через средства массовой информации и по иным каналам о прогнозируемых и возникших чрезвычайных ситуациях, мерах по обеспечению безопасности населения   и  территорий,   приемах  и   способах  защиты,   а  также  осущ</w:t>
      </w:r>
      <w:r w:rsidRPr="00A903E1">
        <w:rPr>
          <w:sz w:val="28"/>
          <w:szCs w:val="28"/>
        </w:rPr>
        <w:t>е</w:t>
      </w:r>
      <w:r w:rsidRPr="00A903E1">
        <w:rPr>
          <w:sz w:val="28"/>
          <w:szCs w:val="28"/>
        </w:rPr>
        <w:t>ствляет пропаганду в области гражданской обороны, защиты населения и территорий от чрезвычайных ситуаций;</w:t>
      </w:r>
    </w:p>
    <w:p w:rsidR="00DE7975" w:rsidRPr="00A903E1" w:rsidRDefault="00DE7975" w:rsidP="000E071E">
      <w:pPr>
        <w:shd w:val="clear" w:color="auto" w:fill="FFFFFF"/>
        <w:tabs>
          <w:tab w:val="left" w:pos="677"/>
          <w:tab w:val="left" w:pos="3802"/>
        </w:tabs>
        <w:ind w:right="-2" w:firstLine="851"/>
        <w:contextualSpacing/>
        <w:jc w:val="both"/>
        <w:rPr>
          <w:sz w:val="28"/>
          <w:szCs w:val="28"/>
        </w:rPr>
      </w:pPr>
      <w:r w:rsidRPr="00984BB1">
        <w:rPr>
          <w:sz w:val="28"/>
          <w:szCs w:val="28"/>
        </w:rPr>
        <w:t xml:space="preserve">3.3.5. </w:t>
      </w:r>
      <w:r w:rsidR="00984BB1" w:rsidRPr="00984BB1">
        <w:rPr>
          <w:sz w:val="28"/>
          <w:szCs w:val="28"/>
        </w:rPr>
        <w:t>Ведение официальных статистических учетов и государстве</w:t>
      </w:r>
      <w:r w:rsidR="00984BB1" w:rsidRPr="00984BB1">
        <w:rPr>
          <w:sz w:val="28"/>
          <w:szCs w:val="28"/>
        </w:rPr>
        <w:t>н</w:t>
      </w:r>
      <w:r w:rsidR="00984BB1" w:rsidRPr="00A903E1">
        <w:rPr>
          <w:sz w:val="28"/>
          <w:szCs w:val="28"/>
        </w:rPr>
        <w:t>ной статистической отчетности по вопросам гражданской обороны, пред</w:t>
      </w:r>
      <w:r w:rsidR="00984BB1" w:rsidRPr="00A903E1">
        <w:rPr>
          <w:sz w:val="28"/>
          <w:szCs w:val="28"/>
        </w:rPr>
        <w:t>у</w:t>
      </w:r>
      <w:r w:rsidR="00984BB1" w:rsidRPr="00A903E1">
        <w:rPr>
          <w:sz w:val="28"/>
          <w:szCs w:val="28"/>
        </w:rPr>
        <w:t>преждения чрезвычайных ситуаций</w:t>
      </w:r>
      <w:r w:rsidRPr="00A903E1">
        <w:rPr>
          <w:sz w:val="28"/>
          <w:szCs w:val="28"/>
        </w:rPr>
        <w:t>;</w:t>
      </w:r>
      <w:r w:rsidR="008F209F" w:rsidRPr="00A903E1">
        <w:rPr>
          <w:sz w:val="28"/>
          <w:szCs w:val="28"/>
        </w:rPr>
        <w:t xml:space="preserve"> </w:t>
      </w:r>
    </w:p>
    <w:p w:rsidR="00DE7975" w:rsidRPr="00A903E1" w:rsidRDefault="00DE7975" w:rsidP="000E071E">
      <w:pPr>
        <w:ind w:right="-2" w:firstLine="851"/>
        <w:contextualSpacing/>
        <w:jc w:val="both"/>
        <w:rPr>
          <w:sz w:val="28"/>
          <w:szCs w:val="28"/>
        </w:rPr>
      </w:pPr>
      <w:r w:rsidRPr="00A903E1">
        <w:rPr>
          <w:sz w:val="28"/>
          <w:szCs w:val="28"/>
        </w:rPr>
        <w:t>3.3.6. В проведении аварийно–спасательных работ при чрезвычайных ситуациях;</w:t>
      </w:r>
    </w:p>
    <w:p w:rsidR="00DE7975" w:rsidRPr="00A903E1" w:rsidRDefault="00DE7975" w:rsidP="000E071E">
      <w:pPr>
        <w:shd w:val="clear" w:color="auto" w:fill="FFFFFF"/>
        <w:tabs>
          <w:tab w:val="left" w:pos="567"/>
        </w:tabs>
        <w:ind w:right="-2" w:firstLine="851"/>
        <w:contextualSpacing/>
        <w:jc w:val="both"/>
        <w:rPr>
          <w:sz w:val="28"/>
          <w:szCs w:val="28"/>
        </w:rPr>
      </w:pPr>
      <w:r w:rsidRPr="00A903E1">
        <w:rPr>
          <w:sz w:val="28"/>
          <w:szCs w:val="28"/>
        </w:rPr>
        <w:t>3.3.7. В создании,  содержании и организации деятельности   авари</w:t>
      </w:r>
      <w:r w:rsidRPr="00A903E1">
        <w:rPr>
          <w:sz w:val="28"/>
          <w:szCs w:val="28"/>
        </w:rPr>
        <w:t>й</w:t>
      </w:r>
      <w:r w:rsidRPr="00A903E1">
        <w:rPr>
          <w:sz w:val="28"/>
          <w:szCs w:val="28"/>
        </w:rPr>
        <w:t>но-спасательных служб,    поисково-спасательных,  штатных и нештатных аварийно-спасательных формирований, общественных объединений, име</w:t>
      </w:r>
      <w:r w:rsidRPr="00A903E1">
        <w:rPr>
          <w:sz w:val="28"/>
          <w:szCs w:val="28"/>
        </w:rPr>
        <w:t>ю</w:t>
      </w:r>
      <w:r w:rsidRPr="00A903E1">
        <w:rPr>
          <w:sz w:val="28"/>
          <w:szCs w:val="28"/>
        </w:rPr>
        <w:t>щих уставные задачи по проведению аварийно- спасательных работ на те</w:t>
      </w:r>
      <w:r w:rsidRPr="00A903E1">
        <w:rPr>
          <w:sz w:val="28"/>
          <w:szCs w:val="28"/>
        </w:rPr>
        <w:t>р</w:t>
      </w:r>
      <w:r w:rsidRPr="00A903E1">
        <w:rPr>
          <w:sz w:val="28"/>
          <w:szCs w:val="28"/>
        </w:rPr>
        <w:t>ритории Минераловодского городского округа;</w:t>
      </w:r>
    </w:p>
    <w:p w:rsidR="00DE7975" w:rsidRPr="00A903E1" w:rsidRDefault="00DE7975" w:rsidP="000E071E">
      <w:pPr>
        <w:shd w:val="clear" w:color="auto" w:fill="FFFFFF"/>
        <w:tabs>
          <w:tab w:val="left" w:pos="672"/>
          <w:tab w:val="left" w:pos="3802"/>
        </w:tabs>
        <w:ind w:right="-2" w:firstLine="851"/>
        <w:contextualSpacing/>
        <w:jc w:val="both"/>
        <w:rPr>
          <w:sz w:val="28"/>
          <w:szCs w:val="28"/>
        </w:rPr>
      </w:pPr>
      <w:r w:rsidRPr="00A903E1">
        <w:rPr>
          <w:sz w:val="28"/>
          <w:szCs w:val="28"/>
        </w:rPr>
        <w:t>3.3.8. В организации подготовки, переподготовки и повышения кв</w:t>
      </w:r>
      <w:r w:rsidRPr="00A903E1">
        <w:rPr>
          <w:sz w:val="28"/>
          <w:szCs w:val="28"/>
        </w:rPr>
        <w:t>а</w:t>
      </w:r>
      <w:r w:rsidRPr="00A903E1">
        <w:rPr>
          <w:sz w:val="28"/>
          <w:szCs w:val="28"/>
        </w:rPr>
        <w:t>лификации различных категорий руководящего состава, работников орган</w:t>
      </w:r>
      <w:r w:rsidRPr="00A903E1">
        <w:rPr>
          <w:sz w:val="28"/>
          <w:szCs w:val="28"/>
        </w:rPr>
        <w:t>и</w:t>
      </w:r>
      <w:r w:rsidRPr="00A903E1">
        <w:rPr>
          <w:sz w:val="28"/>
          <w:szCs w:val="28"/>
        </w:rPr>
        <w:t>заций и населения Минераловодского городского округа;</w:t>
      </w:r>
      <w:r w:rsidRPr="00A903E1">
        <w:rPr>
          <w:sz w:val="28"/>
          <w:szCs w:val="28"/>
        </w:rPr>
        <w:tab/>
      </w:r>
    </w:p>
    <w:p w:rsidR="00DE7975" w:rsidRPr="00A903E1" w:rsidRDefault="00DE7975" w:rsidP="000E071E">
      <w:pPr>
        <w:shd w:val="clear" w:color="auto" w:fill="FFFFFF"/>
        <w:ind w:right="-2" w:firstLine="851"/>
        <w:contextualSpacing/>
        <w:jc w:val="both"/>
        <w:rPr>
          <w:sz w:val="28"/>
          <w:szCs w:val="28"/>
        </w:rPr>
      </w:pPr>
      <w:r w:rsidRPr="00A903E1">
        <w:rPr>
          <w:sz w:val="28"/>
          <w:szCs w:val="28"/>
        </w:rPr>
        <w:t>3. 4. Центр осуществляет  в установленном законом порядке анализ соответствия деятельности юридических и физических лиц требованиям з</w:t>
      </w:r>
      <w:r w:rsidRPr="00A903E1">
        <w:rPr>
          <w:sz w:val="28"/>
          <w:szCs w:val="28"/>
        </w:rPr>
        <w:t>а</w:t>
      </w:r>
      <w:r w:rsidRPr="00A903E1">
        <w:rPr>
          <w:sz w:val="28"/>
          <w:szCs w:val="28"/>
        </w:rPr>
        <w:t>конодательства в области гражданской обороны, защиты населения и терр</w:t>
      </w:r>
      <w:r w:rsidRPr="00A903E1">
        <w:rPr>
          <w:sz w:val="28"/>
          <w:szCs w:val="28"/>
        </w:rPr>
        <w:t>и</w:t>
      </w:r>
      <w:r w:rsidRPr="00A903E1">
        <w:rPr>
          <w:sz w:val="28"/>
          <w:szCs w:val="28"/>
        </w:rPr>
        <w:t>торий от ЧС, в т.ч. на предмет наличия признаков отступлений от требований нормативных документов:</w:t>
      </w:r>
    </w:p>
    <w:p w:rsidR="00DE7975" w:rsidRPr="00A903E1" w:rsidRDefault="00DE7975" w:rsidP="000E071E">
      <w:pPr>
        <w:shd w:val="clear" w:color="auto" w:fill="FFFFFF"/>
        <w:tabs>
          <w:tab w:val="left" w:pos="672"/>
          <w:tab w:val="left" w:pos="3802"/>
        </w:tabs>
        <w:ind w:right="-2" w:firstLine="851"/>
        <w:contextualSpacing/>
        <w:jc w:val="both"/>
        <w:rPr>
          <w:sz w:val="28"/>
          <w:szCs w:val="28"/>
        </w:rPr>
      </w:pPr>
      <w:r w:rsidRPr="00A903E1">
        <w:rPr>
          <w:sz w:val="28"/>
          <w:szCs w:val="28"/>
        </w:rPr>
        <w:t xml:space="preserve">3.4.1. </w:t>
      </w:r>
      <w:r w:rsidR="00F40983">
        <w:rPr>
          <w:sz w:val="28"/>
          <w:szCs w:val="28"/>
        </w:rPr>
        <w:t>По с</w:t>
      </w:r>
      <w:r w:rsidRPr="00A903E1">
        <w:rPr>
          <w:sz w:val="28"/>
          <w:szCs w:val="28"/>
        </w:rPr>
        <w:t>оздани</w:t>
      </w:r>
      <w:r w:rsidR="00F40983">
        <w:rPr>
          <w:sz w:val="28"/>
          <w:szCs w:val="28"/>
        </w:rPr>
        <w:t>ю</w:t>
      </w:r>
      <w:r w:rsidRPr="00A903E1">
        <w:rPr>
          <w:sz w:val="28"/>
          <w:szCs w:val="28"/>
        </w:rPr>
        <w:t xml:space="preserve"> систем оповещения населения о возникающих чрезвычайных ситуациях мирного времени</w:t>
      </w:r>
      <w:r w:rsidR="00F40983">
        <w:rPr>
          <w:sz w:val="28"/>
          <w:szCs w:val="28"/>
        </w:rPr>
        <w:t xml:space="preserve"> и в период возникновения вое</w:t>
      </w:r>
      <w:r w:rsidR="00F40983">
        <w:rPr>
          <w:sz w:val="28"/>
          <w:szCs w:val="28"/>
        </w:rPr>
        <w:t>н</w:t>
      </w:r>
      <w:r w:rsidR="00F40983">
        <w:rPr>
          <w:sz w:val="28"/>
          <w:szCs w:val="28"/>
        </w:rPr>
        <w:t>ных конфликтов</w:t>
      </w:r>
      <w:r w:rsidRPr="00A903E1">
        <w:rPr>
          <w:sz w:val="28"/>
          <w:szCs w:val="28"/>
        </w:rPr>
        <w:t>, а также локальных систем оповещения населения в районах размещения потенциально опасных  объектов;</w:t>
      </w:r>
    </w:p>
    <w:p w:rsidR="00DE7975" w:rsidRPr="00F40983" w:rsidRDefault="00DE7975" w:rsidP="000E071E">
      <w:pPr>
        <w:shd w:val="clear" w:color="auto" w:fill="FFFFFF"/>
        <w:tabs>
          <w:tab w:val="left" w:pos="672"/>
          <w:tab w:val="left" w:pos="3802"/>
        </w:tabs>
        <w:ind w:right="-2" w:firstLine="851"/>
        <w:contextualSpacing/>
        <w:jc w:val="both"/>
        <w:rPr>
          <w:color w:val="FF0000"/>
          <w:sz w:val="28"/>
          <w:szCs w:val="28"/>
        </w:rPr>
      </w:pPr>
      <w:r w:rsidRPr="00F40983">
        <w:rPr>
          <w:sz w:val="28"/>
          <w:szCs w:val="28"/>
        </w:rPr>
        <w:t xml:space="preserve"> 3.4.2. </w:t>
      </w:r>
      <w:r w:rsidR="00F40983">
        <w:rPr>
          <w:sz w:val="28"/>
          <w:szCs w:val="28"/>
        </w:rPr>
        <w:t>По с</w:t>
      </w:r>
      <w:r w:rsidR="00F40983" w:rsidRPr="00F40983">
        <w:rPr>
          <w:bCs/>
          <w:sz w:val="28"/>
          <w:szCs w:val="28"/>
        </w:rPr>
        <w:t>одействи</w:t>
      </w:r>
      <w:r w:rsidR="00F40983">
        <w:rPr>
          <w:bCs/>
          <w:sz w:val="28"/>
          <w:szCs w:val="28"/>
        </w:rPr>
        <w:t>ю</w:t>
      </w:r>
      <w:r w:rsidR="00F40983" w:rsidRPr="00F40983">
        <w:rPr>
          <w:bCs/>
          <w:sz w:val="28"/>
          <w:szCs w:val="28"/>
        </w:rPr>
        <w:t xml:space="preserve"> </w:t>
      </w:r>
      <w:r w:rsidR="00F40983" w:rsidRPr="00F40983">
        <w:rPr>
          <w:sz w:val="28"/>
          <w:szCs w:val="28"/>
        </w:rPr>
        <w:t>внедрени</w:t>
      </w:r>
      <w:r w:rsidR="00F40983">
        <w:rPr>
          <w:sz w:val="28"/>
          <w:szCs w:val="28"/>
        </w:rPr>
        <w:t>я</w:t>
      </w:r>
      <w:r w:rsidR="00F40983" w:rsidRPr="00F40983">
        <w:rPr>
          <w:sz w:val="28"/>
          <w:szCs w:val="28"/>
        </w:rPr>
        <w:t xml:space="preserve"> и развити</w:t>
      </w:r>
      <w:r w:rsidR="00F40983">
        <w:rPr>
          <w:sz w:val="28"/>
          <w:szCs w:val="28"/>
        </w:rPr>
        <w:t>я</w:t>
      </w:r>
      <w:r w:rsidR="00F40983" w:rsidRPr="00F40983">
        <w:rPr>
          <w:sz w:val="28"/>
          <w:szCs w:val="28"/>
        </w:rPr>
        <w:t xml:space="preserve"> системы страхования о</w:t>
      </w:r>
      <w:r w:rsidR="00F40983" w:rsidRPr="00F40983">
        <w:rPr>
          <w:sz w:val="28"/>
          <w:szCs w:val="28"/>
        </w:rPr>
        <w:t>т</w:t>
      </w:r>
      <w:r w:rsidR="00F40983" w:rsidRPr="00F40983">
        <w:rPr>
          <w:sz w:val="28"/>
          <w:szCs w:val="28"/>
        </w:rPr>
        <w:t>вет</w:t>
      </w:r>
      <w:r w:rsidR="00F40983" w:rsidRPr="00A903E1">
        <w:rPr>
          <w:sz w:val="28"/>
          <w:szCs w:val="28"/>
        </w:rPr>
        <w:t>ственности за причинение ущерба от чрезвычайных ситуаций техногенн</w:t>
      </w:r>
      <w:r w:rsidR="00F40983" w:rsidRPr="00A903E1">
        <w:rPr>
          <w:sz w:val="28"/>
          <w:szCs w:val="28"/>
        </w:rPr>
        <w:t>о</w:t>
      </w:r>
      <w:r w:rsidR="00F40983" w:rsidRPr="00A903E1">
        <w:rPr>
          <w:sz w:val="28"/>
          <w:szCs w:val="28"/>
        </w:rPr>
        <w:t>го характера</w:t>
      </w:r>
      <w:r w:rsidRPr="00F40983">
        <w:rPr>
          <w:color w:val="FF0000"/>
          <w:sz w:val="28"/>
          <w:szCs w:val="28"/>
        </w:rPr>
        <w:t xml:space="preserve">. </w:t>
      </w:r>
    </w:p>
    <w:p w:rsidR="00DE7975" w:rsidRPr="00A903E1" w:rsidRDefault="00DE7975" w:rsidP="000E071E">
      <w:pPr>
        <w:shd w:val="clear" w:color="auto" w:fill="FFFFFF"/>
        <w:ind w:right="-2" w:firstLine="851"/>
        <w:contextualSpacing/>
        <w:jc w:val="both"/>
        <w:rPr>
          <w:sz w:val="28"/>
          <w:szCs w:val="28"/>
        </w:rPr>
      </w:pPr>
      <w:r w:rsidRPr="00F40983">
        <w:rPr>
          <w:sz w:val="28"/>
          <w:szCs w:val="28"/>
        </w:rPr>
        <w:t xml:space="preserve"> 3.4.3. </w:t>
      </w:r>
      <w:r w:rsidR="00F40983" w:rsidRPr="00F40983">
        <w:rPr>
          <w:sz w:val="28"/>
          <w:szCs w:val="28"/>
        </w:rPr>
        <w:t>По п</w:t>
      </w:r>
      <w:r w:rsidRPr="00F40983">
        <w:rPr>
          <w:sz w:val="28"/>
          <w:szCs w:val="28"/>
        </w:rPr>
        <w:t>равильност</w:t>
      </w:r>
      <w:r w:rsidR="00F40983" w:rsidRPr="00F40983">
        <w:rPr>
          <w:sz w:val="28"/>
          <w:szCs w:val="28"/>
        </w:rPr>
        <w:t>и</w:t>
      </w:r>
      <w:r w:rsidRPr="00F40983">
        <w:rPr>
          <w:sz w:val="28"/>
          <w:szCs w:val="28"/>
        </w:rPr>
        <w:t xml:space="preserve"> определения показателей чрезвычайных с</w:t>
      </w:r>
      <w:r w:rsidRPr="00F40983">
        <w:rPr>
          <w:sz w:val="28"/>
          <w:szCs w:val="28"/>
        </w:rPr>
        <w:t>и</w:t>
      </w:r>
      <w:r w:rsidRPr="00F40983">
        <w:rPr>
          <w:sz w:val="28"/>
          <w:szCs w:val="28"/>
        </w:rPr>
        <w:t>туаций и мероприятиям по предупреждению чрезвычайных ситуаций на п</w:t>
      </w:r>
      <w:r w:rsidRPr="00F40983">
        <w:rPr>
          <w:sz w:val="28"/>
          <w:szCs w:val="28"/>
        </w:rPr>
        <w:t>о</w:t>
      </w:r>
      <w:r w:rsidRPr="00A903E1">
        <w:rPr>
          <w:sz w:val="28"/>
          <w:szCs w:val="28"/>
        </w:rPr>
        <w:t>тенциально опасных объектах, в соответствии с законодательными и иными нормативными правовыми актами Российской Федерации, Ставропольского края, Минераловодского городского округа;</w:t>
      </w:r>
    </w:p>
    <w:p w:rsidR="00F40983" w:rsidRDefault="00DE7975" w:rsidP="000E071E">
      <w:pPr>
        <w:shd w:val="clear" w:color="auto" w:fill="FFFFFF"/>
        <w:tabs>
          <w:tab w:val="left" w:pos="672"/>
          <w:tab w:val="left" w:pos="3802"/>
        </w:tabs>
        <w:ind w:right="-2" w:firstLine="851"/>
        <w:contextualSpacing/>
        <w:jc w:val="both"/>
        <w:rPr>
          <w:sz w:val="28"/>
          <w:szCs w:val="28"/>
        </w:rPr>
      </w:pPr>
      <w:r w:rsidRPr="00A903E1">
        <w:rPr>
          <w:sz w:val="28"/>
          <w:szCs w:val="28"/>
        </w:rPr>
        <w:t xml:space="preserve">3.4.4. </w:t>
      </w:r>
      <w:r w:rsidR="00F40983">
        <w:rPr>
          <w:sz w:val="28"/>
          <w:szCs w:val="28"/>
        </w:rPr>
        <w:t>По разработке программ и планов профессиональной подгото</w:t>
      </w:r>
      <w:r w:rsidR="00F40983">
        <w:rPr>
          <w:sz w:val="28"/>
          <w:szCs w:val="28"/>
        </w:rPr>
        <w:t>в</w:t>
      </w:r>
      <w:r w:rsidR="00F40983">
        <w:rPr>
          <w:sz w:val="28"/>
          <w:szCs w:val="28"/>
        </w:rPr>
        <w:t>ки сотрудников учреждения</w:t>
      </w:r>
      <w:r w:rsidRPr="00A903E1">
        <w:rPr>
          <w:sz w:val="28"/>
          <w:szCs w:val="28"/>
        </w:rPr>
        <w:t xml:space="preserve">. </w:t>
      </w:r>
    </w:p>
    <w:p w:rsidR="00F40983" w:rsidRDefault="00F40983" w:rsidP="000E071E">
      <w:pPr>
        <w:shd w:val="clear" w:color="auto" w:fill="FFFFFF"/>
        <w:tabs>
          <w:tab w:val="left" w:pos="672"/>
          <w:tab w:val="left" w:pos="3802"/>
        </w:tabs>
        <w:ind w:right="-2" w:firstLine="851"/>
        <w:contextualSpacing/>
        <w:jc w:val="both"/>
        <w:rPr>
          <w:sz w:val="28"/>
          <w:szCs w:val="28"/>
        </w:rPr>
      </w:pPr>
      <w:r>
        <w:rPr>
          <w:sz w:val="28"/>
          <w:szCs w:val="28"/>
        </w:rPr>
        <w:t>3.4.5. По реализации обязательных для исполнения мер по охране труда и технике безопасности.</w:t>
      </w:r>
    </w:p>
    <w:p w:rsidR="00186DA5" w:rsidRPr="00A903E1" w:rsidRDefault="00186DA5" w:rsidP="000E071E">
      <w:pPr>
        <w:shd w:val="clear" w:color="auto" w:fill="FFFFFF"/>
        <w:tabs>
          <w:tab w:val="left" w:pos="216"/>
        </w:tabs>
        <w:ind w:right="-2" w:firstLine="851"/>
        <w:contextualSpacing/>
        <w:jc w:val="both"/>
        <w:rPr>
          <w:sz w:val="28"/>
          <w:szCs w:val="28"/>
        </w:rPr>
      </w:pPr>
    </w:p>
    <w:p w:rsidR="00DE7975" w:rsidRPr="00186DA5" w:rsidRDefault="00DE7975" w:rsidP="00186DA5">
      <w:pPr>
        <w:pStyle w:val="ac"/>
        <w:numPr>
          <w:ilvl w:val="0"/>
          <w:numId w:val="46"/>
        </w:numPr>
        <w:shd w:val="clear" w:color="auto" w:fill="FFFFFF"/>
        <w:ind w:right="-2"/>
        <w:jc w:val="center"/>
        <w:rPr>
          <w:bCs/>
          <w:sz w:val="28"/>
          <w:szCs w:val="28"/>
        </w:rPr>
      </w:pPr>
      <w:r w:rsidRPr="00186DA5">
        <w:rPr>
          <w:bCs/>
          <w:sz w:val="28"/>
          <w:szCs w:val="28"/>
        </w:rPr>
        <w:t>Осн</w:t>
      </w:r>
      <w:r w:rsidR="00186DA5">
        <w:rPr>
          <w:bCs/>
          <w:sz w:val="28"/>
          <w:szCs w:val="28"/>
        </w:rPr>
        <w:t>овные виды деятельности  Центра</w:t>
      </w:r>
    </w:p>
    <w:p w:rsidR="00186DA5" w:rsidRPr="00186DA5" w:rsidRDefault="00186DA5" w:rsidP="00186DA5">
      <w:pPr>
        <w:pStyle w:val="ac"/>
        <w:shd w:val="clear" w:color="auto" w:fill="FFFFFF"/>
        <w:ind w:left="644" w:right="-2"/>
        <w:rPr>
          <w:bCs/>
          <w:sz w:val="28"/>
          <w:szCs w:val="28"/>
        </w:rPr>
      </w:pPr>
    </w:p>
    <w:p w:rsidR="00DE7975" w:rsidRPr="00A903E1" w:rsidRDefault="00DE7975" w:rsidP="000E071E">
      <w:pPr>
        <w:shd w:val="clear" w:color="auto" w:fill="FFFFFF"/>
        <w:ind w:right="-2" w:firstLine="851"/>
        <w:contextualSpacing/>
        <w:jc w:val="both"/>
        <w:rPr>
          <w:bCs/>
          <w:sz w:val="28"/>
          <w:szCs w:val="28"/>
        </w:rPr>
      </w:pPr>
      <w:r w:rsidRPr="00A903E1">
        <w:rPr>
          <w:sz w:val="28"/>
          <w:szCs w:val="28"/>
        </w:rPr>
        <w:t>Для осуществления предмета и целей деятельности, Центр имеет пр</w:t>
      </w:r>
      <w:r w:rsidRPr="00A903E1">
        <w:rPr>
          <w:sz w:val="28"/>
          <w:szCs w:val="28"/>
        </w:rPr>
        <w:t>а</w:t>
      </w:r>
      <w:r w:rsidRPr="00A903E1">
        <w:rPr>
          <w:sz w:val="28"/>
          <w:szCs w:val="28"/>
        </w:rPr>
        <w:t>во осуществлять следующие виды основной деятельности:</w:t>
      </w:r>
    </w:p>
    <w:p w:rsidR="00DE7975" w:rsidRPr="00A903E1" w:rsidRDefault="00DE7975" w:rsidP="000E071E">
      <w:pPr>
        <w:shd w:val="clear" w:color="auto" w:fill="FFFFFF"/>
        <w:tabs>
          <w:tab w:val="left" w:pos="211"/>
        </w:tabs>
        <w:ind w:right="-2" w:firstLine="851"/>
        <w:contextualSpacing/>
        <w:jc w:val="both"/>
        <w:rPr>
          <w:sz w:val="28"/>
          <w:szCs w:val="28"/>
        </w:rPr>
      </w:pPr>
      <w:r w:rsidRPr="00A903E1">
        <w:rPr>
          <w:sz w:val="28"/>
          <w:szCs w:val="28"/>
        </w:rPr>
        <w:t>4.1. Получать  в установленном законом порядке необходимую и</w:t>
      </w:r>
      <w:r w:rsidRPr="00A903E1">
        <w:rPr>
          <w:sz w:val="28"/>
          <w:szCs w:val="28"/>
        </w:rPr>
        <w:t>н</w:t>
      </w:r>
      <w:r w:rsidRPr="00A903E1">
        <w:rPr>
          <w:sz w:val="28"/>
          <w:szCs w:val="28"/>
        </w:rPr>
        <w:lastRenderedPageBreak/>
        <w:t>формацию от отраслевых (функциональных) и территориальных органов управления, организаций и физических лиц</w:t>
      </w:r>
      <w:r w:rsidR="00D86D6D" w:rsidRPr="00A903E1">
        <w:rPr>
          <w:sz w:val="28"/>
          <w:szCs w:val="28"/>
        </w:rPr>
        <w:t>,</w:t>
      </w:r>
      <w:r w:rsidRPr="00A903E1">
        <w:rPr>
          <w:sz w:val="28"/>
          <w:szCs w:val="28"/>
        </w:rPr>
        <w:t xml:space="preserve">  осуществляющих свою деятел</w:t>
      </w:r>
      <w:r w:rsidRPr="00A903E1">
        <w:rPr>
          <w:sz w:val="28"/>
          <w:szCs w:val="28"/>
        </w:rPr>
        <w:t>ь</w:t>
      </w:r>
      <w:r w:rsidRPr="00A903E1">
        <w:rPr>
          <w:sz w:val="28"/>
          <w:szCs w:val="28"/>
        </w:rPr>
        <w:t xml:space="preserve">ность на территории Минераловодского городского округа; </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4.2. Осуществлять разработку основных планирующих документов по вопросам ГО и предупреждению ЧС по заявкам администраций, руководит</w:t>
      </w:r>
      <w:r w:rsidRPr="00A903E1">
        <w:rPr>
          <w:sz w:val="28"/>
          <w:szCs w:val="28"/>
        </w:rPr>
        <w:t>е</w:t>
      </w:r>
      <w:r w:rsidRPr="00A903E1">
        <w:rPr>
          <w:sz w:val="28"/>
          <w:szCs w:val="28"/>
        </w:rPr>
        <w:t xml:space="preserve">лей объектов экономики,  учреждений и физических лиц; </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4.3. Осуществлять обслуживание объектов экономики и проведение аварийно-спасательных работ при угрозе и возникновении чрезвычайных с</w:t>
      </w:r>
      <w:r w:rsidRPr="00A903E1">
        <w:rPr>
          <w:sz w:val="28"/>
          <w:szCs w:val="28"/>
        </w:rPr>
        <w:t>и</w:t>
      </w:r>
      <w:r w:rsidRPr="00A903E1">
        <w:rPr>
          <w:sz w:val="28"/>
          <w:szCs w:val="28"/>
        </w:rPr>
        <w:t>туаций  и происшествий на территории и объектах экономики в соответствии со «Свидетельством на право ведения аварийно-спасательных  и других н</w:t>
      </w:r>
      <w:r w:rsidRPr="00A903E1">
        <w:rPr>
          <w:sz w:val="28"/>
          <w:szCs w:val="28"/>
        </w:rPr>
        <w:t>е</w:t>
      </w:r>
      <w:r w:rsidRPr="00A903E1">
        <w:rPr>
          <w:sz w:val="28"/>
          <w:szCs w:val="28"/>
        </w:rPr>
        <w:t xml:space="preserve">отложных работ в чрезвычайных ситуациях»; </w:t>
      </w:r>
    </w:p>
    <w:p w:rsidR="00DE7975" w:rsidRPr="00A903E1" w:rsidRDefault="00DE7975" w:rsidP="000E071E">
      <w:pPr>
        <w:shd w:val="clear" w:color="auto" w:fill="FFFFFF"/>
        <w:tabs>
          <w:tab w:val="left" w:pos="709"/>
        </w:tabs>
        <w:ind w:right="-2" w:firstLine="851"/>
        <w:contextualSpacing/>
        <w:jc w:val="both"/>
        <w:rPr>
          <w:sz w:val="28"/>
          <w:szCs w:val="28"/>
        </w:rPr>
      </w:pPr>
      <w:r w:rsidRPr="00A903E1">
        <w:rPr>
          <w:sz w:val="28"/>
          <w:szCs w:val="28"/>
        </w:rPr>
        <w:t>4.4. Осуществлять деятельность как общеобразовательное учреждение дополнительного образования;</w:t>
      </w:r>
      <w:r w:rsidRPr="00A903E1">
        <w:rPr>
          <w:sz w:val="28"/>
          <w:szCs w:val="28"/>
        </w:rPr>
        <w:tab/>
      </w:r>
      <w:r w:rsidRPr="00A903E1">
        <w:rPr>
          <w:sz w:val="28"/>
          <w:szCs w:val="28"/>
        </w:rPr>
        <w:tab/>
      </w:r>
    </w:p>
    <w:p w:rsidR="00DE7975" w:rsidRPr="00A903E1" w:rsidRDefault="00DE7975" w:rsidP="000E071E">
      <w:pPr>
        <w:shd w:val="clear" w:color="auto" w:fill="FFFFFF"/>
        <w:tabs>
          <w:tab w:val="left" w:pos="709"/>
        </w:tabs>
        <w:ind w:right="-2" w:firstLine="851"/>
        <w:contextualSpacing/>
        <w:jc w:val="both"/>
        <w:rPr>
          <w:sz w:val="28"/>
          <w:szCs w:val="28"/>
        </w:rPr>
      </w:pPr>
      <w:r w:rsidRPr="00A903E1">
        <w:rPr>
          <w:sz w:val="28"/>
          <w:szCs w:val="28"/>
        </w:rPr>
        <w:t>4.5. Привлекать на договорной основе для разработки расчетов и др</w:t>
      </w:r>
      <w:r w:rsidRPr="00A903E1">
        <w:rPr>
          <w:sz w:val="28"/>
          <w:szCs w:val="28"/>
        </w:rPr>
        <w:t>у</w:t>
      </w:r>
      <w:r w:rsidRPr="00A903E1">
        <w:rPr>
          <w:sz w:val="28"/>
          <w:szCs w:val="28"/>
        </w:rPr>
        <w:t>гих документов научно - исследовательские, проектно - конструкторские, консалтинговые, аудиторские и другие организации, а также отдельных уч</w:t>
      </w:r>
      <w:r w:rsidRPr="00A903E1">
        <w:rPr>
          <w:sz w:val="28"/>
          <w:szCs w:val="28"/>
        </w:rPr>
        <w:t>е</w:t>
      </w:r>
      <w:r w:rsidRPr="00A903E1">
        <w:rPr>
          <w:sz w:val="28"/>
          <w:szCs w:val="28"/>
        </w:rPr>
        <w:t>ных и специалистов;</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4.6. Осуществлять подготовку, переподготовку и повышение  квал</w:t>
      </w:r>
      <w:r w:rsidRPr="00A903E1">
        <w:rPr>
          <w:sz w:val="28"/>
          <w:szCs w:val="28"/>
        </w:rPr>
        <w:t>и</w:t>
      </w:r>
      <w:r w:rsidRPr="00A903E1">
        <w:rPr>
          <w:sz w:val="28"/>
          <w:szCs w:val="28"/>
        </w:rPr>
        <w:t>фикации руководящего состава, специалистов, работников  администраций, организаций (учреждений, предприятий) Минераловодского городского о</w:t>
      </w:r>
      <w:r w:rsidRPr="00A903E1">
        <w:rPr>
          <w:sz w:val="28"/>
          <w:szCs w:val="28"/>
        </w:rPr>
        <w:t>к</w:t>
      </w:r>
      <w:r w:rsidRPr="00A903E1">
        <w:rPr>
          <w:sz w:val="28"/>
          <w:szCs w:val="28"/>
        </w:rPr>
        <w:t>руга в соответствии с лицензией на право образовательной деятельности;</w:t>
      </w:r>
    </w:p>
    <w:p w:rsidR="00DE7975" w:rsidRPr="00A903E1" w:rsidRDefault="00DE7975" w:rsidP="000E071E">
      <w:pPr>
        <w:widowControl/>
        <w:ind w:right="-2" w:firstLine="851"/>
        <w:contextualSpacing/>
        <w:jc w:val="both"/>
        <w:outlineLvl w:val="0"/>
        <w:rPr>
          <w:sz w:val="28"/>
          <w:szCs w:val="28"/>
        </w:rPr>
      </w:pPr>
      <w:r w:rsidRPr="00A903E1">
        <w:rPr>
          <w:sz w:val="28"/>
          <w:szCs w:val="28"/>
        </w:rPr>
        <w:t xml:space="preserve">4.7.  </w:t>
      </w:r>
      <w:r w:rsidRPr="00A903E1">
        <w:rPr>
          <w:sz w:val="28"/>
          <w:szCs w:val="28"/>
        </w:rPr>
        <w:tab/>
        <w:t>Выполнять работы, оказывать услуги, относящиеся к основным видам деятельности для граждан и юридических лиц за плату и на одинак</w:t>
      </w:r>
      <w:r w:rsidRPr="00A903E1">
        <w:rPr>
          <w:sz w:val="28"/>
          <w:szCs w:val="28"/>
        </w:rPr>
        <w:t>о</w:t>
      </w:r>
      <w:r w:rsidRPr="00A903E1">
        <w:rPr>
          <w:sz w:val="28"/>
          <w:szCs w:val="28"/>
        </w:rPr>
        <w:t>вых при оказании одних и тех же услуг условиях,   сверх установленного м</w:t>
      </w:r>
      <w:r w:rsidRPr="00A903E1">
        <w:rPr>
          <w:sz w:val="28"/>
          <w:szCs w:val="28"/>
        </w:rPr>
        <w:t>у</w:t>
      </w:r>
      <w:r w:rsidRPr="00A903E1">
        <w:rPr>
          <w:sz w:val="28"/>
          <w:szCs w:val="28"/>
        </w:rPr>
        <w:t>ниципального задания, а также в случаях, определенных федеральными зак</w:t>
      </w:r>
      <w:r w:rsidRPr="00A903E1">
        <w:rPr>
          <w:sz w:val="28"/>
          <w:szCs w:val="28"/>
        </w:rPr>
        <w:t>о</w:t>
      </w:r>
      <w:r w:rsidRPr="00A903E1">
        <w:rPr>
          <w:sz w:val="28"/>
          <w:szCs w:val="28"/>
        </w:rPr>
        <w:t xml:space="preserve">нами в пределах муниципального задания; </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 xml:space="preserve">4.8. Осуществлять закупки и поставки </w:t>
      </w:r>
      <w:proofErr w:type="spellStart"/>
      <w:r w:rsidRPr="00A903E1">
        <w:rPr>
          <w:sz w:val="28"/>
          <w:szCs w:val="28"/>
        </w:rPr>
        <w:t>военно</w:t>
      </w:r>
      <w:proofErr w:type="spellEnd"/>
      <w:r w:rsidRPr="00A903E1">
        <w:rPr>
          <w:sz w:val="28"/>
          <w:szCs w:val="28"/>
        </w:rPr>
        <w:t xml:space="preserve"> - технического имущ</w:t>
      </w:r>
      <w:r w:rsidRPr="00A903E1">
        <w:rPr>
          <w:sz w:val="28"/>
          <w:szCs w:val="28"/>
        </w:rPr>
        <w:t>е</w:t>
      </w:r>
      <w:r w:rsidRPr="00A903E1">
        <w:rPr>
          <w:sz w:val="28"/>
          <w:szCs w:val="28"/>
        </w:rPr>
        <w:t xml:space="preserve">ства, </w:t>
      </w:r>
      <w:proofErr w:type="spellStart"/>
      <w:r w:rsidRPr="00A903E1">
        <w:rPr>
          <w:sz w:val="28"/>
          <w:szCs w:val="28"/>
        </w:rPr>
        <w:t>пожарно</w:t>
      </w:r>
      <w:proofErr w:type="spellEnd"/>
      <w:r w:rsidRPr="00A903E1">
        <w:rPr>
          <w:sz w:val="28"/>
          <w:szCs w:val="28"/>
        </w:rPr>
        <w:t xml:space="preserve"> - технического вооружения, средств индивидуальной защиты, средств радиационно-химического контроля и других материальных средств;</w:t>
      </w:r>
    </w:p>
    <w:p w:rsidR="00DE7975" w:rsidRPr="00A903E1" w:rsidRDefault="00DE7975" w:rsidP="000E071E">
      <w:pPr>
        <w:shd w:val="clear" w:color="auto" w:fill="FFFFFF"/>
        <w:tabs>
          <w:tab w:val="left" w:pos="850"/>
        </w:tabs>
        <w:ind w:right="-2" w:firstLine="851"/>
        <w:contextualSpacing/>
        <w:jc w:val="both"/>
        <w:rPr>
          <w:sz w:val="28"/>
          <w:szCs w:val="28"/>
        </w:rPr>
      </w:pPr>
      <w:r w:rsidRPr="00A903E1">
        <w:rPr>
          <w:sz w:val="28"/>
          <w:szCs w:val="28"/>
        </w:rPr>
        <w:t>4.9. Осуществлять сдачу помещений, сооружений, автомобильной и другой специальной техники и оборудования в аренду;</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4.10. Осуществлять оценку состояния объектов экономики, юридич</w:t>
      </w:r>
      <w:r w:rsidRPr="00A903E1">
        <w:rPr>
          <w:sz w:val="28"/>
          <w:szCs w:val="28"/>
        </w:rPr>
        <w:t>е</w:t>
      </w:r>
      <w:r w:rsidRPr="00A903E1">
        <w:rPr>
          <w:sz w:val="28"/>
          <w:szCs w:val="28"/>
        </w:rPr>
        <w:t>ских и физических лиц по вопросам готовности к предупреждению и ликв</w:t>
      </w:r>
      <w:r w:rsidRPr="00A903E1">
        <w:rPr>
          <w:sz w:val="28"/>
          <w:szCs w:val="28"/>
        </w:rPr>
        <w:t>и</w:t>
      </w:r>
      <w:r w:rsidRPr="00A903E1">
        <w:rPr>
          <w:sz w:val="28"/>
          <w:szCs w:val="28"/>
        </w:rPr>
        <w:t xml:space="preserve">дации чрезвычайных ситуаций; </w:t>
      </w:r>
    </w:p>
    <w:p w:rsidR="00DE7975" w:rsidRPr="00A903E1" w:rsidRDefault="00DE7975" w:rsidP="000E071E">
      <w:pPr>
        <w:shd w:val="clear" w:color="auto" w:fill="FFFFFF"/>
        <w:tabs>
          <w:tab w:val="left" w:pos="211"/>
        </w:tabs>
        <w:ind w:right="-2" w:firstLine="851"/>
        <w:contextualSpacing/>
        <w:jc w:val="both"/>
        <w:rPr>
          <w:sz w:val="28"/>
          <w:szCs w:val="28"/>
        </w:rPr>
      </w:pPr>
      <w:r w:rsidRPr="00A903E1">
        <w:rPr>
          <w:sz w:val="28"/>
          <w:szCs w:val="28"/>
        </w:rPr>
        <w:t>4.11. Осуществлять перевозку пассажиров и грузов;</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4.12. Заключать договора с хозяйствующими субъектами (независимо от организационно-правовой формы) о приобретении материальных ценн</w:t>
      </w:r>
      <w:r w:rsidRPr="00A903E1">
        <w:rPr>
          <w:sz w:val="28"/>
          <w:szCs w:val="28"/>
        </w:rPr>
        <w:t>о</w:t>
      </w:r>
      <w:r w:rsidRPr="00A903E1">
        <w:rPr>
          <w:sz w:val="28"/>
          <w:szCs w:val="28"/>
        </w:rPr>
        <w:t>стей, выполнении работ и оказании услуг по вопросам, входящим в комп</w:t>
      </w:r>
      <w:r w:rsidRPr="00A903E1">
        <w:rPr>
          <w:sz w:val="28"/>
          <w:szCs w:val="28"/>
        </w:rPr>
        <w:t>е</w:t>
      </w:r>
      <w:r w:rsidRPr="00A903E1">
        <w:rPr>
          <w:sz w:val="28"/>
          <w:szCs w:val="28"/>
        </w:rPr>
        <w:t>тенцию Центра;</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xml:space="preserve"> 4.13.</w:t>
      </w:r>
      <w:r w:rsidR="00190428" w:rsidRPr="00A903E1">
        <w:rPr>
          <w:sz w:val="28"/>
          <w:szCs w:val="28"/>
        </w:rPr>
        <w:t>Предоставлять</w:t>
      </w:r>
      <w:r w:rsidRPr="00A903E1">
        <w:rPr>
          <w:sz w:val="28"/>
          <w:szCs w:val="28"/>
        </w:rPr>
        <w:t xml:space="preserve"> штатное расписание </w:t>
      </w:r>
      <w:r w:rsidR="00190428" w:rsidRPr="00A903E1">
        <w:rPr>
          <w:sz w:val="28"/>
          <w:szCs w:val="28"/>
        </w:rPr>
        <w:t xml:space="preserve">на </w:t>
      </w:r>
      <w:r w:rsidR="00933A01" w:rsidRPr="00A903E1">
        <w:rPr>
          <w:sz w:val="28"/>
          <w:szCs w:val="28"/>
        </w:rPr>
        <w:t>согласование</w:t>
      </w:r>
      <w:r w:rsidR="00190428" w:rsidRPr="00A903E1">
        <w:rPr>
          <w:sz w:val="28"/>
          <w:szCs w:val="28"/>
        </w:rPr>
        <w:t xml:space="preserve"> в</w:t>
      </w:r>
      <w:r w:rsidRPr="00A903E1">
        <w:rPr>
          <w:sz w:val="28"/>
          <w:szCs w:val="28"/>
        </w:rPr>
        <w:t xml:space="preserve"> админис</w:t>
      </w:r>
      <w:r w:rsidRPr="00A903E1">
        <w:rPr>
          <w:sz w:val="28"/>
          <w:szCs w:val="28"/>
        </w:rPr>
        <w:t>т</w:t>
      </w:r>
      <w:r w:rsidRPr="00A903E1">
        <w:rPr>
          <w:sz w:val="28"/>
          <w:szCs w:val="28"/>
        </w:rPr>
        <w:t>раци</w:t>
      </w:r>
      <w:r w:rsidR="00190428" w:rsidRPr="00A903E1">
        <w:rPr>
          <w:sz w:val="28"/>
          <w:szCs w:val="28"/>
        </w:rPr>
        <w:t>ю</w:t>
      </w:r>
      <w:r w:rsidRPr="00A903E1">
        <w:rPr>
          <w:sz w:val="28"/>
          <w:szCs w:val="28"/>
        </w:rPr>
        <w:t xml:space="preserve"> Минераловодского городского округа, в соответствии с нормами де</w:t>
      </w:r>
      <w:r w:rsidRPr="00A903E1">
        <w:rPr>
          <w:sz w:val="28"/>
          <w:szCs w:val="28"/>
        </w:rPr>
        <w:t>й</w:t>
      </w:r>
      <w:r w:rsidRPr="00A903E1">
        <w:rPr>
          <w:sz w:val="28"/>
          <w:szCs w:val="28"/>
        </w:rPr>
        <w:t>ствующего законодательства РФ, муниципальными правовыми актами М</w:t>
      </w:r>
      <w:r w:rsidRPr="00A903E1">
        <w:rPr>
          <w:sz w:val="28"/>
          <w:szCs w:val="28"/>
        </w:rPr>
        <w:t>и</w:t>
      </w:r>
      <w:r w:rsidRPr="00A903E1">
        <w:rPr>
          <w:sz w:val="28"/>
          <w:szCs w:val="28"/>
        </w:rPr>
        <w:t xml:space="preserve">нераловодского городского округа и результатам аттестации; </w:t>
      </w:r>
    </w:p>
    <w:p w:rsidR="00DE7975" w:rsidRPr="00A903E1" w:rsidRDefault="00DE7975" w:rsidP="000E071E">
      <w:pPr>
        <w:widowControl/>
        <w:ind w:right="-2" w:firstLine="851"/>
        <w:contextualSpacing/>
        <w:jc w:val="both"/>
        <w:outlineLvl w:val="0"/>
        <w:rPr>
          <w:sz w:val="28"/>
          <w:szCs w:val="28"/>
        </w:rPr>
      </w:pPr>
      <w:r w:rsidRPr="00A903E1">
        <w:rPr>
          <w:sz w:val="28"/>
          <w:szCs w:val="28"/>
        </w:rPr>
        <w:t>4.14. Приобретать или арендовать основные и оборотные средства за счёт имеющихся у него собственных и привлекаемых финансовых средств;</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lastRenderedPageBreak/>
        <w:t>4.15. Осуществлять иные виды деятельности, не являющиеся осно</w:t>
      </w:r>
      <w:r w:rsidRPr="00A903E1">
        <w:rPr>
          <w:sz w:val="28"/>
          <w:szCs w:val="28"/>
        </w:rPr>
        <w:t>в</w:t>
      </w:r>
      <w:r w:rsidRPr="00A903E1">
        <w:rPr>
          <w:sz w:val="28"/>
          <w:szCs w:val="28"/>
        </w:rPr>
        <w:t>ными видами деятельности,  лишь постольку, поскольку это служит дост</w:t>
      </w:r>
      <w:r w:rsidRPr="00A903E1">
        <w:rPr>
          <w:sz w:val="28"/>
          <w:szCs w:val="28"/>
        </w:rPr>
        <w:t>и</w:t>
      </w:r>
      <w:r w:rsidRPr="00A903E1">
        <w:rPr>
          <w:sz w:val="28"/>
          <w:szCs w:val="28"/>
        </w:rPr>
        <w:t>жению целей, ради которых оно создано, и соответству</w:t>
      </w:r>
      <w:r w:rsidR="00622C2B">
        <w:rPr>
          <w:sz w:val="28"/>
          <w:szCs w:val="28"/>
        </w:rPr>
        <w:t>ет</w:t>
      </w:r>
      <w:r w:rsidRPr="00A903E1">
        <w:rPr>
          <w:sz w:val="28"/>
          <w:szCs w:val="28"/>
        </w:rPr>
        <w:t xml:space="preserve"> указанным  целям;</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4.16.</w:t>
      </w:r>
      <w:r w:rsidR="00DB4E23" w:rsidRPr="00A903E1">
        <w:rPr>
          <w:sz w:val="28"/>
          <w:szCs w:val="28"/>
        </w:rPr>
        <w:t xml:space="preserve"> Самостоятельно распоряжается полученной прибылью, оста</w:t>
      </w:r>
      <w:r w:rsidR="00DB4E23" w:rsidRPr="00A903E1">
        <w:rPr>
          <w:sz w:val="28"/>
          <w:szCs w:val="28"/>
        </w:rPr>
        <w:t>в</w:t>
      </w:r>
      <w:r w:rsidR="00DB4E23" w:rsidRPr="00A903E1">
        <w:rPr>
          <w:sz w:val="28"/>
          <w:szCs w:val="28"/>
        </w:rPr>
        <w:t>шейся после уплаты налогов и других обязательств, платежей предусмотре</w:t>
      </w:r>
      <w:r w:rsidR="00DB4E23" w:rsidRPr="00A903E1">
        <w:rPr>
          <w:sz w:val="28"/>
          <w:szCs w:val="28"/>
        </w:rPr>
        <w:t>н</w:t>
      </w:r>
      <w:r w:rsidR="00DB4E23" w:rsidRPr="00A903E1">
        <w:rPr>
          <w:sz w:val="28"/>
          <w:szCs w:val="28"/>
        </w:rPr>
        <w:t>ных законодательством РФ</w:t>
      </w:r>
      <w:r w:rsidRPr="00A903E1">
        <w:rPr>
          <w:sz w:val="28"/>
          <w:szCs w:val="28"/>
        </w:rPr>
        <w:t xml:space="preserve">; </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4.17. Открывать счета в отделении Федерального казначейства и др</w:t>
      </w:r>
      <w:r w:rsidRPr="00A903E1">
        <w:rPr>
          <w:sz w:val="28"/>
          <w:szCs w:val="28"/>
        </w:rPr>
        <w:t>у</w:t>
      </w:r>
      <w:r w:rsidRPr="00A903E1">
        <w:rPr>
          <w:sz w:val="28"/>
          <w:szCs w:val="28"/>
        </w:rPr>
        <w:t xml:space="preserve">гих финансовых органах; </w:t>
      </w:r>
    </w:p>
    <w:p w:rsidR="00060363" w:rsidRPr="00A903E1" w:rsidRDefault="00DE7975" w:rsidP="000E071E">
      <w:pPr>
        <w:widowControl/>
        <w:autoSpaceDE/>
        <w:autoSpaceDN/>
        <w:adjustRightInd/>
        <w:ind w:right="-2" w:firstLine="851"/>
        <w:contextualSpacing/>
        <w:jc w:val="both"/>
        <w:rPr>
          <w:sz w:val="28"/>
          <w:szCs w:val="28"/>
        </w:rPr>
      </w:pPr>
      <w:r w:rsidRPr="00A903E1">
        <w:rPr>
          <w:sz w:val="28"/>
          <w:szCs w:val="28"/>
        </w:rPr>
        <w:t>4.18. Совершать крупные сделки с предварительного согласия учред</w:t>
      </w:r>
      <w:r w:rsidRPr="00A903E1">
        <w:rPr>
          <w:sz w:val="28"/>
          <w:szCs w:val="28"/>
        </w:rPr>
        <w:t>и</w:t>
      </w:r>
      <w:r w:rsidRPr="00A903E1">
        <w:rPr>
          <w:sz w:val="28"/>
          <w:szCs w:val="28"/>
        </w:rPr>
        <w:t xml:space="preserve">теля.  </w:t>
      </w:r>
    </w:p>
    <w:p w:rsidR="00DE7975" w:rsidRPr="00A903E1" w:rsidRDefault="00DE7975" w:rsidP="000E071E">
      <w:pPr>
        <w:widowControl/>
        <w:autoSpaceDE/>
        <w:autoSpaceDN/>
        <w:adjustRightInd/>
        <w:ind w:right="-2" w:firstLine="851"/>
        <w:contextualSpacing/>
        <w:jc w:val="both"/>
        <w:rPr>
          <w:sz w:val="28"/>
          <w:szCs w:val="28"/>
        </w:rPr>
      </w:pPr>
      <w:r w:rsidRPr="00A903E1">
        <w:rPr>
          <w:bCs/>
          <w:sz w:val="28"/>
          <w:szCs w:val="28"/>
        </w:rPr>
        <w:t>5. Организация и порядок деятельности Центра</w:t>
      </w:r>
      <w:r w:rsidRPr="00A903E1">
        <w:rPr>
          <w:sz w:val="28"/>
          <w:szCs w:val="28"/>
        </w:rPr>
        <w:t>.</w:t>
      </w:r>
    </w:p>
    <w:p w:rsidR="00C13B7F" w:rsidRPr="00A903E1" w:rsidRDefault="00DE7975" w:rsidP="000E071E">
      <w:pPr>
        <w:shd w:val="clear" w:color="auto" w:fill="FFFFFF"/>
        <w:tabs>
          <w:tab w:val="left" w:pos="206"/>
        </w:tabs>
        <w:ind w:right="-2" w:firstLine="851"/>
        <w:contextualSpacing/>
        <w:jc w:val="both"/>
        <w:rPr>
          <w:sz w:val="28"/>
          <w:szCs w:val="28"/>
        </w:rPr>
      </w:pPr>
      <w:r w:rsidRPr="00A67C83">
        <w:rPr>
          <w:sz w:val="28"/>
          <w:szCs w:val="28"/>
        </w:rPr>
        <w:t>5.1. Руководство деятельностью Центра осуществляет начальник Це</w:t>
      </w:r>
      <w:r w:rsidRPr="00A67C83">
        <w:rPr>
          <w:sz w:val="28"/>
          <w:szCs w:val="28"/>
        </w:rPr>
        <w:t>н</w:t>
      </w:r>
      <w:r w:rsidRPr="00A67C83">
        <w:rPr>
          <w:sz w:val="28"/>
          <w:szCs w:val="28"/>
        </w:rPr>
        <w:t xml:space="preserve">тра.  </w:t>
      </w:r>
      <w:r w:rsidR="002B10AD" w:rsidRPr="00A67C83">
        <w:rPr>
          <w:sz w:val="28"/>
          <w:szCs w:val="28"/>
        </w:rPr>
        <w:t xml:space="preserve">Назначение </w:t>
      </w:r>
      <w:r w:rsidRPr="00A67C83">
        <w:rPr>
          <w:sz w:val="28"/>
          <w:szCs w:val="28"/>
        </w:rPr>
        <w:t>начальника Центра производится</w:t>
      </w:r>
      <w:r w:rsidR="00A553CD" w:rsidRPr="00A67C83">
        <w:rPr>
          <w:sz w:val="28"/>
          <w:szCs w:val="28"/>
        </w:rPr>
        <w:t xml:space="preserve"> начальнико</w:t>
      </w:r>
      <w:r w:rsidR="00997CA9" w:rsidRPr="00A67C83">
        <w:rPr>
          <w:sz w:val="28"/>
          <w:szCs w:val="28"/>
        </w:rPr>
        <w:t>м</w:t>
      </w:r>
      <w:r w:rsidR="00A553CD" w:rsidRPr="00A67C83">
        <w:rPr>
          <w:sz w:val="28"/>
          <w:szCs w:val="28"/>
        </w:rPr>
        <w:t xml:space="preserve"> Управления общественной безопасности по согласованию с </w:t>
      </w:r>
      <w:r w:rsidRPr="00A67C83">
        <w:rPr>
          <w:sz w:val="28"/>
          <w:szCs w:val="28"/>
        </w:rPr>
        <w:t>Учредителем, который издает приказ о назначении на должность и заключает трудовой договор.</w:t>
      </w:r>
      <w:r w:rsidRPr="00A903E1">
        <w:rPr>
          <w:sz w:val="28"/>
          <w:szCs w:val="28"/>
        </w:rPr>
        <w:t xml:space="preserve"> </w:t>
      </w:r>
    </w:p>
    <w:p w:rsidR="00997CA9" w:rsidRPr="00997CA9" w:rsidRDefault="00997CA9" w:rsidP="000E071E">
      <w:pPr>
        <w:shd w:val="clear" w:color="auto" w:fill="FFFFFF"/>
        <w:tabs>
          <w:tab w:val="left" w:pos="206"/>
        </w:tabs>
        <w:ind w:right="-2" w:firstLine="851"/>
        <w:contextualSpacing/>
        <w:jc w:val="both"/>
        <w:rPr>
          <w:sz w:val="28"/>
          <w:szCs w:val="28"/>
        </w:rPr>
      </w:pPr>
      <w:r w:rsidRPr="00997CA9">
        <w:rPr>
          <w:sz w:val="28"/>
          <w:szCs w:val="28"/>
        </w:rPr>
        <w:t>Трудовой договор с начальником Центра может быть расторгнут до</w:t>
      </w:r>
      <w:r w:rsidRPr="00997CA9">
        <w:rPr>
          <w:sz w:val="28"/>
          <w:szCs w:val="28"/>
        </w:rPr>
        <w:t>с</w:t>
      </w:r>
      <w:r w:rsidRPr="00997CA9">
        <w:rPr>
          <w:sz w:val="28"/>
          <w:szCs w:val="28"/>
        </w:rPr>
        <w:t xml:space="preserve">рочно по </w:t>
      </w:r>
      <w:proofErr w:type="gramStart"/>
      <w:r w:rsidRPr="00997CA9">
        <w:rPr>
          <w:sz w:val="28"/>
          <w:szCs w:val="28"/>
        </w:rPr>
        <w:t>основаниям</w:t>
      </w:r>
      <w:proofErr w:type="gramEnd"/>
      <w:r w:rsidRPr="00997CA9">
        <w:rPr>
          <w:sz w:val="28"/>
          <w:szCs w:val="28"/>
        </w:rPr>
        <w:t xml:space="preserve"> предусмотренным по пунктом 2 статьи 278 Трудового кодекса РФ администрацией Минераловодского городского округа Ставр</w:t>
      </w:r>
      <w:r w:rsidRPr="00997CA9">
        <w:rPr>
          <w:sz w:val="28"/>
          <w:szCs w:val="28"/>
        </w:rPr>
        <w:t>о</w:t>
      </w:r>
      <w:r w:rsidRPr="00997CA9">
        <w:rPr>
          <w:sz w:val="28"/>
          <w:szCs w:val="28"/>
        </w:rPr>
        <w:t>польского края</w:t>
      </w:r>
    </w:p>
    <w:p w:rsidR="00DE7975" w:rsidRPr="00A903E1" w:rsidRDefault="00DE7975" w:rsidP="000E071E">
      <w:pPr>
        <w:shd w:val="clear" w:color="auto" w:fill="FFFFFF"/>
        <w:tabs>
          <w:tab w:val="left" w:pos="206"/>
        </w:tabs>
        <w:ind w:right="-2" w:firstLine="851"/>
        <w:contextualSpacing/>
        <w:jc w:val="both"/>
        <w:rPr>
          <w:sz w:val="28"/>
          <w:szCs w:val="28"/>
        </w:rPr>
      </w:pPr>
      <w:r w:rsidRPr="00A903E1">
        <w:rPr>
          <w:sz w:val="28"/>
          <w:szCs w:val="28"/>
        </w:rPr>
        <w:t>5.2.</w:t>
      </w:r>
      <w:r w:rsidRPr="00A903E1">
        <w:rPr>
          <w:sz w:val="28"/>
          <w:szCs w:val="28"/>
        </w:rPr>
        <w:tab/>
        <w:t xml:space="preserve">Начальник Центра подотчетен </w:t>
      </w:r>
      <w:r w:rsidR="00622C2B">
        <w:rPr>
          <w:sz w:val="28"/>
          <w:szCs w:val="28"/>
        </w:rPr>
        <w:t>начальнику</w:t>
      </w:r>
      <w:r w:rsidRPr="00A903E1">
        <w:rPr>
          <w:sz w:val="28"/>
          <w:szCs w:val="28"/>
        </w:rPr>
        <w:t xml:space="preserve"> управления общес</w:t>
      </w:r>
      <w:r w:rsidRPr="00A903E1">
        <w:rPr>
          <w:sz w:val="28"/>
          <w:szCs w:val="28"/>
        </w:rPr>
        <w:t>т</w:t>
      </w:r>
      <w:r w:rsidRPr="00A903E1">
        <w:rPr>
          <w:sz w:val="28"/>
          <w:szCs w:val="28"/>
        </w:rPr>
        <w:t>венной безопасности  администрации Минераловодского городского округа.</w:t>
      </w:r>
    </w:p>
    <w:p w:rsidR="00DE7975" w:rsidRPr="00A903E1" w:rsidRDefault="00DE7975" w:rsidP="000E071E">
      <w:pPr>
        <w:shd w:val="clear" w:color="auto" w:fill="FFFFFF"/>
        <w:tabs>
          <w:tab w:val="left" w:pos="307"/>
        </w:tabs>
        <w:ind w:right="-2" w:firstLine="851"/>
        <w:contextualSpacing/>
        <w:jc w:val="both"/>
        <w:rPr>
          <w:sz w:val="28"/>
          <w:szCs w:val="28"/>
        </w:rPr>
      </w:pPr>
      <w:r w:rsidRPr="00A903E1">
        <w:rPr>
          <w:sz w:val="28"/>
          <w:szCs w:val="28"/>
        </w:rPr>
        <w:t>5.3.</w:t>
      </w:r>
      <w:r w:rsidRPr="00A903E1">
        <w:rPr>
          <w:sz w:val="28"/>
          <w:szCs w:val="28"/>
        </w:rPr>
        <w:tab/>
        <w:t>Начальник Центра несет  ответственность за выполнение мун</w:t>
      </w:r>
      <w:r w:rsidRPr="00A903E1">
        <w:rPr>
          <w:sz w:val="28"/>
          <w:szCs w:val="28"/>
        </w:rPr>
        <w:t>и</w:t>
      </w:r>
      <w:r w:rsidRPr="00A903E1">
        <w:rPr>
          <w:sz w:val="28"/>
          <w:szCs w:val="28"/>
        </w:rPr>
        <w:t>ципального задания в полном объеме.</w:t>
      </w:r>
    </w:p>
    <w:p w:rsidR="00DE7975" w:rsidRPr="00A903E1" w:rsidRDefault="00DE7975" w:rsidP="000E071E">
      <w:pPr>
        <w:shd w:val="clear" w:color="auto" w:fill="FFFFFF"/>
        <w:tabs>
          <w:tab w:val="left" w:pos="206"/>
        </w:tabs>
        <w:ind w:right="-2" w:firstLine="851"/>
        <w:contextualSpacing/>
        <w:jc w:val="both"/>
        <w:rPr>
          <w:sz w:val="28"/>
          <w:szCs w:val="28"/>
        </w:rPr>
      </w:pPr>
      <w:r w:rsidRPr="00A903E1">
        <w:rPr>
          <w:sz w:val="28"/>
          <w:szCs w:val="28"/>
        </w:rPr>
        <w:t>5.4.</w:t>
      </w:r>
      <w:r w:rsidRPr="00A903E1">
        <w:rPr>
          <w:sz w:val="28"/>
          <w:szCs w:val="28"/>
        </w:rPr>
        <w:tab/>
        <w:t xml:space="preserve">Начальник Центра  обязан: </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 Осуществлять непосредственное руководство деятельностью Центра, организует работу Центра  в соответствии с Уставом;</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5.4.2. Издавать приказы  по вопросам деятельности Центра, обяз</w:t>
      </w:r>
      <w:r w:rsidRPr="00A903E1">
        <w:rPr>
          <w:sz w:val="28"/>
          <w:szCs w:val="28"/>
        </w:rPr>
        <w:t>а</w:t>
      </w:r>
      <w:r w:rsidRPr="00A903E1">
        <w:rPr>
          <w:sz w:val="28"/>
          <w:szCs w:val="28"/>
        </w:rPr>
        <w:t>тельные для исполнения всеми работниками Центра;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5.4.3. Назначать на должность и освобожда</w:t>
      </w:r>
      <w:r w:rsidR="00622C2B">
        <w:rPr>
          <w:sz w:val="28"/>
          <w:szCs w:val="28"/>
        </w:rPr>
        <w:t>ть</w:t>
      </w:r>
      <w:r w:rsidRPr="00A903E1">
        <w:rPr>
          <w:sz w:val="28"/>
          <w:szCs w:val="28"/>
        </w:rPr>
        <w:t xml:space="preserve"> от должности работн</w:t>
      </w:r>
      <w:r w:rsidRPr="00A903E1">
        <w:rPr>
          <w:sz w:val="28"/>
          <w:szCs w:val="28"/>
        </w:rPr>
        <w:t>и</w:t>
      </w:r>
      <w:r w:rsidRPr="00A903E1">
        <w:rPr>
          <w:sz w:val="28"/>
          <w:szCs w:val="28"/>
        </w:rPr>
        <w:t>ков Центра в соответствии с законодательством о труде  и  другими   норм</w:t>
      </w:r>
      <w:r w:rsidRPr="00A903E1">
        <w:rPr>
          <w:sz w:val="28"/>
          <w:szCs w:val="28"/>
        </w:rPr>
        <w:t>а</w:t>
      </w:r>
      <w:r w:rsidRPr="00A903E1">
        <w:rPr>
          <w:sz w:val="28"/>
          <w:szCs w:val="28"/>
        </w:rPr>
        <w:t xml:space="preserve">тивными   правовыми актами Российской Федерации; </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w:t>
      </w:r>
      <w:r w:rsidR="00622C2B">
        <w:rPr>
          <w:sz w:val="28"/>
          <w:szCs w:val="28"/>
        </w:rPr>
        <w:t>.</w:t>
      </w:r>
      <w:r w:rsidRPr="00A903E1">
        <w:rPr>
          <w:sz w:val="28"/>
          <w:szCs w:val="28"/>
        </w:rPr>
        <w:t>4. Определять полномочия, распределя</w:t>
      </w:r>
      <w:r w:rsidR="00622C2B">
        <w:rPr>
          <w:sz w:val="28"/>
          <w:szCs w:val="28"/>
        </w:rPr>
        <w:t>ть</w:t>
      </w:r>
      <w:r w:rsidRPr="00A903E1">
        <w:rPr>
          <w:sz w:val="28"/>
          <w:szCs w:val="28"/>
        </w:rPr>
        <w:t xml:space="preserve"> обязанности, утвержда</w:t>
      </w:r>
      <w:r w:rsidR="00A2232A">
        <w:rPr>
          <w:sz w:val="28"/>
          <w:szCs w:val="28"/>
        </w:rPr>
        <w:t xml:space="preserve">ть </w:t>
      </w:r>
      <w:r w:rsidRPr="00A903E1">
        <w:rPr>
          <w:sz w:val="28"/>
          <w:szCs w:val="28"/>
        </w:rPr>
        <w:t>должностные инструкции и устанавлива</w:t>
      </w:r>
      <w:r w:rsidR="00A2232A">
        <w:rPr>
          <w:sz w:val="28"/>
          <w:szCs w:val="28"/>
        </w:rPr>
        <w:t xml:space="preserve">ть </w:t>
      </w:r>
      <w:r w:rsidRPr="00A903E1">
        <w:rPr>
          <w:sz w:val="28"/>
          <w:szCs w:val="28"/>
        </w:rPr>
        <w:t>степень ответственности сотру</w:t>
      </w:r>
      <w:r w:rsidRPr="00A903E1">
        <w:rPr>
          <w:sz w:val="28"/>
          <w:szCs w:val="28"/>
        </w:rPr>
        <w:t>д</w:t>
      </w:r>
      <w:r w:rsidRPr="00A903E1">
        <w:rPr>
          <w:sz w:val="28"/>
          <w:szCs w:val="28"/>
        </w:rPr>
        <w:t xml:space="preserve">ников Управления за порученную работу; </w:t>
      </w:r>
    </w:p>
    <w:p w:rsidR="00DE7975" w:rsidRPr="00A903E1" w:rsidRDefault="00DE7975" w:rsidP="000E071E">
      <w:pPr>
        <w:shd w:val="clear" w:color="auto" w:fill="FFFFFF"/>
        <w:tabs>
          <w:tab w:val="left" w:pos="1022"/>
        </w:tabs>
        <w:ind w:right="-2" w:firstLine="851"/>
        <w:contextualSpacing/>
        <w:jc w:val="both"/>
        <w:rPr>
          <w:sz w:val="28"/>
          <w:szCs w:val="28"/>
        </w:rPr>
      </w:pPr>
      <w:r w:rsidRPr="00A903E1">
        <w:rPr>
          <w:sz w:val="28"/>
          <w:szCs w:val="28"/>
        </w:rPr>
        <w:t>5.4.5. Обеспечивать составление и выполнение в полном объеме плана финансово-хозяйственной деятельности Центра  в соответствии с порядком, определенным Учредителем;</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5.4.6. Распоряжа</w:t>
      </w:r>
      <w:r w:rsidR="00A2232A">
        <w:rPr>
          <w:sz w:val="28"/>
          <w:szCs w:val="28"/>
        </w:rPr>
        <w:t xml:space="preserve">ться </w:t>
      </w:r>
      <w:r w:rsidRPr="00A903E1">
        <w:rPr>
          <w:sz w:val="28"/>
          <w:szCs w:val="28"/>
        </w:rPr>
        <w:t xml:space="preserve"> финансовыми средствами Центра в соответс</w:t>
      </w:r>
      <w:r w:rsidRPr="00A903E1">
        <w:rPr>
          <w:sz w:val="28"/>
          <w:szCs w:val="28"/>
        </w:rPr>
        <w:t>т</w:t>
      </w:r>
      <w:r w:rsidRPr="00A903E1">
        <w:rPr>
          <w:sz w:val="28"/>
          <w:szCs w:val="28"/>
        </w:rPr>
        <w:t>вии с    действующим законодательством;</w:t>
      </w:r>
    </w:p>
    <w:p w:rsidR="00DE7975" w:rsidRPr="00A903E1" w:rsidRDefault="00DE7975" w:rsidP="000E071E">
      <w:pPr>
        <w:shd w:val="clear" w:color="auto" w:fill="FFFFFF"/>
        <w:tabs>
          <w:tab w:val="left" w:pos="926"/>
        </w:tabs>
        <w:ind w:right="-2" w:firstLine="851"/>
        <w:contextualSpacing/>
        <w:jc w:val="both"/>
        <w:rPr>
          <w:sz w:val="28"/>
          <w:szCs w:val="28"/>
        </w:rPr>
      </w:pPr>
      <w:r w:rsidRPr="00A903E1">
        <w:rPr>
          <w:sz w:val="28"/>
          <w:szCs w:val="28"/>
        </w:rPr>
        <w:t>5.4.7. Обеспечивать составление отчета о результатах деятельности Центра и об использовании закрепленного за ним на праве оперативного управления имущества, в соответствии с требованиями, установленными У</w:t>
      </w:r>
      <w:r w:rsidRPr="00A903E1">
        <w:rPr>
          <w:sz w:val="28"/>
          <w:szCs w:val="28"/>
        </w:rPr>
        <w:t>ч</w:t>
      </w:r>
      <w:r w:rsidRPr="00A903E1">
        <w:rPr>
          <w:sz w:val="28"/>
          <w:szCs w:val="28"/>
        </w:rPr>
        <w:t>редителем;</w:t>
      </w:r>
    </w:p>
    <w:p w:rsidR="00DE7975" w:rsidRPr="00A903E1" w:rsidRDefault="00DE7975" w:rsidP="000E071E">
      <w:pPr>
        <w:shd w:val="clear" w:color="auto" w:fill="FFFFFF"/>
        <w:tabs>
          <w:tab w:val="left" w:pos="926"/>
        </w:tabs>
        <w:ind w:right="-2" w:firstLine="851"/>
        <w:contextualSpacing/>
        <w:jc w:val="both"/>
        <w:rPr>
          <w:sz w:val="28"/>
          <w:szCs w:val="28"/>
        </w:rPr>
      </w:pPr>
      <w:r w:rsidRPr="00A903E1">
        <w:rPr>
          <w:sz w:val="28"/>
          <w:szCs w:val="28"/>
        </w:rPr>
        <w:t>5.4.8. Обеспечивать целевое и рациональное использование бюдже</w:t>
      </w:r>
      <w:r w:rsidRPr="00A903E1">
        <w:rPr>
          <w:sz w:val="28"/>
          <w:szCs w:val="28"/>
        </w:rPr>
        <w:t>т</w:t>
      </w:r>
      <w:r w:rsidRPr="00A903E1">
        <w:rPr>
          <w:sz w:val="28"/>
          <w:szCs w:val="28"/>
        </w:rPr>
        <w:t xml:space="preserve">ных средств, в том числе субсидий на оказание услуг (выполнение работ), </w:t>
      </w:r>
      <w:r w:rsidRPr="00A903E1">
        <w:rPr>
          <w:sz w:val="28"/>
          <w:szCs w:val="28"/>
        </w:rPr>
        <w:lastRenderedPageBreak/>
        <w:t>субсидий на иные цели, и соблюдение Центром финансовой дисциплины в соответствии с федеральными законами;</w:t>
      </w:r>
    </w:p>
    <w:p w:rsidR="00DE7975" w:rsidRPr="00A903E1" w:rsidRDefault="00DE7975" w:rsidP="000E071E">
      <w:pPr>
        <w:shd w:val="clear" w:color="auto" w:fill="FFFFFF"/>
        <w:tabs>
          <w:tab w:val="left" w:pos="926"/>
        </w:tabs>
        <w:ind w:right="-2" w:firstLine="851"/>
        <w:contextualSpacing/>
        <w:jc w:val="both"/>
        <w:rPr>
          <w:sz w:val="28"/>
          <w:szCs w:val="28"/>
        </w:rPr>
      </w:pPr>
      <w:r w:rsidRPr="00A903E1">
        <w:rPr>
          <w:sz w:val="28"/>
          <w:szCs w:val="28"/>
        </w:rPr>
        <w:t>5.4.9. Не допускать возникновения просроченной кредиторской з</w:t>
      </w:r>
      <w:r w:rsidRPr="00A903E1">
        <w:rPr>
          <w:sz w:val="28"/>
          <w:szCs w:val="28"/>
        </w:rPr>
        <w:t>а</w:t>
      </w:r>
      <w:r w:rsidRPr="00A903E1">
        <w:rPr>
          <w:sz w:val="28"/>
          <w:szCs w:val="28"/>
        </w:rPr>
        <w:t>долженности Центра;</w:t>
      </w:r>
    </w:p>
    <w:p w:rsidR="00DE7975" w:rsidRPr="00A903E1" w:rsidRDefault="00DE7975" w:rsidP="000E071E">
      <w:pPr>
        <w:shd w:val="clear" w:color="auto" w:fill="FFFFFF"/>
        <w:tabs>
          <w:tab w:val="left" w:pos="1008"/>
        </w:tabs>
        <w:ind w:right="-2" w:firstLine="851"/>
        <w:contextualSpacing/>
        <w:jc w:val="both"/>
        <w:rPr>
          <w:sz w:val="28"/>
          <w:szCs w:val="28"/>
        </w:rPr>
      </w:pPr>
      <w:r w:rsidRPr="00A903E1">
        <w:rPr>
          <w:sz w:val="28"/>
          <w:szCs w:val="28"/>
        </w:rPr>
        <w:t>5.4.10. Обеспечивать сохранность, рациональное использование им</w:t>
      </w:r>
      <w:r w:rsidRPr="00A903E1">
        <w:rPr>
          <w:sz w:val="28"/>
          <w:szCs w:val="28"/>
        </w:rPr>
        <w:t>у</w:t>
      </w:r>
      <w:r w:rsidRPr="00A903E1">
        <w:rPr>
          <w:sz w:val="28"/>
          <w:szCs w:val="28"/>
        </w:rPr>
        <w:t>щества, закрепленного на праве оперативного управления за Центром;</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5.4.11. Обеспечивать своевременную выплату заработной платы р</w:t>
      </w:r>
      <w:r w:rsidRPr="00A903E1">
        <w:rPr>
          <w:sz w:val="28"/>
          <w:szCs w:val="28"/>
        </w:rPr>
        <w:t>а</w:t>
      </w:r>
      <w:r w:rsidRPr="00A903E1">
        <w:rPr>
          <w:sz w:val="28"/>
          <w:szCs w:val="28"/>
        </w:rPr>
        <w:t>ботникам Центра, а также принимать меры по повышению размера зарабо</w:t>
      </w:r>
      <w:r w:rsidRPr="00A903E1">
        <w:rPr>
          <w:sz w:val="28"/>
          <w:szCs w:val="28"/>
        </w:rPr>
        <w:t>т</w:t>
      </w:r>
      <w:r w:rsidRPr="00A903E1">
        <w:rPr>
          <w:sz w:val="28"/>
          <w:szCs w:val="28"/>
        </w:rPr>
        <w:t>ной платы работникам Центра;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5.4.12. Обеспечивать соблюдение Правил внутреннего трудового ра</w:t>
      </w:r>
      <w:r w:rsidRPr="00A903E1">
        <w:rPr>
          <w:sz w:val="28"/>
          <w:szCs w:val="28"/>
        </w:rPr>
        <w:t>с</w:t>
      </w:r>
      <w:r w:rsidRPr="00A903E1">
        <w:rPr>
          <w:sz w:val="28"/>
          <w:szCs w:val="28"/>
        </w:rPr>
        <w:t>порядка и трудовой дисциплины, требований по охране и безопасности тр</w:t>
      </w:r>
      <w:r w:rsidRPr="00A903E1">
        <w:rPr>
          <w:sz w:val="28"/>
          <w:szCs w:val="28"/>
        </w:rPr>
        <w:t>у</w:t>
      </w:r>
      <w:r w:rsidRPr="00A903E1">
        <w:rPr>
          <w:sz w:val="28"/>
          <w:szCs w:val="28"/>
        </w:rPr>
        <w:t>да, принимать необходимые меры по соблюдению в Центре правил техники безопасности и требований федеральных законов по защите жизни и здор</w:t>
      </w:r>
      <w:r w:rsidRPr="00A903E1">
        <w:rPr>
          <w:sz w:val="28"/>
          <w:szCs w:val="28"/>
        </w:rPr>
        <w:t>о</w:t>
      </w:r>
      <w:r w:rsidRPr="00A903E1">
        <w:rPr>
          <w:sz w:val="28"/>
          <w:szCs w:val="28"/>
        </w:rPr>
        <w:t>вья работников Центра;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5.4.13. Обеспечивать раскрытие информации о Центре, его деятельн</w:t>
      </w:r>
      <w:r w:rsidRPr="00A903E1">
        <w:rPr>
          <w:sz w:val="28"/>
          <w:szCs w:val="28"/>
        </w:rPr>
        <w:t>о</w:t>
      </w:r>
      <w:r w:rsidRPr="00A903E1">
        <w:rPr>
          <w:sz w:val="28"/>
          <w:szCs w:val="28"/>
        </w:rPr>
        <w:t>сти и закрепленном за ним имуществе в соответствии с требованиями фед</w:t>
      </w:r>
      <w:r w:rsidRPr="00A903E1">
        <w:rPr>
          <w:sz w:val="28"/>
          <w:szCs w:val="28"/>
        </w:rPr>
        <w:t>е</w:t>
      </w:r>
      <w:r w:rsidRPr="00A903E1">
        <w:rPr>
          <w:sz w:val="28"/>
          <w:szCs w:val="28"/>
        </w:rPr>
        <w:t>ральных законов;</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5.4.14. Представлять без доверенности Центр в</w:t>
      </w:r>
      <w:r w:rsidRPr="00A903E1">
        <w:rPr>
          <w:i/>
          <w:iCs/>
          <w:sz w:val="28"/>
          <w:szCs w:val="28"/>
        </w:rPr>
        <w:t xml:space="preserve"> </w:t>
      </w:r>
      <w:r w:rsidRPr="00A903E1">
        <w:rPr>
          <w:sz w:val="28"/>
          <w:szCs w:val="28"/>
        </w:rPr>
        <w:t>федеральных, краевых, городских, общественных и иных учреждениях, предприятиях и организац</w:t>
      </w:r>
      <w:r w:rsidRPr="00A903E1">
        <w:rPr>
          <w:sz w:val="28"/>
          <w:szCs w:val="28"/>
        </w:rPr>
        <w:t>и</w:t>
      </w:r>
      <w:r w:rsidRPr="00A903E1">
        <w:rPr>
          <w:sz w:val="28"/>
          <w:szCs w:val="28"/>
        </w:rPr>
        <w:t>ях, в том числе зарубежных, по вопросам, входящим в компетенцию Центра;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5.4.15. Устанавливать порядок  выплат  стимулирующего и компенс</w:t>
      </w:r>
      <w:r w:rsidRPr="00A903E1">
        <w:rPr>
          <w:sz w:val="28"/>
          <w:szCs w:val="28"/>
        </w:rPr>
        <w:t>а</w:t>
      </w:r>
      <w:r w:rsidRPr="00A903E1">
        <w:rPr>
          <w:sz w:val="28"/>
          <w:szCs w:val="28"/>
        </w:rPr>
        <w:t>ционного характера,  в пределах фонда оплаты труда,  работникам Центра по согласованию с представителем трудового коллектива;</w:t>
      </w:r>
    </w:p>
    <w:p w:rsidR="00DE7975" w:rsidRPr="00A903E1" w:rsidRDefault="00DE7975" w:rsidP="000E071E">
      <w:pPr>
        <w:shd w:val="clear" w:color="auto" w:fill="FFFFFF"/>
        <w:ind w:right="-2" w:firstLine="851"/>
        <w:contextualSpacing/>
        <w:jc w:val="both"/>
        <w:rPr>
          <w:sz w:val="28"/>
          <w:szCs w:val="28"/>
        </w:rPr>
      </w:pPr>
      <w:r w:rsidRPr="00A903E1">
        <w:rPr>
          <w:sz w:val="28"/>
          <w:szCs w:val="28"/>
        </w:rPr>
        <w:t>5.4.16. Выполнять иные действия по руководству Центром в соотве</w:t>
      </w:r>
      <w:r w:rsidRPr="00A903E1">
        <w:rPr>
          <w:sz w:val="28"/>
          <w:szCs w:val="28"/>
        </w:rPr>
        <w:t>т</w:t>
      </w:r>
      <w:r w:rsidRPr="00A903E1">
        <w:rPr>
          <w:sz w:val="28"/>
          <w:szCs w:val="28"/>
        </w:rPr>
        <w:t>ствии с законодательством Российской Федерации и настоящим Уставом;</w:t>
      </w:r>
    </w:p>
    <w:p w:rsidR="00DE7975" w:rsidRPr="00186DA5" w:rsidRDefault="00DE7975" w:rsidP="000E071E">
      <w:pPr>
        <w:shd w:val="clear" w:color="auto" w:fill="FFFFFF"/>
        <w:ind w:right="-2" w:firstLine="851"/>
        <w:contextualSpacing/>
        <w:jc w:val="both"/>
        <w:rPr>
          <w:rStyle w:val="ab"/>
          <w:b w:val="0"/>
          <w:sz w:val="28"/>
          <w:szCs w:val="28"/>
        </w:rPr>
      </w:pPr>
      <w:r w:rsidRPr="00CB5EAA">
        <w:rPr>
          <w:bCs/>
          <w:sz w:val="28"/>
          <w:szCs w:val="28"/>
        </w:rPr>
        <w:t>6.</w:t>
      </w:r>
      <w:r w:rsidRPr="00186DA5">
        <w:rPr>
          <w:b/>
          <w:bCs/>
          <w:sz w:val="28"/>
          <w:szCs w:val="28"/>
        </w:rPr>
        <w:t xml:space="preserve"> </w:t>
      </w:r>
      <w:r w:rsidRPr="00186DA5">
        <w:rPr>
          <w:rStyle w:val="ab"/>
          <w:b w:val="0"/>
          <w:sz w:val="28"/>
          <w:szCs w:val="28"/>
        </w:rPr>
        <w:t>Имущественная и финансово-хозяйственная деятельность.</w:t>
      </w:r>
    </w:p>
    <w:p w:rsidR="00DE7975" w:rsidRPr="00A903E1" w:rsidRDefault="00DE7975" w:rsidP="000E071E">
      <w:pPr>
        <w:shd w:val="clear" w:color="auto" w:fill="FFFFFF"/>
        <w:ind w:right="-2" w:firstLine="851"/>
        <w:contextualSpacing/>
        <w:jc w:val="both"/>
        <w:rPr>
          <w:sz w:val="28"/>
          <w:szCs w:val="28"/>
        </w:rPr>
      </w:pPr>
      <w:r w:rsidRPr="00A903E1">
        <w:rPr>
          <w:sz w:val="28"/>
          <w:szCs w:val="28"/>
        </w:rPr>
        <w:t xml:space="preserve">6.1  Имущество Центра образуется </w:t>
      </w:r>
      <w:proofErr w:type="gramStart"/>
      <w:r w:rsidRPr="00A903E1">
        <w:rPr>
          <w:sz w:val="28"/>
          <w:szCs w:val="28"/>
        </w:rPr>
        <w:t>из</w:t>
      </w:r>
      <w:proofErr w:type="gramEnd"/>
      <w:r w:rsidRPr="00A903E1">
        <w:rPr>
          <w:sz w:val="28"/>
          <w:szCs w:val="28"/>
        </w:rPr>
        <w:t>:</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имущества, закреплённого за Центром администрацией</w:t>
      </w:r>
      <w:r w:rsidR="00B4342E" w:rsidRPr="00A903E1">
        <w:rPr>
          <w:sz w:val="28"/>
          <w:szCs w:val="28"/>
        </w:rPr>
        <w:t xml:space="preserve"> Минерал</w:t>
      </w:r>
      <w:r w:rsidR="00B4342E" w:rsidRPr="00A903E1">
        <w:rPr>
          <w:sz w:val="28"/>
          <w:szCs w:val="28"/>
        </w:rPr>
        <w:t>о</w:t>
      </w:r>
      <w:r w:rsidR="00B4342E" w:rsidRPr="00A903E1">
        <w:rPr>
          <w:sz w:val="28"/>
          <w:szCs w:val="28"/>
        </w:rPr>
        <w:t>водского</w:t>
      </w:r>
      <w:r w:rsidRPr="00A903E1">
        <w:rPr>
          <w:sz w:val="28"/>
          <w:szCs w:val="28"/>
        </w:rPr>
        <w:t xml:space="preserve"> городского округа на праве оперативного управления;</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 имущества, приобретённого Центром на доходы, полученные Це</w:t>
      </w:r>
      <w:r w:rsidRPr="00A903E1">
        <w:rPr>
          <w:sz w:val="28"/>
          <w:szCs w:val="28"/>
        </w:rPr>
        <w:t>н</w:t>
      </w:r>
      <w:r w:rsidRPr="00A903E1">
        <w:rPr>
          <w:sz w:val="28"/>
          <w:szCs w:val="28"/>
        </w:rPr>
        <w:t>тром от самостоятельной, приносящей доходы деятельности, а также пол</w:t>
      </w:r>
      <w:r w:rsidRPr="00A903E1">
        <w:rPr>
          <w:sz w:val="28"/>
          <w:szCs w:val="28"/>
        </w:rPr>
        <w:t>у</w:t>
      </w:r>
      <w:r w:rsidRPr="00A903E1">
        <w:rPr>
          <w:sz w:val="28"/>
          <w:szCs w:val="28"/>
        </w:rPr>
        <w:t>ченные в ином порядке, не противоречащем действующему законодательству (дарение, пожертвование);</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 имущества, приобретённого Центром за счёт выделенных средств учредителем (субсидий).</w:t>
      </w:r>
    </w:p>
    <w:p w:rsidR="00DE7975" w:rsidRPr="00A903E1" w:rsidRDefault="00DE7975" w:rsidP="000E071E">
      <w:pPr>
        <w:widowControl/>
        <w:ind w:right="-2" w:firstLine="851"/>
        <w:contextualSpacing/>
        <w:jc w:val="both"/>
        <w:outlineLvl w:val="0"/>
        <w:rPr>
          <w:sz w:val="28"/>
          <w:szCs w:val="28"/>
        </w:rPr>
      </w:pPr>
      <w:r w:rsidRPr="00A903E1">
        <w:rPr>
          <w:sz w:val="28"/>
          <w:szCs w:val="28"/>
        </w:rPr>
        <w:t xml:space="preserve">6.2 </w:t>
      </w:r>
      <w:r w:rsidR="00B4342E" w:rsidRPr="00A903E1">
        <w:rPr>
          <w:sz w:val="28"/>
          <w:szCs w:val="28"/>
        </w:rPr>
        <w:t>Центр</w:t>
      </w:r>
      <w:r w:rsidRPr="00A903E1">
        <w:rPr>
          <w:sz w:val="28"/>
          <w:szCs w:val="28"/>
        </w:rPr>
        <w:t xml:space="preserve"> владеет и пользуется закреплённым имуществом в соотве</w:t>
      </w:r>
      <w:r w:rsidRPr="00A903E1">
        <w:rPr>
          <w:sz w:val="28"/>
          <w:szCs w:val="28"/>
        </w:rPr>
        <w:t>т</w:t>
      </w:r>
      <w:r w:rsidRPr="00A903E1">
        <w:rPr>
          <w:sz w:val="28"/>
          <w:szCs w:val="28"/>
        </w:rPr>
        <w:t>ствии с его целевым назначением, настоящим Уставом, действующим зак</w:t>
      </w:r>
      <w:r w:rsidRPr="00A903E1">
        <w:rPr>
          <w:sz w:val="28"/>
          <w:szCs w:val="28"/>
        </w:rPr>
        <w:t>о</w:t>
      </w:r>
      <w:r w:rsidRPr="00A903E1">
        <w:rPr>
          <w:sz w:val="28"/>
          <w:szCs w:val="28"/>
        </w:rPr>
        <w:t>нодательством.</w:t>
      </w:r>
    </w:p>
    <w:p w:rsidR="00DB4E23" w:rsidRPr="00A903E1" w:rsidRDefault="00DE7975" w:rsidP="000E071E">
      <w:pPr>
        <w:widowControl/>
        <w:ind w:right="-2" w:firstLine="851"/>
        <w:contextualSpacing/>
        <w:jc w:val="both"/>
        <w:outlineLvl w:val="0"/>
        <w:rPr>
          <w:sz w:val="28"/>
          <w:szCs w:val="28"/>
        </w:rPr>
      </w:pPr>
      <w:r w:rsidRPr="00A903E1">
        <w:rPr>
          <w:sz w:val="28"/>
          <w:szCs w:val="28"/>
        </w:rPr>
        <w:t>6.3  Движимое имущество, приобретённое Центром за счёт средств, выделенных администрацией городского округа на приобретение такого имущества, закрепляется за Центром  на праве оперативного управления.</w:t>
      </w:r>
    </w:p>
    <w:p w:rsidR="00DE7975" w:rsidRPr="00A903E1" w:rsidRDefault="00DE7975" w:rsidP="000E071E">
      <w:pPr>
        <w:widowControl/>
        <w:ind w:right="-2" w:firstLine="851"/>
        <w:contextualSpacing/>
        <w:jc w:val="both"/>
        <w:outlineLvl w:val="0"/>
        <w:rPr>
          <w:sz w:val="28"/>
          <w:szCs w:val="28"/>
        </w:rPr>
      </w:pPr>
      <w:r w:rsidRPr="00A903E1">
        <w:rPr>
          <w:sz w:val="28"/>
          <w:szCs w:val="28"/>
        </w:rPr>
        <w:t>6.4 Движимое имущество, приобретённое Центром за счёт собстве</w:t>
      </w:r>
      <w:r w:rsidRPr="00A903E1">
        <w:rPr>
          <w:sz w:val="28"/>
          <w:szCs w:val="28"/>
        </w:rPr>
        <w:t>н</w:t>
      </w:r>
      <w:r w:rsidRPr="00A903E1">
        <w:rPr>
          <w:sz w:val="28"/>
          <w:szCs w:val="28"/>
        </w:rPr>
        <w:t>ных средств, поступает в самостоятельное распоряжение Центра.</w:t>
      </w:r>
    </w:p>
    <w:p w:rsidR="00DE7975" w:rsidRPr="00A903E1" w:rsidRDefault="00DE7975" w:rsidP="000E071E">
      <w:pPr>
        <w:widowControl/>
        <w:autoSpaceDE/>
        <w:autoSpaceDN/>
        <w:adjustRightInd/>
        <w:ind w:right="-2" w:firstLine="851"/>
        <w:contextualSpacing/>
        <w:jc w:val="both"/>
        <w:rPr>
          <w:sz w:val="28"/>
          <w:szCs w:val="28"/>
        </w:rPr>
      </w:pPr>
      <w:r w:rsidRPr="00A903E1">
        <w:rPr>
          <w:b/>
          <w:bCs/>
          <w:sz w:val="28"/>
          <w:szCs w:val="28"/>
        </w:rPr>
        <w:lastRenderedPageBreak/>
        <w:t xml:space="preserve"> </w:t>
      </w:r>
      <w:r w:rsidRPr="00A903E1">
        <w:rPr>
          <w:bCs/>
          <w:sz w:val="28"/>
          <w:szCs w:val="28"/>
        </w:rPr>
        <w:t>6.5</w:t>
      </w:r>
      <w:proofErr w:type="gramStart"/>
      <w:r w:rsidRPr="00A903E1">
        <w:rPr>
          <w:b/>
          <w:bCs/>
          <w:sz w:val="28"/>
          <w:szCs w:val="28"/>
        </w:rPr>
        <w:t xml:space="preserve"> </w:t>
      </w:r>
      <w:r w:rsidRPr="00A903E1">
        <w:rPr>
          <w:sz w:val="28"/>
          <w:szCs w:val="28"/>
        </w:rPr>
        <w:t>О</w:t>
      </w:r>
      <w:proofErr w:type="gramEnd"/>
      <w:r w:rsidRPr="00A903E1">
        <w:rPr>
          <w:sz w:val="28"/>
          <w:szCs w:val="28"/>
        </w:rPr>
        <w:t>собо ценное движимое имущество Центра определяется в соо</w:t>
      </w:r>
      <w:r w:rsidRPr="00A903E1">
        <w:rPr>
          <w:sz w:val="28"/>
          <w:szCs w:val="28"/>
        </w:rPr>
        <w:t>т</w:t>
      </w:r>
      <w:r w:rsidRPr="00A903E1">
        <w:rPr>
          <w:sz w:val="28"/>
          <w:szCs w:val="28"/>
        </w:rPr>
        <w:t>ветствии с порядком, установленным постановлением администрации Мин</w:t>
      </w:r>
      <w:r w:rsidRPr="00A903E1">
        <w:rPr>
          <w:sz w:val="28"/>
          <w:szCs w:val="28"/>
        </w:rPr>
        <w:t>е</w:t>
      </w:r>
      <w:r w:rsidRPr="00A903E1">
        <w:rPr>
          <w:sz w:val="28"/>
          <w:szCs w:val="28"/>
        </w:rPr>
        <w:t xml:space="preserve">раловодского городского округа. </w:t>
      </w:r>
    </w:p>
    <w:p w:rsidR="00DE7975" w:rsidRPr="00A903E1" w:rsidRDefault="00DE7975" w:rsidP="000E071E">
      <w:pPr>
        <w:widowControl/>
        <w:autoSpaceDE/>
        <w:autoSpaceDN/>
        <w:adjustRightInd/>
        <w:ind w:right="-2" w:firstLine="851"/>
        <w:contextualSpacing/>
        <w:jc w:val="both"/>
        <w:rPr>
          <w:sz w:val="28"/>
          <w:szCs w:val="28"/>
        </w:rPr>
      </w:pPr>
      <w:r w:rsidRPr="00A903E1">
        <w:rPr>
          <w:bCs/>
          <w:sz w:val="28"/>
          <w:szCs w:val="28"/>
        </w:rPr>
        <w:t xml:space="preserve">  6.6.</w:t>
      </w:r>
      <w:r w:rsidRPr="00A903E1">
        <w:rPr>
          <w:sz w:val="28"/>
          <w:szCs w:val="28"/>
        </w:rPr>
        <w:t xml:space="preserve"> Центр  без согласия администрации городского округа не вправе распоряжаться особо ценным движимым имуществом, закрепленным за ним администрацией городского округа или приобретенным Центром за счёт средств, выделенных ему администрацией городского округа на приобрет</w:t>
      </w:r>
      <w:r w:rsidRPr="00A903E1">
        <w:rPr>
          <w:sz w:val="28"/>
          <w:szCs w:val="28"/>
        </w:rPr>
        <w:t>е</w:t>
      </w:r>
      <w:r w:rsidRPr="00A903E1">
        <w:rPr>
          <w:sz w:val="28"/>
          <w:szCs w:val="28"/>
        </w:rPr>
        <w:t xml:space="preserve">ние такого имущества. </w:t>
      </w:r>
    </w:p>
    <w:p w:rsidR="00DE7975" w:rsidRPr="00A903E1" w:rsidRDefault="00DE7975" w:rsidP="000E071E">
      <w:pPr>
        <w:widowControl/>
        <w:autoSpaceDE/>
        <w:autoSpaceDN/>
        <w:adjustRightInd/>
        <w:ind w:right="-2" w:firstLine="851"/>
        <w:contextualSpacing/>
        <w:jc w:val="both"/>
        <w:rPr>
          <w:sz w:val="28"/>
          <w:szCs w:val="28"/>
        </w:rPr>
      </w:pPr>
      <w:r w:rsidRPr="00A903E1">
        <w:rPr>
          <w:bCs/>
          <w:sz w:val="28"/>
          <w:szCs w:val="28"/>
        </w:rPr>
        <w:t xml:space="preserve">  6.7  </w:t>
      </w:r>
      <w:r w:rsidRPr="00A903E1">
        <w:rPr>
          <w:sz w:val="28"/>
          <w:szCs w:val="28"/>
        </w:rPr>
        <w:t>Недвижимым имуществом Центра распоряжается только с с</w:t>
      </w:r>
      <w:r w:rsidRPr="00A903E1">
        <w:rPr>
          <w:sz w:val="28"/>
          <w:szCs w:val="28"/>
        </w:rPr>
        <w:t>о</w:t>
      </w:r>
      <w:r w:rsidRPr="00A903E1">
        <w:rPr>
          <w:sz w:val="28"/>
          <w:szCs w:val="28"/>
        </w:rPr>
        <w:t>гласия администрации городского округа, независимо от источника приобр</w:t>
      </w:r>
      <w:r w:rsidRPr="00A903E1">
        <w:rPr>
          <w:sz w:val="28"/>
          <w:szCs w:val="28"/>
        </w:rPr>
        <w:t>е</w:t>
      </w:r>
      <w:r w:rsidRPr="00A903E1">
        <w:rPr>
          <w:sz w:val="28"/>
          <w:szCs w:val="28"/>
        </w:rPr>
        <w:t xml:space="preserve">тения недвижимого имущества. </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xml:space="preserve">  6.8  Остальным, не указанным в пунктах 6.5 и 6.7, находящимся на праве оперативного управления имуществом, Центр вправе распоряжаться самостоятельно, если иное не предусмотрено законом РФ. </w:t>
      </w:r>
    </w:p>
    <w:p w:rsidR="00DE7975" w:rsidRPr="00A903E1" w:rsidRDefault="00DE7975" w:rsidP="000E071E">
      <w:pPr>
        <w:widowControl/>
        <w:autoSpaceDE/>
        <w:autoSpaceDN/>
        <w:adjustRightInd/>
        <w:ind w:right="-2" w:firstLine="851"/>
        <w:contextualSpacing/>
        <w:jc w:val="both"/>
        <w:rPr>
          <w:sz w:val="28"/>
          <w:szCs w:val="28"/>
        </w:rPr>
      </w:pPr>
      <w:r w:rsidRPr="00A903E1">
        <w:rPr>
          <w:sz w:val="28"/>
          <w:szCs w:val="28"/>
        </w:rPr>
        <w:t xml:space="preserve">  6.9    Центр  не вправе совершать сделки, возможными последстви</w:t>
      </w:r>
      <w:r w:rsidRPr="00A903E1">
        <w:rPr>
          <w:sz w:val="28"/>
          <w:szCs w:val="28"/>
        </w:rPr>
        <w:t>я</w:t>
      </w:r>
      <w:r w:rsidRPr="00A903E1">
        <w:rPr>
          <w:sz w:val="28"/>
          <w:szCs w:val="28"/>
        </w:rPr>
        <w:t>ми которых является отчуждение или обременение имущества, закреплённ</w:t>
      </w:r>
      <w:r w:rsidRPr="00A903E1">
        <w:rPr>
          <w:sz w:val="28"/>
          <w:szCs w:val="28"/>
        </w:rPr>
        <w:t>о</w:t>
      </w:r>
      <w:r w:rsidRPr="00A903E1">
        <w:rPr>
          <w:sz w:val="28"/>
          <w:szCs w:val="28"/>
        </w:rPr>
        <w:t>го за Центром, или имущества, приобретённого за счёт средств, выделенных Центру  из бюджета Минераловодского городского округа, если иное не у</w:t>
      </w:r>
      <w:r w:rsidRPr="00A903E1">
        <w:rPr>
          <w:sz w:val="28"/>
          <w:szCs w:val="28"/>
        </w:rPr>
        <w:t>с</w:t>
      </w:r>
      <w:r w:rsidRPr="00A903E1">
        <w:rPr>
          <w:sz w:val="28"/>
          <w:szCs w:val="28"/>
        </w:rPr>
        <w:t xml:space="preserve">тановлено законодательством РФ. </w:t>
      </w:r>
    </w:p>
    <w:p w:rsidR="00DE7975" w:rsidRPr="00A903E1" w:rsidRDefault="00DE7975" w:rsidP="000E071E">
      <w:pPr>
        <w:widowControl/>
        <w:autoSpaceDE/>
        <w:autoSpaceDN/>
        <w:adjustRightInd/>
        <w:ind w:right="-2" w:firstLine="851"/>
        <w:contextualSpacing/>
        <w:jc w:val="both"/>
        <w:rPr>
          <w:sz w:val="28"/>
          <w:szCs w:val="28"/>
        </w:rPr>
      </w:pPr>
      <w:r w:rsidRPr="00A903E1">
        <w:rPr>
          <w:b/>
          <w:bCs/>
          <w:sz w:val="28"/>
          <w:szCs w:val="28"/>
        </w:rPr>
        <w:t xml:space="preserve"> </w:t>
      </w:r>
      <w:r w:rsidRPr="00A903E1">
        <w:rPr>
          <w:bCs/>
          <w:sz w:val="28"/>
          <w:szCs w:val="28"/>
        </w:rPr>
        <w:t>6.10</w:t>
      </w:r>
      <w:r w:rsidRPr="00A903E1">
        <w:rPr>
          <w:b/>
          <w:bCs/>
          <w:sz w:val="28"/>
          <w:szCs w:val="28"/>
        </w:rPr>
        <w:t xml:space="preserve"> </w:t>
      </w:r>
      <w:r w:rsidRPr="00A903E1">
        <w:rPr>
          <w:bCs/>
          <w:sz w:val="28"/>
          <w:szCs w:val="28"/>
        </w:rPr>
        <w:t>А</w:t>
      </w:r>
      <w:r w:rsidRPr="00A903E1">
        <w:rPr>
          <w:sz w:val="28"/>
          <w:szCs w:val="28"/>
        </w:rPr>
        <w:t xml:space="preserve">дминистрация городского округа  не несёт ответственности по обязательствам Центра. </w:t>
      </w:r>
    </w:p>
    <w:p w:rsidR="00DE7975" w:rsidRPr="00A903E1" w:rsidRDefault="00DE7975" w:rsidP="000E071E">
      <w:pPr>
        <w:shd w:val="clear" w:color="auto" w:fill="FFFFFF"/>
        <w:tabs>
          <w:tab w:val="left" w:pos="0"/>
        </w:tabs>
        <w:ind w:right="-2" w:firstLine="851"/>
        <w:contextualSpacing/>
        <w:jc w:val="both"/>
        <w:rPr>
          <w:sz w:val="28"/>
          <w:szCs w:val="28"/>
        </w:rPr>
      </w:pPr>
      <w:r w:rsidRPr="00A903E1">
        <w:rPr>
          <w:bCs/>
          <w:sz w:val="28"/>
          <w:szCs w:val="28"/>
        </w:rPr>
        <w:t xml:space="preserve"> 6.11</w:t>
      </w:r>
      <w:r w:rsidRPr="00A903E1">
        <w:rPr>
          <w:sz w:val="28"/>
          <w:szCs w:val="28"/>
        </w:rPr>
        <w:t xml:space="preserve"> Регулярные поступления от учредителя осуществляются в соо</w:t>
      </w:r>
      <w:r w:rsidRPr="00A903E1">
        <w:rPr>
          <w:sz w:val="28"/>
          <w:szCs w:val="28"/>
        </w:rPr>
        <w:t>т</w:t>
      </w:r>
      <w:r w:rsidRPr="00A903E1">
        <w:rPr>
          <w:sz w:val="28"/>
          <w:szCs w:val="28"/>
        </w:rPr>
        <w:t>ветствии с «Порядком определения объема и условий предоставления из бюджета Минераловодского городского округа субсидий муниципальным бюджетным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утвержденным постановлением администрации Минераловодского городского округа.</w:t>
      </w:r>
    </w:p>
    <w:p w:rsidR="00DE7975" w:rsidRPr="00A903E1" w:rsidRDefault="00DE7975" w:rsidP="000E071E">
      <w:pPr>
        <w:widowControl/>
        <w:autoSpaceDE/>
        <w:autoSpaceDN/>
        <w:adjustRightInd/>
        <w:ind w:right="-2" w:firstLine="851"/>
        <w:contextualSpacing/>
        <w:jc w:val="both"/>
        <w:rPr>
          <w:sz w:val="28"/>
          <w:szCs w:val="28"/>
        </w:rPr>
      </w:pPr>
      <w:r w:rsidRPr="00A903E1">
        <w:rPr>
          <w:b/>
          <w:bCs/>
          <w:sz w:val="28"/>
          <w:szCs w:val="28"/>
        </w:rPr>
        <w:t xml:space="preserve"> </w:t>
      </w:r>
      <w:r w:rsidRPr="00A903E1">
        <w:rPr>
          <w:bCs/>
          <w:sz w:val="28"/>
          <w:szCs w:val="28"/>
        </w:rPr>
        <w:t>6.12</w:t>
      </w:r>
      <w:r w:rsidRPr="00A903E1">
        <w:rPr>
          <w:b/>
          <w:bCs/>
          <w:sz w:val="28"/>
          <w:szCs w:val="28"/>
        </w:rPr>
        <w:t xml:space="preserve"> </w:t>
      </w:r>
      <w:r w:rsidRPr="00A903E1">
        <w:rPr>
          <w:sz w:val="28"/>
          <w:szCs w:val="28"/>
        </w:rPr>
        <w:t xml:space="preserve"> Финансовое обеспечение деятельности  Центра осуществляется Администрацией Минераловодского городского округа в соответствии с м</w:t>
      </w:r>
      <w:r w:rsidRPr="00A903E1">
        <w:rPr>
          <w:sz w:val="28"/>
          <w:szCs w:val="28"/>
        </w:rPr>
        <w:t>у</w:t>
      </w:r>
      <w:r w:rsidRPr="00A903E1">
        <w:rPr>
          <w:sz w:val="28"/>
          <w:szCs w:val="28"/>
        </w:rPr>
        <w:t xml:space="preserve">ниципальным заданием. </w:t>
      </w:r>
    </w:p>
    <w:p w:rsidR="00DE7975" w:rsidRPr="00A903E1" w:rsidRDefault="00DE7975" w:rsidP="000E071E">
      <w:pPr>
        <w:widowControl/>
        <w:autoSpaceDE/>
        <w:autoSpaceDN/>
        <w:adjustRightInd/>
        <w:ind w:right="-2" w:firstLine="851"/>
        <w:contextualSpacing/>
        <w:jc w:val="both"/>
        <w:rPr>
          <w:sz w:val="28"/>
          <w:szCs w:val="28"/>
        </w:rPr>
      </w:pPr>
      <w:r w:rsidRPr="00A903E1">
        <w:rPr>
          <w:bCs/>
          <w:sz w:val="28"/>
          <w:szCs w:val="28"/>
        </w:rPr>
        <w:t>6.13</w:t>
      </w:r>
      <w:r w:rsidRPr="00A903E1">
        <w:rPr>
          <w:b/>
          <w:bCs/>
          <w:sz w:val="28"/>
          <w:szCs w:val="28"/>
        </w:rPr>
        <w:t xml:space="preserve">  </w:t>
      </w:r>
      <w:r w:rsidRPr="00A903E1">
        <w:rPr>
          <w:sz w:val="28"/>
          <w:szCs w:val="28"/>
        </w:rPr>
        <w:t xml:space="preserve">Финансы Центра образуются из следующих составляющих: </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регулярные  (субсидии  из бюджета  городского округа) и  един</w:t>
      </w:r>
      <w:r w:rsidRPr="00A903E1">
        <w:rPr>
          <w:sz w:val="28"/>
          <w:szCs w:val="28"/>
        </w:rPr>
        <w:t>о</w:t>
      </w:r>
      <w:r w:rsidRPr="00A903E1">
        <w:rPr>
          <w:sz w:val="28"/>
          <w:szCs w:val="28"/>
        </w:rPr>
        <w:t>временные поступления от учредителя;</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добровольные имущественные взносы и пожертвования;</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выручка от реализации товаров, работ и услуг;</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доходы, получаемые от собственности Центра;</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дивиденды (доходы, проценты), получа</w:t>
      </w:r>
      <w:r w:rsidR="00190428" w:rsidRPr="00A903E1">
        <w:rPr>
          <w:sz w:val="28"/>
          <w:szCs w:val="28"/>
        </w:rPr>
        <w:t xml:space="preserve">емые по акциям, облигациям,   </w:t>
      </w:r>
      <w:r w:rsidRPr="00A903E1">
        <w:rPr>
          <w:sz w:val="28"/>
          <w:szCs w:val="28"/>
        </w:rPr>
        <w:t>другим ценным бумагам и вкладам;</w:t>
      </w:r>
    </w:p>
    <w:p w:rsidR="00DE7975" w:rsidRPr="00A903E1" w:rsidRDefault="00DE7975" w:rsidP="000E071E">
      <w:pPr>
        <w:shd w:val="clear" w:color="auto" w:fill="FFFFFF"/>
        <w:tabs>
          <w:tab w:val="left" w:pos="221"/>
        </w:tabs>
        <w:ind w:right="-2" w:firstLine="851"/>
        <w:contextualSpacing/>
        <w:jc w:val="both"/>
        <w:rPr>
          <w:sz w:val="28"/>
          <w:szCs w:val="28"/>
        </w:rPr>
      </w:pPr>
      <w:r w:rsidRPr="00A903E1">
        <w:rPr>
          <w:sz w:val="28"/>
          <w:szCs w:val="28"/>
        </w:rPr>
        <w:t>- других,  не запрещенных законом поступлений.</w:t>
      </w:r>
    </w:p>
    <w:p w:rsidR="00DE7975" w:rsidRPr="00A903E1" w:rsidRDefault="00DE7975" w:rsidP="000E071E">
      <w:pPr>
        <w:shd w:val="clear" w:color="auto" w:fill="FFFFFF"/>
        <w:tabs>
          <w:tab w:val="left" w:pos="0"/>
        </w:tabs>
        <w:ind w:right="-2" w:firstLine="851"/>
        <w:contextualSpacing/>
        <w:jc w:val="both"/>
        <w:rPr>
          <w:sz w:val="28"/>
          <w:szCs w:val="28"/>
        </w:rPr>
      </w:pPr>
      <w:r w:rsidRPr="00A903E1">
        <w:rPr>
          <w:sz w:val="28"/>
          <w:szCs w:val="28"/>
        </w:rPr>
        <w:t>6.14  Доходы, полученные от приносящей доход деятельности, и пр</w:t>
      </w:r>
      <w:r w:rsidRPr="00A903E1">
        <w:rPr>
          <w:sz w:val="28"/>
          <w:szCs w:val="28"/>
        </w:rPr>
        <w:t>и</w:t>
      </w:r>
      <w:r w:rsidRPr="00A903E1">
        <w:rPr>
          <w:sz w:val="28"/>
          <w:szCs w:val="28"/>
        </w:rPr>
        <w:t>обретенное за счет этих доходов имущество поступают в самостоятельное распоряжение Центра; </w:t>
      </w:r>
    </w:p>
    <w:p w:rsidR="00DE7975" w:rsidRDefault="00DE7975" w:rsidP="000E071E">
      <w:pPr>
        <w:shd w:val="clear" w:color="auto" w:fill="FFFFFF"/>
        <w:tabs>
          <w:tab w:val="left" w:pos="221"/>
        </w:tabs>
        <w:ind w:right="-2" w:firstLine="851"/>
        <w:contextualSpacing/>
        <w:jc w:val="both"/>
        <w:rPr>
          <w:sz w:val="28"/>
          <w:szCs w:val="28"/>
        </w:rPr>
      </w:pPr>
      <w:r w:rsidRPr="00A903E1">
        <w:rPr>
          <w:sz w:val="28"/>
          <w:szCs w:val="28"/>
        </w:rPr>
        <w:t>6.15 Центр не вправе размещать денежные средства на депозитах в кредитных организациях.</w:t>
      </w:r>
    </w:p>
    <w:p w:rsidR="00186DA5" w:rsidRPr="00A903E1" w:rsidRDefault="00186DA5" w:rsidP="000E071E">
      <w:pPr>
        <w:shd w:val="clear" w:color="auto" w:fill="FFFFFF"/>
        <w:tabs>
          <w:tab w:val="left" w:pos="221"/>
        </w:tabs>
        <w:ind w:right="-2" w:firstLine="851"/>
        <w:contextualSpacing/>
        <w:jc w:val="both"/>
        <w:rPr>
          <w:sz w:val="28"/>
          <w:szCs w:val="28"/>
        </w:rPr>
      </w:pPr>
    </w:p>
    <w:p w:rsidR="00DE7975" w:rsidRDefault="00DE7975" w:rsidP="000E071E">
      <w:pPr>
        <w:shd w:val="clear" w:color="auto" w:fill="FFFFFF"/>
        <w:ind w:right="-2" w:firstLine="851"/>
        <w:contextualSpacing/>
        <w:jc w:val="center"/>
        <w:rPr>
          <w:bCs/>
          <w:sz w:val="28"/>
          <w:szCs w:val="28"/>
        </w:rPr>
      </w:pPr>
      <w:r w:rsidRPr="00A903E1">
        <w:rPr>
          <w:bCs/>
          <w:sz w:val="28"/>
          <w:szCs w:val="28"/>
        </w:rPr>
        <w:t>7. Р</w:t>
      </w:r>
      <w:r w:rsidR="00186DA5">
        <w:rPr>
          <w:bCs/>
          <w:sz w:val="28"/>
          <w:szCs w:val="28"/>
        </w:rPr>
        <w:t>еорганизация, ликвидация Центра</w:t>
      </w:r>
    </w:p>
    <w:p w:rsidR="00186DA5" w:rsidRPr="00A903E1" w:rsidRDefault="00186DA5" w:rsidP="000E071E">
      <w:pPr>
        <w:shd w:val="clear" w:color="auto" w:fill="FFFFFF"/>
        <w:ind w:right="-2" w:firstLine="851"/>
        <w:contextualSpacing/>
        <w:jc w:val="center"/>
        <w:rPr>
          <w:bCs/>
          <w:sz w:val="28"/>
          <w:szCs w:val="28"/>
        </w:rPr>
      </w:pPr>
    </w:p>
    <w:p w:rsidR="00DE7975" w:rsidRDefault="00DE7975" w:rsidP="000E071E">
      <w:pPr>
        <w:shd w:val="clear" w:color="auto" w:fill="FFFFFF"/>
        <w:ind w:right="-2" w:firstLine="851"/>
        <w:contextualSpacing/>
        <w:jc w:val="both"/>
        <w:rPr>
          <w:bCs/>
          <w:sz w:val="28"/>
          <w:szCs w:val="28"/>
        </w:rPr>
      </w:pPr>
      <w:r w:rsidRPr="00A903E1">
        <w:rPr>
          <w:bCs/>
          <w:sz w:val="28"/>
          <w:szCs w:val="28"/>
        </w:rPr>
        <w:t>Реорганизация, ликвидация  осуществляется в порядке, предусмо</w:t>
      </w:r>
      <w:r w:rsidRPr="00A903E1">
        <w:rPr>
          <w:bCs/>
          <w:sz w:val="28"/>
          <w:szCs w:val="28"/>
        </w:rPr>
        <w:t>т</w:t>
      </w:r>
      <w:r w:rsidRPr="00A903E1">
        <w:rPr>
          <w:bCs/>
          <w:sz w:val="28"/>
          <w:szCs w:val="28"/>
        </w:rPr>
        <w:t>ренном действующим законодательством.</w:t>
      </w:r>
    </w:p>
    <w:p w:rsidR="00186DA5" w:rsidRPr="00A903E1" w:rsidRDefault="00186DA5" w:rsidP="000E071E">
      <w:pPr>
        <w:shd w:val="clear" w:color="auto" w:fill="FFFFFF"/>
        <w:ind w:right="-2" w:firstLine="851"/>
        <w:contextualSpacing/>
        <w:jc w:val="both"/>
        <w:rPr>
          <w:sz w:val="28"/>
          <w:szCs w:val="28"/>
        </w:rPr>
      </w:pPr>
    </w:p>
    <w:p w:rsidR="00DE7975" w:rsidRDefault="00186DA5" w:rsidP="000E071E">
      <w:pPr>
        <w:shd w:val="clear" w:color="auto" w:fill="FFFFFF"/>
        <w:ind w:right="-2" w:firstLine="851"/>
        <w:contextualSpacing/>
        <w:jc w:val="center"/>
        <w:rPr>
          <w:bCs/>
          <w:sz w:val="28"/>
          <w:szCs w:val="28"/>
        </w:rPr>
      </w:pPr>
      <w:r>
        <w:rPr>
          <w:bCs/>
          <w:sz w:val="28"/>
          <w:szCs w:val="28"/>
        </w:rPr>
        <w:t>8. Изменения в Уставе</w:t>
      </w:r>
    </w:p>
    <w:p w:rsidR="00186DA5" w:rsidRPr="00A903E1" w:rsidRDefault="00186DA5" w:rsidP="000E071E">
      <w:pPr>
        <w:shd w:val="clear" w:color="auto" w:fill="FFFFFF"/>
        <w:ind w:right="-2" w:firstLine="851"/>
        <w:contextualSpacing/>
        <w:jc w:val="center"/>
        <w:rPr>
          <w:sz w:val="28"/>
          <w:szCs w:val="28"/>
        </w:rPr>
      </w:pPr>
    </w:p>
    <w:p w:rsidR="00DE7975" w:rsidRPr="00A903E1" w:rsidRDefault="00DE7975" w:rsidP="000E071E">
      <w:pPr>
        <w:shd w:val="clear" w:color="auto" w:fill="FFFFFF"/>
        <w:ind w:right="-2" w:firstLine="851"/>
        <w:contextualSpacing/>
        <w:jc w:val="both"/>
        <w:rPr>
          <w:sz w:val="28"/>
          <w:szCs w:val="28"/>
        </w:rPr>
      </w:pPr>
      <w:r w:rsidRPr="00A903E1">
        <w:rPr>
          <w:sz w:val="28"/>
          <w:szCs w:val="28"/>
        </w:rPr>
        <w:t xml:space="preserve"> Изменения,  дополнения в настоящий Устав вносятся по решению учредителя и подлежат  государственной регистрации в установленном зак</w:t>
      </w:r>
      <w:r w:rsidRPr="00A903E1">
        <w:rPr>
          <w:sz w:val="28"/>
          <w:szCs w:val="28"/>
        </w:rPr>
        <w:t>о</w:t>
      </w:r>
      <w:r w:rsidRPr="00A903E1">
        <w:rPr>
          <w:sz w:val="28"/>
          <w:szCs w:val="28"/>
        </w:rPr>
        <w:t>ном порядке.</w:t>
      </w:r>
    </w:p>
    <w:p w:rsidR="00FC7666" w:rsidRPr="00A903E1" w:rsidRDefault="00FC7666" w:rsidP="000E071E">
      <w:pPr>
        <w:shd w:val="clear" w:color="auto" w:fill="FFFFFF"/>
        <w:ind w:right="-2" w:firstLine="851"/>
        <w:contextualSpacing/>
        <w:jc w:val="both"/>
        <w:rPr>
          <w:sz w:val="28"/>
          <w:szCs w:val="28"/>
        </w:rPr>
      </w:pPr>
    </w:p>
    <w:p w:rsidR="007C388A" w:rsidRPr="00A903E1" w:rsidRDefault="007C388A" w:rsidP="00A903E1">
      <w:pPr>
        <w:widowControl/>
        <w:autoSpaceDE/>
        <w:autoSpaceDN/>
        <w:adjustRightInd/>
        <w:ind w:left="284" w:right="-2"/>
        <w:contextualSpacing/>
        <w:rPr>
          <w:sz w:val="28"/>
          <w:szCs w:val="28"/>
        </w:rPr>
      </w:pPr>
    </w:p>
    <w:p w:rsidR="00474E7B" w:rsidRPr="00A903E1" w:rsidRDefault="008307BF" w:rsidP="00A903E1">
      <w:pPr>
        <w:pStyle w:val="4"/>
        <w:ind w:left="284" w:right="-2"/>
        <w:contextualSpacing/>
      </w:pPr>
      <w:r>
        <w:rPr>
          <w:noProof/>
        </w:rPr>
        <w:lastRenderedPageBreak/>
        <w:drawing>
          <wp:inline distT="0" distB="0" distL="0" distR="0">
            <wp:extent cx="5554980" cy="7802880"/>
            <wp:effectExtent l="19050" t="0" r="7620" b="0"/>
            <wp:docPr id="2" name="Рисунок 2" descr="D:\Desktop\48\Scan_20160120_102709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48\Scan_20160120_102709 (01).jpg"/>
                    <pic:cNvPicPr>
                      <a:picLocks noChangeAspect="1" noChangeArrowheads="1"/>
                    </pic:cNvPicPr>
                  </pic:nvPicPr>
                  <pic:blipFill>
                    <a:blip r:embed="rId9" cstate="print"/>
                    <a:srcRect/>
                    <a:stretch>
                      <a:fillRect/>
                    </a:stretch>
                  </pic:blipFill>
                  <pic:spPr bwMode="auto">
                    <a:xfrm>
                      <a:off x="0" y="0"/>
                      <a:ext cx="5554980" cy="7802880"/>
                    </a:xfrm>
                    <a:prstGeom prst="rect">
                      <a:avLst/>
                    </a:prstGeom>
                    <a:noFill/>
                    <a:ln w="9525">
                      <a:noFill/>
                      <a:miter lim="800000"/>
                      <a:headEnd/>
                      <a:tailEnd/>
                    </a:ln>
                  </pic:spPr>
                </pic:pic>
              </a:graphicData>
            </a:graphic>
          </wp:inline>
        </w:drawing>
      </w:r>
    </w:p>
    <w:sectPr w:rsidR="00474E7B" w:rsidRPr="00A903E1" w:rsidSect="00186DA5">
      <w:headerReference w:type="default" r:id="rId10"/>
      <w:type w:val="nextColumn"/>
      <w:pgSz w:w="11906" w:h="16838" w:code="9"/>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2E" w:rsidRDefault="00F3562E" w:rsidP="00A013F8">
      <w:r>
        <w:separator/>
      </w:r>
    </w:p>
  </w:endnote>
  <w:endnote w:type="continuationSeparator" w:id="0">
    <w:p w:rsidR="00F3562E" w:rsidRDefault="00F3562E" w:rsidP="00A013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2E" w:rsidRDefault="00F3562E" w:rsidP="00A013F8">
      <w:r>
        <w:separator/>
      </w:r>
    </w:p>
  </w:footnote>
  <w:footnote w:type="continuationSeparator" w:id="0">
    <w:p w:rsidR="00F3562E" w:rsidRDefault="00F3562E" w:rsidP="00A01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8281"/>
      <w:docPartObj>
        <w:docPartGallery w:val="Page Numbers (Top of Page)"/>
        <w:docPartUnique/>
      </w:docPartObj>
    </w:sdtPr>
    <w:sdtContent>
      <w:p w:rsidR="00F40983" w:rsidRDefault="00F073C3">
        <w:pPr>
          <w:pStyle w:val="a3"/>
          <w:jc w:val="center"/>
        </w:pPr>
        <w:r>
          <w:fldChar w:fldCharType="begin"/>
        </w:r>
        <w:r w:rsidR="00FA2604">
          <w:instrText xml:space="preserve"> PAGE   \* MERGEFORMAT </w:instrText>
        </w:r>
        <w:r>
          <w:fldChar w:fldCharType="separate"/>
        </w:r>
        <w:r w:rsidR="008307BF">
          <w:rPr>
            <w:noProof/>
          </w:rPr>
          <w:t>13</w:t>
        </w:r>
        <w:r>
          <w:rPr>
            <w:noProof/>
          </w:rPr>
          <w:fldChar w:fldCharType="end"/>
        </w:r>
      </w:p>
    </w:sdtContent>
  </w:sdt>
  <w:p w:rsidR="00F40983" w:rsidRPr="00F95B9E" w:rsidRDefault="00F40983" w:rsidP="006A1FE9">
    <w:pPr>
      <w:pStyle w:val="a3"/>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534"/>
    <w:multiLevelType w:val="hybridMultilevel"/>
    <w:tmpl w:val="33D6177E"/>
    <w:lvl w:ilvl="0" w:tplc="D3C24ABA">
      <w:start w:val="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6144B52"/>
    <w:multiLevelType w:val="hybridMultilevel"/>
    <w:tmpl w:val="549A08CE"/>
    <w:lvl w:ilvl="0" w:tplc="0916E6EA">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ACB3D09"/>
    <w:multiLevelType w:val="singleLevel"/>
    <w:tmpl w:val="9E18AD2C"/>
    <w:lvl w:ilvl="0">
      <w:start w:val="4"/>
      <w:numFmt w:val="decimal"/>
      <w:lvlText w:val="%1)"/>
      <w:legacy w:legacy="1" w:legacySpace="0" w:legacyIndent="144"/>
      <w:lvlJc w:val="left"/>
      <w:rPr>
        <w:rFonts w:ascii="Times New Roman" w:hAnsi="Times New Roman" w:cs="Times New Roman" w:hint="default"/>
      </w:rPr>
    </w:lvl>
  </w:abstractNum>
  <w:abstractNum w:abstractNumId="3">
    <w:nsid w:val="0F2A77B4"/>
    <w:multiLevelType w:val="multilevel"/>
    <w:tmpl w:val="2984F81E"/>
    <w:lvl w:ilvl="0">
      <w:start w:val="1"/>
      <w:numFmt w:val="decimal"/>
      <w:lvlText w:val="%1"/>
      <w:lvlJc w:val="left"/>
      <w:pPr>
        <w:tabs>
          <w:tab w:val="num" w:pos="495"/>
        </w:tabs>
        <w:ind w:left="495" w:hanging="495"/>
      </w:pPr>
      <w:rPr>
        <w:rFonts w:hint="default"/>
      </w:rPr>
    </w:lvl>
    <w:lvl w:ilvl="1">
      <w:start w:val="7"/>
      <w:numFmt w:val="decimal"/>
      <w:lvlText w:val="%1.%2"/>
      <w:lvlJc w:val="left"/>
      <w:pPr>
        <w:tabs>
          <w:tab w:val="num" w:pos="1140"/>
        </w:tabs>
        <w:ind w:left="1140" w:hanging="49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4">
    <w:nsid w:val="156E3F82"/>
    <w:multiLevelType w:val="hybridMultilevel"/>
    <w:tmpl w:val="C5F4B722"/>
    <w:lvl w:ilvl="0" w:tplc="13F03A7A">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7431310"/>
    <w:multiLevelType w:val="singleLevel"/>
    <w:tmpl w:val="06E60AC4"/>
    <w:lvl w:ilvl="0">
      <w:start w:val="34"/>
      <w:numFmt w:val="decimal"/>
      <w:lvlText w:val="%1)"/>
      <w:legacy w:legacy="1" w:legacySpace="0" w:legacyIndent="240"/>
      <w:lvlJc w:val="left"/>
      <w:rPr>
        <w:rFonts w:ascii="Times New Roman" w:hAnsi="Times New Roman" w:cs="Times New Roman" w:hint="default"/>
      </w:rPr>
    </w:lvl>
  </w:abstractNum>
  <w:abstractNum w:abstractNumId="6">
    <w:nsid w:val="175D7481"/>
    <w:multiLevelType w:val="singleLevel"/>
    <w:tmpl w:val="85E65F42"/>
    <w:lvl w:ilvl="0">
      <w:start w:val="1"/>
      <w:numFmt w:val="decimal"/>
      <w:lvlText w:val="%1)"/>
      <w:legacy w:legacy="1" w:legacySpace="0" w:legacyIndent="177"/>
      <w:lvlJc w:val="left"/>
      <w:rPr>
        <w:rFonts w:ascii="Times New Roman" w:hAnsi="Times New Roman" w:cs="Times New Roman" w:hint="default"/>
      </w:rPr>
    </w:lvl>
  </w:abstractNum>
  <w:abstractNum w:abstractNumId="7">
    <w:nsid w:val="181514A6"/>
    <w:multiLevelType w:val="singleLevel"/>
    <w:tmpl w:val="9D4013AC"/>
    <w:lvl w:ilvl="0">
      <w:start w:val="1"/>
      <w:numFmt w:val="decimal"/>
      <w:lvlText w:val="%1)"/>
      <w:legacy w:legacy="1" w:legacySpace="0" w:legacyIndent="139"/>
      <w:lvlJc w:val="left"/>
      <w:rPr>
        <w:rFonts w:ascii="Times New Roman" w:hAnsi="Times New Roman" w:cs="Times New Roman" w:hint="default"/>
      </w:rPr>
    </w:lvl>
  </w:abstractNum>
  <w:abstractNum w:abstractNumId="8">
    <w:nsid w:val="18286CFD"/>
    <w:multiLevelType w:val="hybridMultilevel"/>
    <w:tmpl w:val="6E7AD17E"/>
    <w:lvl w:ilvl="0" w:tplc="D4C64474">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96457E5"/>
    <w:multiLevelType w:val="hybridMultilevel"/>
    <w:tmpl w:val="E42ACE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153FCB"/>
    <w:multiLevelType w:val="singleLevel"/>
    <w:tmpl w:val="2528F154"/>
    <w:lvl w:ilvl="0">
      <w:start w:val="23"/>
      <w:numFmt w:val="decimal"/>
      <w:lvlText w:val="%1)"/>
      <w:legacy w:legacy="1" w:legacySpace="0" w:legacyIndent="221"/>
      <w:lvlJc w:val="left"/>
      <w:rPr>
        <w:rFonts w:ascii="Times New Roman" w:hAnsi="Times New Roman" w:cs="Times New Roman" w:hint="default"/>
      </w:rPr>
    </w:lvl>
  </w:abstractNum>
  <w:abstractNum w:abstractNumId="11">
    <w:nsid w:val="216268B4"/>
    <w:multiLevelType w:val="singleLevel"/>
    <w:tmpl w:val="1B7240D0"/>
    <w:lvl w:ilvl="0">
      <w:start w:val="1"/>
      <w:numFmt w:val="decimal"/>
      <w:lvlText w:val="%1)"/>
      <w:legacy w:legacy="1" w:legacySpace="0" w:legacyIndent="144"/>
      <w:lvlJc w:val="left"/>
      <w:rPr>
        <w:rFonts w:ascii="Times New Roman" w:hAnsi="Times New Roman" w:cs="Times New Roman" w:hint="default"/>
      </w:rPr>
    </w:lvl>
  </w:abstractNum>
  <w:abstractNum w:abstractNumId="12">
    <w:nsid w:val="2407470F"/>
    <w:multiLevelType w:val="singleLevel"/>
    <w:tmpl w:val="A28EBAD4"/>
    <w:lvl w:ilvl="0">
      <w:start w:val="2"/>
      <w:numFmt w:val="bullet"/>
      <w:lvlText w:val="-"/>
      <w:lvlJc w:val="left"/>
      <w:pPr>
        <w:tabs>
          <w:tab w:val="num" w:pos="1080"/>
        </w:tabs>
        <w:ind w:left="1080" w:hanging="360"/>
      </w:pPr>
    </w:lvl>
  </w:abstractNum>
  <w:abstractNum w:abstractNumId="13">
    <w:nsid w:val="275C2AA6"/>
    <w:multiLevelType w:val="singleLevel"/>
    <w:tmpl w:val="ABEE4CC0"/>
    <w:lvl w:ilvl="0">
      <w:start w:val="7"/>
      <w:numFmt w:val="decimal"/>
      <w:lvlText w:val="%1."/>
      <w:legacy w:legacy="1" w:legacySpace="0" w:legacyIndent="96"/>
      <w:lvlJc w:val="left"/>
      <w:rPr>
        <w:rFonts w:ascii="Times New Roman" w:hAnsi="Times New Roman" w:cs="Times New Roman" w:hint="default"/>
      </w:rPr>
    </w:lvl>
  </w:abstractNum>
  <w:abstractNum w:abstractNumId="14">
    <w:nsid w:val="292D51CF"/>
    <w:multiLevelType w:val="singleLevel"/>
    <w:tmpl w:val="652222FC"/>
    <w:lvl w:ilvl="0">
      <w:start w:val="1"/>
      <w:numFmt w:val="decimal"/>
      <w:lvlText w:val="%1."/>
      <w:legacy w:legacy="1" w:legacySpace="0" w:legacyIndent="139"/>
      <w:lvlJc w:val="left"/>
      <w:rPr>
        <w:rFonts w:ascii="Times New Roman" w:hAnsi="Times New Roman" w:cs="Times New Roman" w:hint="default"/>
      </w:rPr>
    </w:lvl>
  </w:abstractNum>
  <w:abstractNum w:abstractNumId="15">
    <w:nsid w:val="2A0C4D85"/>
    <w:multiLevelType w:val="hybridMultilevel"/>
    <w:tmpl w:val="F8961E44"/>
    <w:lvl w:ilvl="0" w:tplc="ACB408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AA53B0A"/>
    <w:multiLevelType w:val="hybridMultilevel"/>
    <w:tmpl w:val="64023E52"/>
    <w:lvl w:ilvl="0" w:tplc="E82443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AAD6ED3"/>
    <w:multiLevelType w:val="hybridMultilevel"/>
    <w:tmpl w:val="35C8C25E"/>
    <w:lvl w:ilvl="0" w:tplc="BE0A0D0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2D5C4D70"/>
    <w:multiLevelType w:val="singleLevel"/>
    <w:tmpl w:val="2ADC9032"/>
    <w:lvl w:ilvl="0">
      <w:start w:val="41"/>
      <w:numFmt w:val="decimal"/>
      <w:lvlText w:val="%1)"/>
      <w:legacy w:legacy="1" w:legacySpace="0" w:legacyIndent="235"/>
      <w:lvlJc w:val="left"/>
      <w:rPr>
        <w:rFonts w:ascii="Times New Roman" w:hAnsi="Times New Roman" w:cs="Times New Roman" w:hint="default"/>
      </w:rPr>
    </w:lvl>
  </w:abstractNum>
  <w:abstractNum w:abstractNumId="19">
    <w:nsid w:val="2D6250F1"/>
    <w:multiLevelType w:val="singleLevel"/>
    <w:tmpl w:val="D6AE6FA8"/>
    <w:lvl w:ilvl="0">
      <w:start w:val="1"/>
      <w:numFmt w:val="decimal"/>
      <w:lvlText w:val="4.%1."/>
      <w:legacy w:legacy="1" w:legacySpace="0" w:legacyIndent="211"/>
      <w:lvlJc w:val="left"/>
      <w:rPr>
        <w:rFonts w:ascii="Times New Roman" w:hAnsi="Times New Roman" w:cs="Times New Roman" w:hint="default"/>
      </w:rPr>
    </w:lvl>
  </w:abstractNum>
  <w:abstractNum w:abstractNumId="20">
    <w:nsid w:val="360405BC"/>
    <w:multiLevelType w:val="hybridMultilevel"/>
    <w:tmpl w:val="D36C68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785757"/>
    <w:multiLevelType w:val="singleLevel"/>
    <w:tmpl w:val="C9A44D48"/>
    <w:lvl w:ilvl="0">
      <w:start w:val="38"/>
      <w:numFmt w:val="decimal"/>
      <w:lvlText w:val="%1)"/>
      <w:legacy w:legacy="1" w:legacySpace="0" w:legacyIndent="293"/>
      <w:lvlJc w:val="left"/>
      <w:rPr>
        <w:rFonts w:ascii="Times New Roman" w:hAnsi="Times New Roman" w:cs="Times New Roman" w:hint="default"/>
      </w:rPr>
    </w:lvl>
  </w:abstractNum>
  <w:abstractNum w:abstractNumId="22">
    <w:nsid w:val="3A1E57F9"/>
    <w:multiLevelType w:val="singleLevel"/>
    <w:tmpl w:val="4C9A2680"/>
    <w:lvl w:ilvl="0">
      <w:start w:val="8"/>
      <w:numFmt w:val="decimal"/>
      <w:lvlText w:val="%1."/>
      <w:legacy w:legacy="1" w:legacySpace="0" w:legacyIndent="154"/>
      <w:lvlJc w:val="left"/>
      <w:rPr>
        <w:rFonts w:ascii="Times New Roman" w:hAnsi="Times New Roman" w:cs="Times New Roman" w:hint="default"/>
      </w:rPr>
    </w:lvl>
  </w:abstractNum>
  <w:abstractNum w:abstractNumId="23">
    <w:nsid w:val="3B9F11C0"/>
    <w:multiLevelType w:val="singleLevel"/>
    <w:tmpl w:val="5F4A1D32"/>
    <w:lvl w:ilvl="0">
      <w:start w:val="7"/>
      <w:numFmt w:val="decimal"/>
      <w:lvlText w:val="7.%1."/>
      <w:legacy w:legacy="1" w:legacySpace="0" w:legacyIndent="206"/>
      <w:lvlJc w:val="left"/>
      <w:rPr>
        <w:rFonts w:ascii="Times New Roman" w:hAnsi="Times New Roman" w:cs="Times New Roman" w:hint="default"/>
      </w:rPr>
    </w:lvl>
  </w:abstractNum>
  <w:abstractNum w:abstractNumId="24">
    <w:nsid w:val="3CA00A64"/>
    <w:multiLevelType w:val="singleLevel"/>
    <w:tmpl w:val="04190013"/>
    <w:lvl w:ilvl="0">
      <w:start w:val="1"/>
      <w:numFmt w:val="upperRoman"/>
      <w:lvlText w:val="%1."/>
      <w:lvlJc w:val="left"/>
      <w:pPr>
        <w:tabs>
          <w:tab w:val="num" w:pos="720"/>
        </w:tabs>
        <w:ind w:left="720" w:hanging="720"/>
      </w:pPr>
      <w:rPr>
        <w:rFonts w:hint="default"/>
      </w:rPr>
    </w:lvl>
  </w:abstractNum>
  <w:abstractNum w:abstractNumId="25">
    <w:nsid w:val="42451BF1"/>
    <w:multiLevelType w:val="singleLevel"/>
    <w:tmpl w:val="64D01B6A"/>
    <w:lvl w:ilvl="0">
      <w:start w:val="13"/>
      <w:numFmt w:val="decimal"/>
      <w:lvlText w:val="%1)"/>
      <w:legacy w:legacy="1" w:legacySpace="0" w:legacyIndent="264"/>
      <w:lvlJc w:val="left"/>
      <w:rPr>
        <w:rFonts w:ascii="Times New Roman" w:hAnsi="Times New Roman" w:cs="Times New Roman" w:hint="default"/>
      </w:rPr>
    </w:lvl>
  </w:abstractNum>
  <w:abstractNum w:abstractNumId="26">
    <w:nsid w:val="446A515B"/>
    <w:multiLevelType w:val="hybridMultilevel"/>
    <w:tmpl w:val="7FA8E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7A03BB"/>
    <w:multiLevelType w:val="hybridMultilevel"/>
    <w:tmpl w:val="6E7AD17E"/>
    <w:lvl w:ilvl="0" w:tplc="D4C64474">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4768255F"/>
    <w:multiLevelType w:val="singleLevel"/>
    <w:tmpl w:val="A8D8F092"/>
    <w:lvl w:ilvl="0">
      <w:start w:val="17"/>
      <w:numFmt w:val="decimal"/>
      <w:lvlText w:val="%1)"/>
      <w:legacy w:legacy="1" w:legacySpace="0" w:legacyIndent="230"/>
      <w:lvlJc w:val="left"/>
      <w:rPr>
        <w:rFonts w:ascii="Times New Roman" w:hAnsi="Times New Roman" w:cs="Times New Roman" w:hint="default"/>
      </w:rPr>
    </w:lvl>
  </w:abstractNum>
  <w:abstractNum w:abstractNumId="29">
    <w:nsid w:val="496F6DE7"/>
    <w:multiLevelType w:val="hybridMultilevel"/>
    <w:tmpl w:val="6E7AD17E"/>
    <w:lvl w:ilvl="0" w:tplc="D4C64474">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4E380517"/>
    <w:multiLevelType w:val="singleLevel"/>
    <w:tmpl w:val="CFC42AC8"/>
    <w:lvl w:ilvl="0">
      <w:start w:val="11"/>
      <w:numFmt w:val="decimal"/>
      <w:lvlText w:val="%1)"/>
      <w:legacy w:legacy="1" w:legacySpace="0" w:legacyIndent="312"/>
      <w:lvlJc w:val="left"/>
      <w:rPr>
        <w:rFonts w:ascii="Times New Roman" w:hAnsi="Times New Roman" w:cs="Times New Roman" w:hint="default"/>
      </w:rPr>
    </w:lvl>
  </w:abstractNum>
  <w:abstractNum w:abstractNumId="31">
    <w:nsid w:val="508C4FF6"/>
    <w:multiLevelType w:val="singleLevel"/>
    <w:tmpl w:val="D256D608"/>
    <w:lvl w:ilvl="0">
      <w:start w:val="4"/>
      <w:numFmt w:val="decimal"/>
      <w:lvlText w:val="6.%1."/>
      <w:legacy w:legacy="1" w:legacySpace="0" w:legacyIndent="240"/>
      <w:lvlJc w:val="left"/>
      <w:rPr>
        <w:rFonts w:ascii="Times New Roman" w:hAnsi="Times New Roman" w:cs="Times New Roman" w:hint="default"/>
      </w:rPr>
    </w:lvl>
  </w:abstractNum>
  <w:abstractNum w:abstractNumId="32">
    <w:nsid w:val="508F43A7"/>
    <w:multiLevelType w:val="hybridMultilevel"/>
    <w:tmpl w:val="2F680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E40BFB"/>
    <w:multiLevelType w:val="singleLevel"/>
    <w:tmpl w:val="B20636EE"/>
    <w:lvl w:ilvl="0">
      <w:start w:val="25"/>
      <w:numFmt w:val="decimal"/>
      <w:lvlText w:val="%1)"/>
      <w:legacy w:legacy="1" w:legacySpace="0" w:legacyIndent="240"/>
      <w:lvlJc w:val="left"/>
      <w:rPr>
        <w:rFonts w:ascii="Times New Roman" w:hAnsi="Times New Roman" w:cs="Times New Roman" w:hint="default"/>
      </w:rPr>
    </w:lvl>
  </w:abstractNum>
  <w:abstractNum w:abstractNumId="34">
    <w:nsid w:val="5BB90DC7"/>
    <w:multiLevelType w:val="singleLevel"/>
    <w:tmpl w:val="67720736"/>
    <w:lvl w:ilvl="0">
      <w:start w:val="8"/>
      <w:numFmt w:val="decimal"/>
      <w:lvlText w:val="%1)"/>
      <w:legacy w:legacy="1" w:legacySpace="0" w:legacyIndent="303"/>
      <w:lvlJc w:val="left"/>
      <w:rPr>
        <w:rFonts w:ascii="Times New Roman" w:hAnsi="Times New Roman" w:cs="Times New Roman" w:hint="default"/>
      </w:rPr>
    </w:lvl>
  </w:abstractNum>
  <w:abstractNum w:abstractNumId="35">
    <w:nsid w:val="5C335833"/>
    <w:multiLevelType w:val="singleLevel"/>
    <w:tmpl w:val="E070D364"/>
    <w:lvl w:ilvl="0">
      <w:start w:val="19"/>
      <w:numFmt w:val="decimal"/>
      <w:lvlText w:val="%1)"/>
      <w:legacy w:legacy="1" w:legacySpace="0" w:legacyIndent="279"/>
      <w:lvlJc w:val="left"/>
      <w:rPr>
        <w:rFonts w:ascii="Times New Roman" w:hAnsi="Times New Roman" w:cs="Times New Roman" w:hint="default"/>
      </w:rPr>
    </w:lvl>
  </w:abstractNum>
  <w:abstractNum w:abstractNumId="36">
    <w:nsid w:val="5CE63E0A"/>
    <w:multiLevelType w:val="singleLevel"/>
    <w:tmpl w:val="ABCC3648"/>
    <w:lvl w:ilvl="0">
      <w:start w:val="32"/>
      <w:numFmt w:val="decimal"/>
      <w:lvlText w:val="%1)"/>
      <w:legacy w:legacy="1" w:legacySpace="0" w:legacyIndent="226"/>
      <w:lvlJc w:val="left"/>
      <w:rPr>
        <w:rFonts w:ascii="Times New Roman" w:hAnsi="Times New Roman" w:cs="Times New Roman" w:hint="default"/>
      </w:rPr>
    </w:lvl>
  </w:abstractNum>
  <w:abstractNum w:abstractNumId="37">
    <w:nsid w:val="5DDC00C8"/>
    <w:multiLevelType w:val="singleLevel"/>
    <w:tmpl w:val="629EBEDE"/>
    <w:lvl w:ilvl="0">
      <w:start w:val="8"/>
      <w:numFmt w:val="decimal"/>
      <w:lvlText w:val="1.%1."/>
      <w:legacy w:legacy="1" w:legacySpace="0" w:legacyIndent="192"/>
      <w:lvlJc w:val="left"/>
      <w:pPr>
        <w:ind w:left="0" w:firstLine="0"/>
      </w:pPr>
      <w:rPr>
        <w:rFonts w:ascii="Times New Roman" w:hAnsi="Times New Roman" w:cs="Times New Roman" w:hint="default"/>
      </w:rPr>
    </w:lvl>
  </w:abstractNum>
  <w:abstractNum w:abstractNumId="38">
    <w:nsid w:val="622E4D27"/>
    <w:multiLevelType w:val="singleLevel"/>
    <w:tmpl w:val="27CE83AE"/>
    <w:lvl w:ilvl="0">
      <w:start w:val="9"/>
      <w:numFmt w:val="decimal"/>
      <w:lvlText w:val="8.%1."/>
      <w:legacy w:legacy="1" w:legacySpace="0" w:legacyIndent="264"/>
      <w:lvlJc w:val="left"/>
      <w:rPr>
        <w:rFonts w:ascii="Times New Roman" w:hAnsi="Times New Roman" w:cs="Times New Roman" w:hint="default"/>
      </w:rPr>
    </w:lvl>
  </w:abstractNum>
  <w:abstractNum w:abstractNumId="39">
    <w:nsid w:val="718D72F0"/>
    <w:multiLevelType w:val="singleLevel"/>
    <w:tmpl w:val="71683326"/>
    <w:lvl w:ilvl="0">
      <w:start w:val="3"/>
      <w:numFmt w:val="decimal"/>
      <w:lvlText w:val="8.%1."/>
      <w:legacy w:legacy="1" w:legacySpace="0" w:legacyIndent="216"/>
      <w:lvlJc w:val="left"/>
      <w:rPr>
        <w:rFonts w:ascii="Times New Roman" w:hAnsi="Times New Roman" w:cs="Times New Roman" w:hint="default"/>
      </w:rPr>
    </w:lvl>
  </w:abstractNum>
  <w:abstractNum w:abstractNumId="40">
    <w:nsid w:val="725C11CD"/>
    <w:multiLevelType w:val="hybridMultilevel"/>
    <w:tmpl w:val="6E7AD17E"/>
    <w:lvl w:ilvl="0" w:tplc="D4C64474">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55919B0"/>
    <w:multiLevelType w:val="hybridMultilevel"/>
    <w:tmpl w:val="6E7AD17E"/>
    <w:lvl w:ilvl="0" w:tplc="D4C64474">
      <w:start w:val="1"/>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60329EF"/>
    <w:multiLevelType w:val="singleLevel"/>
    <w:tmpl w:val="E96A4268"/>
    <w:lvl w:ilvl="0">
      <w:start w:val="1"/>
      <w:numFmt w:val="decimal"/>
      <w:lvlText w:val="%1)"/>
      <w:legacy w:legacy="1" w:legacySpace="0" w:legacyIndent="283"/>
      <w:lvlJc w:val="left"/>
      <w:rPr>
        <w:rFonts w:ascii="Times New Roman" w:hAnsi="Times New Roman" w:cs="Times New Roman" w:hint="default"/>
      </w:rPr>
    </w:lvl>
  </w:abstractNum>
  <w:abstractNum w:abstractNumId="43">
    <w:nsid w:val="771B0E58"/>
    <w:multiLevelType w:val="singleLevel"/>
    <w:tmpl w:val="EE7EEC1C"/>
    <w:lvl w:ilvl="0">
      <w:start w:val="2"/>
      <w:numFmt w:val="decimal"/>
      <w:lvlText w:val="7.%1."/>
      <w:legacy w:legacy="1" w:legacySpace="0" w:legacyIndent="206"/>
      <w:lvlJc w:val="left"/>
      <w:rPr>
        <w:rFonts w:ascii="Times New Roman" w:hAnsi="Times New Roman" w:cs="Times New Roman" w:hint="default"/>
      </w:rPr>
    </w:lvl>
  </w:abstractNum>
  <w:abstractNum w:abstractNumId="44">
    <w:nsid w:val="7FFB0FB0"/>
    <w:multiLevelType w:val="hybridMultilevel"/>
    <w:tmpl w:val="131C8BCC"/>
    <w:lvl w:ilvl="0" w:tplc="0419000F">
      <w:start w:val="1"/>
      <w:numFmt w:val="decimal"/>
      <w:lvlText w:val="%1."/>
      <w:lvlJc w:val="left"/>
      <w:pPr>
        <w:tabs>
          <w:tab w:val="num" w:pos="720"/>
        </w:tabs>
        <w:ind w:left="720" w:hanging="360"/>
      </w:pPr>
      <w:rPr>
        <w:rFonts w:hint="default"/>
      </w:rPr>
    </w:lvl>
    <w:lvl w:ilvl="1" w:tplc="8D3EFCE0">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22"/>
  </w:num>
  <w:num w:numId="3">
    <w:abstractNumId w:val="6"/>
  </w:num>
  <w:num w:numId="4">
    <w:abstractNumId w:val="7"/>
  </w:num>
  <w:num w:numId="5">
    <w:abstractNumId w:val="2"/>
  </w:num>
  <w:num w:numId="6">
    <w:abstractNumId w:val="30"/>
  </w:num>
  <w:num w:numId="7">
    <w:abstractNumId w:val="25"/>
  </w:num>
  <w:num w:numId="8">
    <w:abstractNumId w:val="28"/>
  </w:num>
  <w:num w:numId="9">
    <w:abstractNumId w:val="35"/>
  </w:num>
  <w:num w:numId="10">
    <w:abstractNumId w:val="10"/>
  </w:num>
  <w:num w:numId="11">
    <w:abstractNumId w:val="33"/>
  </w:num>
  <w:num w:numId="12">
    <w:abstractNumId w:val="36"/>
  </w:num>
  <w:num w:numId="13">
    <w:abstractNumId w:val="5"/>
  </w:num>
  <w:num w:numId="14">
    <w:abstractNumId w:val="21"/>
  </w:num>
  <w:num w:numId="15">
    <w:abstractNumId w:val="18"/>
  </w:num>
  <w:num w:numId="16">
    <w:abstractNumId w:val="11"/>
  </w:num>
  <w:num w:numId="17">
    <w:abstractNumId w:val="42"/>
  </w:num>
  <w:num w:numId="18">
    <w:abstractNumId w:val="42"/>
    <w:lvlOverride w:ilvl="0">
      <w:lvl w:ilvl="0">
        <w:start w:val="1"/>
        <w:numFmt w:val="decimal"/>
        <w:lvlText w:val="%1)"/>
        <w:legacy w:legacy="1" w:legacySpace="0" w:legacyIndent="284"/>
        <w:lvlJc w:val="left"/>
        <w:rPr>
          <w:rFonts w:ascii="Times New Roman" w:hAnsi="Times New Roman" w:cs="Times New Roman" w:hint="default"/>
        </w:rPr>
      </w:lvl>
    </w:lvlOverride>
  </w:num>
  <w:num w:numId="19">
    <w:abstractNumId w:val="34"/>
  </w:num>
  <w:num w:numId="20">
    <w:abstractNumId w:val="37"/>
    <w:lvlOverride w:ilvl="0">
      <w:startOverride w:val="8"/>
    </w:lvlOverride>
  </w:num>
  <w:num w:numId="21">
    <w:abstractNumId w:val="19"/>
  </w:num>
  <w:num w:numId="22">
    <w:abstractNumId w:val="31"/>
  </w:num>
  <w:num w:numId="23">
    <w:abstractNumId w:val="43"/>
  </w:num>
  <w:num w:numId="24">
    <w:abstractNumId w:val="23"/>
  </w:num>
  <w:num w:numId="25">
    <w:abstractNumId w:val="13"/>
  </w:num>
  <w:num w:numId="26">
    <w:abstractNumId w:val="39"/>
  </w:num>
  <w:num w:numId="27">
    <w:abstractNumId w:val="38"/>
  </w:num>
  <w:num w:numId="28">
    <w:abstractNumId w:val="9"/>
  </w:num>
  <w:num w:numId="29">
    <w:abstractNumId w:val="16"/>
  </w:num>
  <w:num w:numId="30">
    <w:abstractNumId w:val="4"/>
  </w:num>
  <w:num w:numId="31">
    <w:abstractNumId w:val="17"/>
  </w:num>
  <w:num w:numId="32">
    <w:abstractNumId w:val="0"/>
  </w:num>
  <w:num w:numId="33">
    <w:abstractNumId w:val="44"/>
  </w:num>
  <w:num w:numId="34">
    <w:abstractNumId w:val="32"/>
  </w:num>
  <w:num w:numId="35">
    <w:abstractNumId w:val="40"/>
  </w:num>
  <w:num w:numId="36">
    <w:abstractNumId w:val="24"/>
  </w:num>
  <w:num w:numId="37">
    <w:abstractNumId w:val="20"/>
  </w:num>
  <w:num w:numId="38">
    <w:abstractNumId w:val="3"/>
  </w:num>
  <w:num w:numId="39">
    <w:abstractNumId w:val="1"/>
  </w:num>
  <w:num w:numId="40">
    <w:abstractNumId w:val="41"/>
  </w:num>
  <w:num w:numId="41">
    <w:abstractNumId w:val="8"/>
  </w:num>
  <w:num w:numId="42">
    <w:abstractNumId w:val="26"/>
  </w:num>
  <w:num w:numId="43">
    <w:abstractNumId w:val="29"/>
  </w:num>
  <w:num w:numId="44">
    <w:abstractNumId w:val="27"/>
  </w:num>
  <w:num w:numId="45">
    <w:abstractNumId w:val="12"/>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E7975"/>
    <w:rsid w:val="00031E93"/>
    <w:rsid w:val="00041D3E"/>
    <w:rsid w:val="00042707"/>
    <w:rsid w:val="00060363"/>
    <w:rsid w:val="00061C1A"/>
    <w:rsid w:val="0006682C"/>
    <w:rsid w:val="00075BDE"/>
    <w:rsid w:val="000A1640"/>
    <w:rsid w:val="000A7E9F"/>
    <w:rsid w:val="000B0DFB"/>
    <w:rsid w:val="000B70DC"/>
    <w:rsid w:val="000C0ACA"/>
    <w:rsid w:val="000E071E"/>
    <w:rsid w:val="000E6CE6"/>
    <w:rsid w:val="000F223E"/>
    <w:rsid w:val="000F2B3A"/>
    <w:rsid w:val="000F7F58"/>
    <w:rsid w:val="0011139A"/>
    <w:rsid w:val="00111B26"/>
    <w:rsid w:val="001237F7"/>
    <w:rsid w:val="001347AF"/>
    <w:rsid w:val="0014562C"/>
    <w:rsid w:val="00147517"/>
    <w:rsid w:val="001568F6"/>
    <w:rsid w:val="0016753F"/>
    <w:rsid w:val="00186DA5"/>
    <w:rsid w:val="00190428"/>
    <w:rsid w:val="001A7528"/>
    <w:rsid w:val="001E26D2"/>
    <w:rsid w:val="002013F3"/>
    <w:rsid w:val="0021367E"/>
    <w:rsid w:val="00235AED"/>
    <w:rsid w:val="00256908"/>
    <w:rsid w:val="002641AE"/>
    <w:rsid w:val="002652EC"/>
    <w:rsid w:val="00265CA4"/>
    <w:rsid w:val="00297768"/>
    <w:rsid w:val="002A167D"/>
    <w:rsid w:val="002A41A9"/>
    <w:rsid w:val="002B10AD"/>
    <w:rsid w:val="002E2788"/>
    <w:rsid w:val="002E6A5C"/>
    <w:rsid w:val="002E7188"/>
    <w:rsid w:val="003038BD"/>
    <w:rsid w:val="0030598F"/>
    <w:rsid w:val="0032746D"/>
    <w:rsid w:val="003444A4"/>
    <w:rsid w:val="0036335E"/>
    <w:rsid w:val="00365E8F"/>
    <w:rsid w:val="003667D3"/>
    <w:rsid w:val="00376044"/>
    <w:rsid w:val="003A2A1C"/>
    <w:rsid w:val="003B1DB5"/>
    <w:rsid w:val="003C0562"/>
    <w:rsid w:val="003C0D55"/>
    <w:rsid w:val="003C5678"/>
    <w:rsid w:val="00424EB4"/>
    <w:rsid w:val="00425A13"/>
    <w:rsid w:val="00426368"/>
    <w:rsid w:val="00442CBD"/>
    <w:rsid w:val="00446A24"/>
    <w:rsid w:val="004473CA"/>
    <w:rsid w:val="00447716"/>
    <w:rsid w:val="00463D0F"/>
    <w:rsid w:val="00470386"/>
    <w:rsid w:val="00474E7B"/>
    <w:rsid w:val="004932C6"/>
    <w:rsid w:val="004A52A0"/>
    <w:rsid w:val="004B3B43"/>
    <w:rsid w:val="004C495F"/>
    <w:rsid w:val="004E6643"/>
    <w:rsid w:val="004F602D"/>
    <w:rsid w:val="00512D50"/>
    <w:rsid w:val="005206B6"/>
    <w:rsid w:val="00530C24"/>
    <w:rsid w:val="00534B5A"/>
    <w:rsid w:val="005527E9"/>
    <w:rsid w:val="00556918"/>
    <w:rsid w:val="0056775F"/>
    <w:rsid w:val="005850C5"/>
    <w:rsid w:val="005B6CC5"/>
    <w:rsid w:val="005C72FE"/>
    <w:rsid w:val="005D2BBF"/>
    <w:rsid w:val="005D3C4D"/>
    <w:rsid w:val="005D4040"/>
    <w:rsid w:val="005E4B9D"/>
    <w:rsid w:val="005E70BB"/>
    <w:rsid w:val="005E77BE"/>
    <w:rsid w:val="00603AA2"/>
    <w:rsid w:val="006060D3"/>
    <w:rsid w:val="00622C2B"/>
    <w:rsid w:val="00642B1A"/>
    <w:rsid w:val="006438B5"/>
    <w:rsid w:val="00644135"/>
    <w:rsid w:val="00671E64"/>
    <w:rsid w:val="006748A6"/>
    <w:rsid w:val="0068064B"/>
    <w:rsid w:val="006A1FE9"/>
    <w:rsid w:val="006B3AD3"/>
    <w:rsid w:val="006C17D3"/>
    <w:rsid w:val="006C1B9E"/>
    <w:rsid w:val="006C27C5"/>
    <w:rsid w:val="006D0164"/>
    <w:rsid w:val="006D53C0"/>
    <w:rsid w:val="006E5BFA"/>
    <w:rsid w:val="006E6C88"/>
    <w:rsid w:val="006E6D12"/>
    <w:rsid w:val="00703E39"/>
    <w:rsid w:val="00710323"/>
    <w:rsid w:val="007209B3"/>
    <w:rsid w:val="00732168"/>
    <w:rsid w:val="00734175"/>
    <w:rsid w:val="00770E51"/>
    <w:rsid w:val="00773459"/>
    <w:rsid w:val="007A42C0"/>
    <w:rsid w:val="007B5737"/>
    <w:rsid w:val="007C388A"/>
    <w:rsid w:val="007D4F4E"/>
    <w:rsid w:val="007F2ADA"/>
    <w:rsid w:val="0081322A"/>
    <w:rsid w:val="00815C37"/>
    <w:rsid w:val="0082090E"/>
    <w:rsid w:val="00822618"/>
    <w:rsid w:val="00825E42"/>
    <w:rsid w:val="0082620B"/>
    <w:rsid w:val="008307BF"/>
    <w:rsid w:val="00830EC3"/>
    <w:rsid w:val="00847CA0"/>
    <w:rsid w:val="00856717"/>
    <w:rsid w:val="00865688"/>
    <w:rsid w:val="008718C6"/>
    <w:rsid w:val="00873B01"/>
    <w:rsid w:val="00881D21"/>
    <w:rsid w:val="00887FC6"/>
    <w:rsid w:val="00896BB6"/>
    <w:rsid w:val="008A330D"/>
    <w:rsid w:val="008A3714"/>
    <w:rsid w:val="008A475B"/>
    <w:rsid w:val="008C0B11"/>
    <w:rsid w:val="008C404E"/>
    <w:rsid w:val="008D6451"/>
    <w:rsid w:val="008E3F69"/>
    <w:rsid w:val="008F0AE6"/>
    <w:rsid w:val="008F0D5D"/>
    <w:rsid w:val="008F209F"/>
    <w:rsid w:val="008F3889"/>
    <w:rsid w:val="009105DC"/>
    <w:rsid w:val="009221EB"/>
    <w:rsid w:val="00922E44"/>
    <w:rsid w:val="00924F6A"/>
    <w:rsid w:val="00933A01"/>
    <w:rsid w:val="00935649"/>
    <w:rsid w:val="009505C4"/>
    <w:rsid w:val="00951E11"/>
    <w:rsid w:val="00955D6F"/>
    <w:rsid w:val="00963E13"/>
    <w:rsid w:val="00965C92"/>
    <w:rsid w:val="00966F9F"/>
    <w:rsid w:val="00984BB1"/>
    <w:rsid w:val="009910BB"/>
    <w:rsid w:val="00991310"/>
    <w:rsid w:val="00996BBB"/>
    <w:rsid w:val="00997CA9"/>
    <w:rsid w:val="009C2DFD"/>
    <w:rsid w:val="009C7322"/>
    <w:rsid w:val="009D0E17"/>
    <w:rsid w:val="009D1397"/>
    <w:rsid w:val="009E4198"/>
    <w:rsid w:val="009E51EC"/>
    <w:rsid w:val="00A013F8"/>
    <w:rsid w:val="00A01460"/>
    <w:rsid w:val="00A1247D"/>
    <w:rsid w:val="00A2232A"/>
    <w:rsid w:val="00A314FA"/>
    <w:rsid w:val="00A37681"/>
    <w:rsid w:val="00A553CD"/>
    <w:rsid w:val="00A67C83"/>
    <w:rsid w:val="00A903E1"/>
    <w:rsid w:val="00AA3989"/>
    <w:rsid w:val="00AA3E0A"/>
    <w:rsid w:val="00AB2754"/>
    <w:rsid w:val="00AB2E85"/>
    <w:rsid w:val="00AC7DE5"/>
    <w:rsid w:val="00AD4749"/>
    <w:rsid w:val="00AD7397"/>
    <w:rsid w:val="00AE5438"/>
    <w:rsid w:val="00AF10CF"/>
    <w:rsid w:val="00B03FA8"/>
    <w:rsid w:val="00B4342E"/>
    <w:rsid w:val="00B512D5"/>
    <w:rsid w:val="00B5135F"/>
    <w:rsid w:val="00B54A08"/>
    <w:rsid w:val="00B54BA2"/>
    <w:rsid w:val="00B54EE9"/>
    <w:rsid w:val="00B66516"/>
    <w:rsid w:val="00B81715"/>
    <w:rsid w:val="00BC4611"/>
    <w:rsid w:val="00BF2230"/>
    <w:rsid w:val="00C05A2E"/>
    <w:rsid w:val="00C12977"/>
    <w:rsid w:val="00C13B7F"/>
    <w:rsid w:val="00C17F7A"/>
    <w:rsid w:val="00C24418"/>
    <w:rsid w:val="00C319EE"/>
    <w:rsid w:val="00C329DE"/>
    <w:rsid w:val="00C3363C"/>
    <w:rsid w:val="00C45EC1"/>
    <w:rsid w:val="00C5179F"/>
    <w:rsid w:val="00C57AF9"/>
    <w:rsid w:val="00C600BC"/>
    <w:rsid w:val="00C7111C"/>
    <w:rsid w:val="00C85F33"/>
    <w:rsid w:val="00CB5EAA"/>
    <w:rsid w:val="00CD1BCB"/>
    <w:rsid w:val="00D10EAF"/>
    <w:rsid w:val="00D1259D"/>
    <w:rsid w:val="00D40DEF"/>
    <w:rsid w:val="00D57A63"/>
    <w:rsid w:val="00D85D71"/>
    <w:rsid w:val="00D86D6D"/>
    <w:rsid w:val="00DA251D"/>
    <w:rsid w:val="00DA4658"/>
    <w:rsid w:val="00DA4DDC"/>
    <w:rsid w:val="00DB4E23"/>
    <w:rsid w:val="00DC18C8"/>
    <w:rsid w:val="00DE0B76"/>
    <w:rsid w:val="00DE6661"/>
    <w:rsid w:val="00DE7975"/>
    <w:rsid w:val="00DF3783"/>
    <w:rsid w:val="00DF4B3B"/>
    <w:rsid w:val="00E153D2"/>
    <w:rsid w:val="00E22F5B"/>
    <w:rsid w:val="00E24B74"/>
    <w:rsid w:val="00E44B5D"/>
    <w:rsid w:val="00E840AB"/>
    <w:rsid w:val="00E84C09"/>
    <w:rsid w:val="00E90B0E"/>
    <w:rsid w:val="00E94E8D"/>
    <w:rsid w:val="00E94F0A"/>
    <w:rsid w:val="00E96951"/>
    <w:rsid w:val="00EA2DA8"/>
    <w:rsid w:val="00EC5B6C"/>
    <w:rsid w:val="00EC6698"/>
    <w:rsid w:val="00ED3569"/>
    <w:rsid w:val="00EE2AF9"/>
    <w:rsid w:val="00EF1CC6"/>
    <w:rsid w:val="00F00E7A"/>
    <w:rsid w:val="00F02AFD"/>
    <w:rsid w:val="00F073C3"/>
    <w:rsid w:val="00F2373B"/>
    <w:rsid w:val="00F3562E"/>
    <w:rsid w:val="00F40983"/>
    <w:rsid w:val="00F449A2"/>
    <w:rsid w:val="00F5435C"/>
    <w:rsid w:val="00F61381"/>
    <w:rsid w:val="00F618A8"/>
    <w:rsid w:val="00F63F67"/>
    <w:rsid w:val="00F643FB"/>
    <w:rsid w:val="00F65C4C"/>
    <w:rsid w:val="00F70211"/>
    <w:rsid w:val="00F724C6"/>
    <w:rsid w:val="00F72E7E"/>
    <w:rsid w:val="00F77524"/>
    <w:rsid w:val="00F921C4"/>
    <w:rsid w:val="00FA2604"/>
    <w:rsid w:val="00FB7AAE"/>
    <w:rsid w:val="00FC7666"/>
    <w:rsid w:val="00FD40CB"/>
    <w:rsid w:val="00FE5410"/>
    <w:rsid w:val="00FE5F21"/>
    <w:rsid w:val="00FF3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2"/>
        <w:szCs w:val="22"/>
        <w:lang w:val="ru-RU" w:eastAsia="en-US" w:bidi="ar-SA"/>
      </w:rPr>
    </w:rPrDefault>
    <w:pPrDefault>
      <w:pPr>
        <w:ind w:left="1134"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75"/>
    <w:pPr>
      <w:widowControl w:val="0"/>
      <w:autoSpaceDE w:val="0"/>
      <w:autoSpaceDN w:val="0"/>
      <w:adjustRightInd w:val="0"/>
      <w:ind w:left="0" w:right="0"/>
    </w:pPr>
    <w:rPr>
      <w:rFonts w:eastAsia="Times New Roman" w:cs="Times New Roman"/>
      <w:sz w:val="20"/>
      <w:szCs w:val="20"/>
      <w:lang w:eastAsia="ru-RU"/>
    </w:rPr>
  </w:style>
  <w:style w:type="paragraph" w:styleId="1">
    <w:name w:val="heading 1"/>
    <w:basedOn w:val="a"/>
    <w:next w:val="a"/>
    <w:link w:val="10"/>
    <w:qFormat/>
    <w:rsid w:val="00DE797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E7975"/>
    <w:pPr>
      <w:keepNext/>
      <w:widowControl/>
      <w:autoSpaceDE/>
      <w:autoSpaceDN/>
      <w:adjustRightInd/>
      <w:jc w:val="center"/>
      <w:outlineLvl w:val="1"/>
    </w:pPr>
    <w:rPr>
      <w:sz w:val="28"/>
      <w:szCs w:val="24"/>
    </w:rPr>
  </w:style>
  <w:style w:type="paragraph" w:styleId="4">
    <w:name w:val="heading 4"/>
    <w:basedOn w:val="a"/>
    <w:next w:val="a"/>
    <w:link w:val="40"/>
    <w:qFormat/>
    <w:rsid w:val="00DE7975"/>
    <w:pPr>
      <w:keepNext/>
      <w:widowControl/>
      <w:autoSpaceDE/>
      <w:autoSpaceDN/>
      <w:adjustRightInd/>
      <w:jc w:val="right"/>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975"/>
    <w:rPr>
      <w:rFonts w:ascii="Arial" w:eastAsia="Times New Roman" w:hAnsi="Arial" w:cs="Arial"/>
      <w:b/>
      <w:bCs/>
      <w:kern w:val="32"/>
      <w:szCs w:val="32"/>
      <w:lang w:eastAsia="ru-RU"/>
    </w:rPr>
  </w:style>
  <w:style w:type="character" w:customStyle="1" w:styleId="20">
    <w:name w:val="Заголовок 2 Знак"/>
    <w:basedOn w:val="a0"/>
    <w:link w:val="2"/>
    <w:rsid w:val="00DE7975"/>
    <w:rPr>
      <w:rFonts w:eastAsia="Times New Roman" w:cs="Times New Roman"/>
      <w:sz w:val="28"/>
      <w:szCs w:val="24"/>
      <w:lang w:eastAsia="ru-RU"/>
    </w:rPr>
  </w:style>
  <w:style w:type="character" w:customStyle="1" w:styleId="40">
    <w:name w:val="Заголовок 4 Знак"/>
    <w:basedOn w:val="a0"/>
    <w:link w:val="4"/>
    <w:rsid w:val="00DE7975"/>
    <w:rPr>
      <w:rFonts w:eastAsia="Times New Roman" w:cs="Times New Roman"/>
      <w:sz w:val="28"/>
      <w:szCs w:val="24"/>
      <w:lang w:eastAsia="ru-RU"/>
    </w:rPr>
  </w:style>
  <w:style w:type="paragraph" w:styleId="a3">
    <w:name w:val="header"/>
    <w:basedOn w:val="a"/>
    <w:link w:val="a4"/>
    <w:uiPriority w:val="99"/>
    <w:rsid w:val="00DE7975"/>
    <w:pPr>
      <w:widowControl/>
      <w:tabs>
        <w:tab w:val="center" w:pos="4153"/>
        <w:tab w:val="right" w:pos="8306"/>
      </w:tabs>
      <w:autoSpaceDE/>
      <w:autoSpaceDN/>
      <w:adjustRightInd/>
    </w:pPr>
    <w:rPr>
      <w:sz w:val="24"/>
    </w:rPr>
  </w:style>
  <w:style w:type="character" w:customStyle="1" w:styleId="a4">
    <w:name w:val="Верхний колонтитул Знак"/>
    <w:basedOn w:val="a0"/>
    <w:link w:val="a3"/>
    <w:uiPriority w:val="99"/>
    <w:rsid w:val="00DE7975"/>
    <w:rPr>
      <w:rFonts w:eastAsia="Times New Roman" w:cs="Times New Roman"/>
      <w:sz w:val="24"/>
      <w:szCs w:val="20"/>
      <w:lang w:eastAsia="ru-RU"/>
    </w:rPr>
  </w:style>
  <w:style w:type="paragraph" w:styleId="21">
    <w:name w:val="Body Text 2"/>
    <w:basedOn w:val="a"/>
    <w:link w:val="22"/>
    <w:rsid w:val="00DE7975"/>
    <w:pPr>
      <w:widowControl/>
      <w:autoSpaceDE/>
      <w:autoSpaceDN/>
      <w:adjustRightInd/>
      <w:jc w:val="center"/>
    </w:pPr>
    <w:rPr>
      <w:sz w:val="28"/>
      <w:szCs w:val="24"/>
    </w:rPr>
  </w:style>
  <w:style w:type="character" w:customStyle="1" w:styleId="22">
    <w:name w:val="Основной текст 2 Знак"/>
    <w:basedOn w:val="a0"/>
    <w:link w:val="21"/>
    <w:rsid w:val="00DE7975"/>
    <w:rPr>
      <w:rFonts w:eastAsia="Times New Roman" w:cs="Times New Roman"/>
      <w:sz w:val="28"/>
      <w:szCs w:val="24"/>
      <w:lang w:eastAsia="ru-RU"/>
    </w:rPr>
  </w:style>
  <w:style w:type="paragraph" w:styleId="a5">
    <w:name w:val="Body Text"/>
    <w:basedOn w:val="a"/>
    <w:link w:val="a6"/>
    <w:rsid w:val="00DE7975"/>
    <w:pPr>
      <w:spacing w:after="120"/>
    </w:pPr>
  </w:style>
  <w:style w:type="character" w:customStyle="1" w:styleId="a6">
    <w:name w:val="Основной текст Знак"/>
    <w:basedOn w:val="a0"/>
    <w:link w:val="a5"/>
    <w:rsid w:val="00DE7975"/>
    <w:rPr>
      <w:rFonts w:eastAsia="Times New Roman" w:cs="Times New Roman"/>
      <w:sz w:val="20"/>
      <w:szCs w:val="20"/>
      <w:lang w:eastAsia="ru-RU"/>
    </w:rPr>
  </w:style>
  <w:style w:type="paragraph" w:customStyle="1" w:styleId="ConsNonformat">
    <w:name w:val="ConsNonformat"/>
    <w:rsid w:val="00DE7975"/>
    <w:pPr>
      <w:widowControl w:val="0"/>
      <w:ind w:left="0" w:right="0"/>
    </w:pPr>
    <w:rPr>
      <w:rFonts w:ascii="Courier New" w:eastAsia="Times New Roman" w:hAnsi="Courier New" w:cs="Times New Roman"/>
      <w:snapToGrid w:val="0"/>
      <w:sz w:val="20"/>
      <w:szCs w:val="20"/>
      <w:lang w:eastAsia="ru-RU"/>
    </w:rPr>
  </w:style>
  <w:style w:type="paragraph" w:customStyle="1" w:styleId="ConsTitle">
    <w:name w:val="ConsTitle"/>
    <w:rsid w:val="00DE7975"/>
    <w:pPr>
      <w:widowControl w:val="0"/>
      <w:ind w:left="0" w:right="0"/>
    </w:pPr>
    <w:rPr>
      <w:rFonts w:ascii="Arial" w:eastAsia="Times New Roman" w:hAnsi="Arial" w:cs="Times New Roman"/>
      <w:b/>
      <w:snapToGrid w:val="0"/>
      <w:sz w:val="16"/>
      <w:szCs w:val="20"/>
      <w:lang w:eastAsia="ru-RU"/>
    </w:rPr>
  </w:style>
  <w:style w:type="paragraph" w:customStyle="1" w:styleId="ConsNormal">
    <w:name w:val="ConsNormal"/>
    <w:rsid w:val="00DE7975"/>
    <w:pPr>
      <w:widowControl w:val="0"/>
      <w:ind w:left="0" w:right="0" w:firstLine="720"/>
    </w:pPr>
    <w:rPr>
      <w:rFonts w:eastAsia="Times New Roman" w:cs="Times New Roman"/>
      <w:snapToGrid w:val="0"/>
      <w:sz w:val="22"/>
      <w:szCs w:val="20"/>
      <w:lang w:eastAsia="ru-RU"/>
    </w:rPr>
  </w:style>
  <w:style w:type="paragraph" w:styleId="HTML">
    <w:name w:val="HTML Preformatted"/>
    <w:basedOn w:val="a"/>
    <w:link w:val="HTML0"/>
    <w:rsid w:val="00DE79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rPr>
  </w:style>
  <w:style w:type="character" w:customStyle="1" w:styleId="HTML0">
    <w:name w:val="Стандартный HTML Знак"/>
    <w:basedOn w:val="a0"/>
    <w:link w:val="HTML"/>
    <w:rsid w:val="00DE7975"/>
    <w:rPr>
      <w:rFonts w:ascii="Courier New" w:eastAsia="Courier New" w:hAnsi="Courier New" w:cs="Courier New"/>
      <w:sz w:val="20"/>
      <w:szCs w:val="20"/>
      <w:lang w:eastAsia="ru-RU"/>
    </w:rPr>
  </w:style>
  <w:style w:type="table" w:styleId="a7">
    <w:name w:val="Table Grid"/>
    <w:basedOn w:val="a1"/>
    <w:rsid w:val="00DE7975"/>
    <w:pPr>
      <w:widowControl w:val="0"/>
      <w:autoSpaceDE w:val="0"/>
      <w:autoSpaceDN w:val="0"/>
      <w:adjustRightInd w:val="0"/>
      <w:ind w:left="0" w:right="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DE7975"/>
    <w:pPr>
      <w:tabs>
        <w:tab w:val="center" w:pos="4677"/>
        <w:tab w:val="right" w:pos="9355"/>
      </w:tabs>
    </w:pPr>
  </w:style>
  <w:style w:type="character" w:customStyle="1" w:styleId="a9">
    <w:name w:val="Нижний колонтитул Знак"/>
    <w:basedOn w:val="a0"/>
    <w:link w:val="a8"/>
    <w:rsid w:val="00DE7975"/>
    <w:rPr>
      <w:rFonts w:eastAsia="Times New Roman" w:cs="Times New Roman"/>
      <w:sz w:val="20"/>
      <w:szCs w:val="20"/>
      <w:lang w:eastAsia="ru-RU"/>
    </w:rPr>
  </w:style>
  <w:style w:type="character" w:styleId="aa">
    <w:name w:val="page number"/>
    <w:basedOn w:val="a0"/>
    <w:rsid w:val="00DE7975"/>
  </w:style>
  <w:style w:type="character" w:styleId="ab">
    <w:name w:val="Strong"/>
    <w:basedOn w:val="a0"/>
    <w:uiPriority w:val="22"/>
    <w:qFormat/>
    <w:rsid w:val="00DE7975"/>
    <w:rPr>
      <w:b/>
      <w:bCs/>
    </w:rPr>
  </w:style>
  <w:style w:type="paragraph" w:styleId="ac">
    <w:name w:val="List Paragraph"/>
    <w:basedOn w:val="a"/>
    <w:uiPriority w:val="34"/>
    <w:qFormat/>
    <w:rsid w:val="00042707"/>
    <w:pPr>
      <w:ind w:left="720"/>
      <w:contextualSpacing/>
    </w:pPr>
  </w:style>
  <w:style w:type="paragraph" w:styleId="ad">
    <w:name w:val="Body Text Indent"/>
    <w:basedOn w:val="a"/>
    <w:link w:val="ae"/>
    <w:uiPriority w:val="99"/>
    <w:semiHidden/>
    <w:unhideWhenUsed/>
    <w:rsid w:val="00935649"/>
    <w:pPr>
      <w:spacing w:after="120"/>
      <w:ind w:left="283"/>
    </w:pPr>
  </w:style>
  <w:style w:type="character" w:customStyle="1" w:styleId="ae">
    <w:name w:val="Основной текст с отступом Знак"/>
    <w:basedOn w:val="a0"/>
    <w:link w:val="ad"/>
    <w:uiPriority w:val="99"/>
    <w:semiHidden/>
    <w:rsid w:val="00935649"/>
    <w:rPr>
      <w:rFonts w:eastAsia="Times New Roman" w:cs="Times New Roman"/>
      <w:sz w:val="20"/>
      <w:szCs w:val="20"/>
      <w:lang w:eastAsia="ru-RU"/>
    </w:rPr>
  </w:style>
  <w:style w:type="paragraph" w:customStyle="1" w:styleId="ConsPlusTitle">
    <w:name w:val="ConsPlusTitle"/>
    <w:rsid w:val="00935649"/>
    <w:pPr>
      <w:widowControl w:val="0"/>
      <w:autoSpaceDE w:val="0"/>
      <w:autoSpaceDN w:val="0"/>
      <w:adjustRightInd w:val="0"/>
      <w:ind w:left="0" w:right="0"/>
    </w:pPr>
    <w:rPr>
      <w:rFonts w:ascii="Arial" w:eastAsia="Times New Roman" w:hAnsi="Arial" w:cs="Arial"/>
      <w:b/>
      <w:bCs/>
      <w:sz w:val="20"/>
      <w:szCs w:val="20"/>
      <w:lang w:eastAsia="ru-RU"/>
    </w:rPr>
  </w:style>
  <w:style w:type="character" w:customStyle="1" w:styleId="blk">
    <w:name w:val="blk"/>
    <w:rsid w:val="00E24B74"/>
    <w:rPr>
      <w:rFonts w:ascii="Times New Roman" w:hAnsi="Times New Roman" w:cs="Times New Roman" w:hint="default"/>
    </w:rPr>
  </w:style>
  <w:style w:type="paragraph" w:styleId="af">
    <w:name w:val="Balloon Text"/>
    <w:basedOn w:val="a"/>
    <w:link w:val="af0"/>
    <w:uiPriority w:val="99"/>
    <w:semiHidden/>
    <w:unhideWhenUsed/>
    <w:rsid w:val="00265CA4"/>
    <w:rPr>
      <w:rFonts w:ascii="Tahoma" w:hAnsi="Tahoma" w:cs="Tahoma"/>
      <w:sz w:val="16"/>
      <w:szCs w:val="16"/>
    </w:rPr>
  </w:style>
  <w:style w:type="character" w:customStyle="1" w:styleId="af0">
    <w:name w:val="Текст выноски Знак"/>
    <w:basedOn w:val="a0"/>
    <w:link w:val="af"/>
    <w:uiPriority w:val="99"/>
    <w:semiHidden/>
    <w:rsid w:val="00265C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2DC39-24A4-47E4-91EC-CB18444A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3849</Words>
  <Characters>21940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2016-01-18T11:12:00Z</cp:lastPrinted>
  <dcterms:created xsi:type="dcterms:W3CDTF">2015-12-28T14:48:00Z</dcterms:created>
  <dcterms:modified xsi:type="dcterms:W3CDTF">2016-01-20T07:33:00Z</dcterms:modified>
</cp:coreProperties>
</file>