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AF" w:rsidRPr="00C65392" w:rsidRDefault="00D836AF" w:rsidP="00C65392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C65392">
        <w:rPr>
          <w:rFonts w:eastAsia="Times New Roman"/>
          <w:sz w:val="24"/>
          <w:szCs w:val="24"/>
          <w:lang w:eastAsia="ru-RU"/>
        </w:rPr>
        <w:t xml:space="preserve">АДМИНИСТРАЦИЯ </w:t>
      </w:r>
      <w:proofErr w:type="gramStart"/>
      <w:r w:rsidRPr="00C65392">
        <w:rPr>
          <w:rFonts w:eastAsia="Times New Roman"/>
          <w:sz w:val="24"/>
          <w:szCs w:val="24"/>
          <w:lang w:eastAsia="ru-RU"/>
        </w:rPr>
        <w:t>МИНЕРАЛОВОДСКОГО</w:t>
      </w:r>
      <w:proofErr w:type="gramEnd"/>
    </w:p>
    <w:p w:rsidR="00D836AF" w:rsidRPr="00C65392" w:rsidRDefault="00D836AF" w:rsidP="00C65392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C65392">
        <w:rPr>
          <w:rFonts w:eastAsia="Times New Roman"/>
          <w:sz w:val="24"/>
          <w:szCs w:val="24"/>
          <w:lang w:eastAsia="ru-RU"/>
        </w:rPr>
        <w:t>ГОРОДСКОГО ОКРУГА СТАВРОПОЛЬСКОГО КРАЯ</w:t>
      </w:r>
    </w:p>
    <w:p w:rsidR="00D836AF" w:rsidRPr="00D836AF" w:rsidRDefault="00D836AF" w:rsidP="00C65392">
      <w:pPr>
        <w:ind w:firstLine="0"/>
        <w:jc w:val="center"/>
        <w:rPr>
          <w:rFonts w:eastAsia="Times New Roman"/>
          <w:lang w:eastAsia="ru-RU"/>
        </w:rPr>
      </w:pPr>
    </w:p>
    <w:p w:rsidR="00D836AF" w:rsidRPr="00D836AF" w:rsidRDefault="00D836AF" w:rsidP="00C65392">
      <w:pPr>
        <w:ind w:firstLine="0"/>
        <w:jc w:val="center"/>
        <w:rPr>
          <w:rFonts w:eastAsia="Times New Roman"/>
          <w:lang w:eastAsia="ru-RU"/>
        </w:rPr>
      </w:pPr>
      <w:r w:rsidRPr="00D836AF">
        <w:rPr>
          <w:rFonts w:eastAsia="Times New Roman"/>
          <w:lang w:eastAsia="ru-RU"/>
        </w:rPr>
        <w:t>ПОСТАНОВЛЕНИЕ</w:t>
      </w:r>
    </w:p>
    <w:p w:rsidR="00D836AF" w:rsidRPr="00D836AF" w:rsidRDefault="00D836AF" w:rsidP="00C65392">
      <w:pPr>
        <w:ind w:firstLine="0"/>
        <w:jc w:val="center"/>
        <w:rPr>
          <w:rFonts w:eastAsia="Times New Roman"/>
          <w:lang w:eastAsia="ru-RU"/>
        </w:rPr>
      </w:pPr>
    </w:p>
    <w:p w:rsidR="00D836AF" w:rsidRPr="00D836AF" w:rsidRDefault="00DA163E" w:rsidP="00C65392">
      <w:pPr>
        <w:ind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05.07.</w:t>
      </w:r>
      <w:r w:rsidR="00D836AF" w:rsidRPr="00D836AF">
        <w:rPr>
          <w:rFonts w:eastAsia="Times New Roman"/>
          <w:lang w:eastAsia="ru-RU"/>
        </w:rPr>
        <w:t>2019                г. Минеральные Воды                        №</w:t>
      </w:r>
      <w:r>
        <w:rPr>
          <w:rFonts w:eastAsia="Times New Roman"/>
          <w:lang w:eastAsia="ru-RU"/>
        </w:rPr>
        <w:t>1424</w:t>
      </w:r>
    </w:p>
    <w:p w:rsidR="00D836AF" w:rsidRPr="00D836AF" w:rsidRDefault="00D836AF" w:rsidP="00C65392">
      <w:pPr>
        <w:ind w:firstLine="0"/>
        <w:jc w:val="center"/>
        <w:rPr>
          <w:rFonts w:eastAsia="Times New Roman"/>
          <w:lang w:eastAsia="ru-RU"/>
        </w:rPr>
      </w:pPr>
    </w:p>
    <w:p w:rsidR="00D836AF" w:rsidRPr="00D836AF" w:rsidRDefault="00D836AF" w:rsidP="00C65392">
      <w:pPr>
        <w:ind w:firstLine="0"/>
        <w:jc w:val="center"/>
        <w:rPr>
          <w:rFonts w:eastAsia="Times New Roman"/>
          <w:lang w:eastAsia="ru-RU"/>
        </w:rPr>
      </w:pPr>
      <w:r w:rsidRPr="00D836AF">
        <w:rPr>
          <w:rFonts w:eastAsia="Times New Roman"/>
          <w:lang w:eastAsia="ru-RU"/>
        </w:rPr>
        <w:t xml:space="preserve">О внесении </w:t>
      </w:r>
      <w:r>
        <w:rPr>
          <w:rFonts w:eastAsia="Times New Roman"/>
          <w:lang w:eastAsia="ru-RU"/>
        </w:rPr>
        <w:t>дополнений</w:t>
      </w:r>
      <w:r w:rsidRPr="00D836AF">
        <w:rPr>
          <w:rFonts w:eastAsia="Times New Roman"/>
          <w:lang w:eastAsia="ru-RU"/>
        </w:rPr>
        <w:t xml:space="preserve"> в План мероприятий по противодействию коррупции в администрации Минераловодского городского округа на 2019 год, утвержденный постановлением администрации Минераловодского городского округа Ставропольского края от 20.12.2018  №</w:t>
      </w:r>
      <w:r w:rsidR="00A720E6">
        <w:rPr>
          <w:rFonts w:eastAsia="Times New Roman"/>
          <w:lang w:eastAsia="ru-RU"/>
        </w:rPr>
        <w:t xml:space="preserve"> </w:t>
      </w:r>
      <w:r w:rsidRPr="00D836AF">
        <w:rPr>
          <w:rFonts w:eastAsia="Times New Roman"/>
          <w:lang w:eastAsia="ru-RU"/>
        </w:rPr>
        <w:t>3071</w:t>
      </w:r>
    </w:p>
    <w:p w:rsidR="00D836AF" w:rsidRPr="00D836AF" w:rsidRDefault="00D836AF" w:rsidP="00C65392">
      <w:pPr>
        <w:ind w:firstLine="0"/>
        <w:jc w:val="center"/>
        <w:rPr>
          <w:rFonts w:eastAsia="Times New Roman"/>
          <w:lang w:eastAsia="ru-RU"/>
        </w:rPr>
      </w:pPr>
    </w:p>
    <w:p w:rsidR="00C65392" w:rsidRDefault="00C65392" w:rsidP="00C65392">
      <w:pPr>
        <w:autoSpaceDE w:val="0"/>
        <w:autoSpaceDN w:val="0"/>
        <w:adjustRightInd w:val="0"/>
        <w:ind w:firstLine="540"/>
        <w:rPr>
          <w:rFonts w:eastAsia="Calibri"/>
        </w:rPr>
      </w:pPr>
      <w:r w:rsidRPr="000D44D3">
        <w:rPr>
          <w:rFonts w:eastAsia="Calibri"/>
        </w:rPr>
        <w:t>В целях реализации</w:t>
      </w:r>
      <w:r w:rsidRPr="00C65392">
        <w:t xml:space="preserve"> </w:t>
      </w:r>
      <w:r w:rsidRPr="002529E3">
        <w:t>подпункт</w:t>
      </w:r>
      <w:r>
        <w:t>а</w:t>
      </w:r>
      <w:r w:rsidRPr="002529E3">
        <w:t xml:space="preserve"> «б» пункта 3 протокола заседания Совета при полномочном представителе Президента Российской Федерации в Северо-Кавказском федеральном округе</w:t>
      </w:r>
      <w:r>
        <w:t xml:space="preserve"> от</w:t>
      </w:r>
      <w:r w:rsidRPr="002529E3">
        <w:t xml:space="preserve"> 20 марта 2019 года</w:t>
      </w:r>
      <w:r>
        <w:t xml:space="preserve">, </w:t>
      </w:r>
      <w:r>
        <w:rPr>
          <w:rFonts w:eastAsia="Calibri"/>
        </w:rPr>
        <w:t>администрация Минераловодского городского округа</w:t>
      </w:r>
    </w:p>
    <w:p w:rsidR="00D836AF" w:rsidRDefault="00D836AF" w:rsidP="00C65392">
      <w:pPr>
        <w:autoSpaceDE w:val="0"/>
        <w:autoSpaceDN w:val="0"/>
        <w:adjustRightInd w:val="0"/>
        <w:ind w:firstLine="540"/>
        <w:rPr>
          <w:rFonts w:eastAsia="Calibri"/>
        </w:rPr>
      </w:pPr>
    </w:p>
    <w:p w:rsidR="00C65392" w:rsidRDefault="00C65392" w:rsidP="00C65392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ПОСТАНОВЛЯЕТ:</w:t>
      </w:r>
    </w:p>
    <w:p w:rsidR="00C65392" w:rsidRPr="00D836AF" w:rsidRDefault="00C65392" w:rsidP="00C65392">
      <w:pPr>
        <w:autoSpaceDE w:val="0"/>
        <w:autoSpaceDN w:val="0"/>
        <w:adjustRightInd w:val="0"/>
        <w:ind w:firstLine="540"/>
        <w:rPr>
          <w:rFonts w:eastAsia="Calibri"/>
        </w:rPr>
      </w:pPr>
    </w:p>
    <w:p w:rsidR="00D836AF" w:rsidRPr="00D836AF" w:rsidRDefault="00D836AF" w:rsidP="00C65392">
      <w:pPr>
        <w:ind w:firstLine="540"/>
        <w:rPr>
          <w:rFonts w:eastAsia="Times New Roman" w:cs="Arial Unicode MS"/>
          <w:spacing w:val="-6"/>
          <w:lang w:eastAsia="ru-RU"/>
        </w:rPr>
      </w:pPr>
      <w:r w:rsidRPr="00D836AF">
        <w:rPr>
          <w:rFonts w:eastAsia="Calibri"/>
        </w:rPr>
        <w:t xml:space="preserve">1. </w:t>
      </w:r>
      <w:r w:rsidRPr="00D836AF">
        <w:rPr>
          <w:rFonts w:eastAsia="Times New Roman" w:cs="Arial Unicode MS"/>
          <w:spacing w:val="-6"/>
          <w:lang w:eastAsia="ru-RU"/>
        </w:rPr>
        <w:t xml:space="preserve">Утвердить прилагаемые </w:t>
      </w:r>
      <w:hyperlink r:id="rId5" w:history="1">
        <w:r>
          <w:rPr>
            <w:rFonts w:eastAsia="Times New Roman" w:cs="Arial Unicode MS"/>
            <w:spacing w:val="-6"/>
            <w:lang w:eastAsia="ru-RU"/>
          </w:rPr>
          <w:t>дополнения</w:t>
        </w:r>
      </w:hyperlink>
      <w:r w:rsidRPr="00D836AF">
        <w:rPr>
          <w:rFonts w:eastAsia="Times New Roman" w:cs="Arial Unicode MS"/>
          <w:spacing w:val="-6"/>
          <w:lang w:eastAsia="ru-RU"/>
        </w:rPr>
        <w:t>, внос</w:t>
      </w:r>
      <w:r w:rsidR="00EB7DCE">
        <w:rPr>
          <w:rFonts w:eastAsia="Times New Roman" w:cs="Arial Unicode MS"/>
          <w:spacing w:val="-6"/>
          <w:lang w:eastAsia="ru-RU"/>
        </w:rPr>
        <w:t xml:space="preserve">имые </w:t>
      </w:r>
      <w:r w:rsidRPr="00D836AF">
        <w:rPr>
          <w:rFonts w:eastAsia="Times New Roman" w:cs="Arial Unicode MS"/>
          <w:spacing w:val="-6"/>
          <w:lang w:eastAsia="ru-RU"/>
        </w:rPr>
        <w:t xml:space="preserve">в </w:t>
      </w:r>
      <w:r w:rsidRPr="00D836AF">
        <w:rPr>
          <w:rFonts w:eastAsia="Calibri"/>
        </w:rPr>
        <w:t>План мероприятий по противодействию коррупции в администрации Минераловодского городского округа на 201</w:t>
      </w:r>
      <w:r w:rsidRPr="00D836AF">
        <w:rPr>
          <w:rFonts w:eastAsia="Calibri"/>
          <w:spacing w:val="-6"/>
          <w:lang w:eastAsia="ru-RU"/>
        </w:rPr>
        <w:t>9</w:t>
      </w:r>
      <w:r w:rsidRPr="00D836AF">
        <w:rPr>
          <w:rFonts w:eastAsia="Calibri"/>
        </w:rPr>
        <w:t xml:space="preserve"> год, </w:t>
      </w:r>
      <w:r w:rsidRPr="00D836AF">
        <w:rPr>
          <w:rFonts w:eastAsia="Times New Roman"/>
          <w:lang w:eastAsia="ru-RU"/>
        </w:rPr>
        <w:t xml:space="preserve">утвержденный постановлением администрации Минераловодского городского округа </w:t>
      </w:r>
      <w:r w:rsidR="00C65392">
        <w:rPr>
          <w:rFonts w:eastAsia="Times New Roman"/>
          <w:lang w:eastAsia="ru-RU"/>
        </w:rPr>
        <w:t xml:space="preserve">Ставропольского края </w:t>
      </w:r>
      <w:r w:rsidRPr="00D836AF">
        <w:rPr>
          <w:rFonts w:eastAsia="Times New Roman"/>
          <w:lang w:eastAsia="ru-RU"/>
        </w:rPr>
        <w:t>от 20.12.2018 №</w:t>
      </w:r>
      <w:r w:rsidR="00A720E6">
        <w:rPr>
          <w:rFonts w:eastAsia="Times New Roman"/>
          <w:lang w:eastAsia="ru-RU"/>
        </w:rPr>
        <w:t xml:space="preserve"> </w:t>
      </w:r>
      <w:r w:rsidRPr="00D836AF">
        <w:rPr>
          <w:rFonts w:eastAsia="Times New Roman"/>
          <w:lang w:eastAsia="ru-RU"/>
        </w:rPr>
        <w:t>3071 «Об утверждении Плана мероприятий по противодействию коррупции в администрации Минераловодского городского округа на 2019 год»</w:t>
      </w:r>
      <w:r w:rsidRPr="00D836AF">
        <w:rPr>
          <w:rFonts w:eastAsia="Times New Roman" w:cs="Arial Unicode MS"/>
          <w:spacing w:val="-6"/>
          <w:lang w:eastAsia="ru-RU"/>
        </w:rPr>
        <w:t>.</w:t>
      </w:r>
    </w:p>
    <w:p w:rsidR="00D836AF" w:rsidRPr="00D836AF" w:rsidRDefault="00D836AF" w:rsidP="00C65392">
      <w:pPr>
        <w:rPr>
          <w:rFonts w:eastAsia="Times New Roman"/>
          <w:lang w:eastAsia="ru-RU"/>
        </w:rPr>
      </w:pPr>
    </w:p>
    <w:p w:rsidR="00D836AF" w:rsidRPr="00D836AF" w:rsidRDefault="00D836AF" w:rsidP="00C65392">
      <w:pPr>
        <w:rPr>
          <w:rFonts w:eastAsia="Times New Roman"/>
          <w:spacing w:val="-6"/>
          <w:lang w:eastAsia="ru-RU"/>
        </w:rPr>
      </w:pPr>
      <w:r w:rsidRPr="00D836AF">
        <w:rPr>
          <w:rFonts w:eastAsia="Times New Roman"/>
          <w:lang w:eastAsia="ru-RU"/>
        </w:rPr>
        <w:t xml:space="preserve">2. </w:t>
      </w:r>
      <w:proofErr w:type="gramStart"/>
      <w:r w:rsidRPr="00D836AF">
        <w:rPr>
          <w:rFonts w:eastAsia="Times New Roman"/>
          <w:lang w:eastAsia="ru-RU"/>
        </w:rPr>
        <w:t>Контроль за</w:t>
      </w:r>
      <w:proofErr w:type="gramEnd"/>
      <w:r w:rsidRPr="00D836AF">
        <w:rPr>
          <w:rFonts w:eastAsia="Times New Roman"/>
          <w:lang w:eastAsia="ru-RU"/>
        </w:rPr>
        <w:t xml:space="preserve"> выполнением настоящего </w:t>
      </w:r>
      <w:r>
        <w:rPr>
          <w:rFonts w:eastAsia="Times New Roman"/>
          <w:lang w:eastAsia="ru-RU"/>
        </w:rPr>
        <w:t>постановления</w:t>
      </w:r>
      <w:r w:rsidRPr="00D836AF">
        <w:rPr>
          <w:rFonts w:eastAsia="Times New Roman"/>
          <w:lang w:eastAsia="ru-RU"/>
        </w:rPr>
        <w:t xml:space="preserve"> оставляю за собой.</w:t>
      </w:r>
    </w:p>
    <w:p w:rsidR="00D836AF" w:rsidRPr="00D836AF" w:rsidRDefault="00D836AF" w:rsidP="00C65392">
      <w:pPr>
        <w:rPr>
          <w:rFonts w:eastAsia="Times New Roman"/>
          <w:lang w:eastAsia="ru-RU"/>
        </w:rPr>
      </w:pPr>
    </w:p>
    <w:p w:rsidR="00D836AF" w:rsidRPr="00D836AF" w:rsidRDefault="00D836AF" w:rsidP="00C65392">
      <w:pPr>
        <w:rPr>
          <w:rFonts w:eastAsia="Times New Roman"/>
          <w:lang w:eastAsia="ru-RU"/>
        </w:rPr>
      </w:pPr>
      <w:r w:rsidRPr="00D836AF">
        <w:rPr>
          <w:rFonts w:eastAsia="Times New Roman"/>
          <w:lang w:eastAsia="ru-RU"/>
        </w:rPr>
        <w:t xml:space="preserve">3. Настоящее </w:t>
      </w:r>
      <w:r w:rsidR="00A720E6">
        <w:rPr>
          <w:rFonts w:eastAsia="Times New Roman"/>
          <w:lang w:eastAsia="ru-RU"/>
        </w:rPr>
        <w:t>постановление</w:t>
      </w:r>
      <w:r w:rsidRPr="00D836AF">
        <w:rPr>
          <w:rFonts w:eastAsia="Times New Roman"/>
          <w:lang w:eastAsia="ru-RU"/>
        </w:rPr>
        <w:t xml:space="preserve"> вступает в силу со дня его подписания.</w:t>
      </w:r>
    </w:p>
    <w:p w:rsidR="00D836AF" w:rsidRPr="00D836AF" w:rsidRDefault="00D836AF" w:rsidP="00C65392">
      <w:pPr>
        <w:ind w:firstLine="0"/>
        <w:jc w:val="left"/>
        <w:rPr>
          <w:rFonts w:eastAsia="Calibri"/>
          <w:spacing w:val="-6"/>
          <w:lang w:eastAsia="ru-RU"/>
        </w:rPr>
      </w:pPr>
    </w:p>
    <w:p w:rsidR="00D836AF" w:rsidRPr="00D836AF" w:rsidRDefault="00D836AF" w:rsidP="00C65392">
      <w:pPr>
        <w:ind w:firstLine="540"/>
        <w:jc w:val="center"/>
      </w:pPr>
    </w:p>
    <w:p w:rsidR="00D836AF" w:rsidRPr="00D836AF" w:rsidRDefault="00D836AF" w:rsidP="00C65392">
      <w:pPr>
        <w:ind w:firstLine="540"/>
        <w:jc w:val="center"/>
      </w:pPr>
    </w:p>
    <w:p w:rsidR="00D836AF" w:rsidRDefault="00D836AF" w:rsidP="00C65392">
      <w:pPr>
        <w:ind w:firstLine="0"/>
        <w:jc w:val="left"/>
      </w:pPr>
      <w:r>
        <w:t xml:space="preserve">Глава </w:t>
      </w:r>
      <w:proofErr w:type="gramStart"/>
      <w:r>
        <w:t>Минераловодского</w:t>
      </w:r>
      <w:proofErr w:type="gramEnd"/>
      <w:r>
        <w:t xml:space="preserve"> </w:t>
      </w:r>
    </w:p>
    <w:p w:rsidR="00D836AF" w:rsidRPr="00D836AF" w:rsidRDefault="00D836AF" w:rsidP="00C65392">
      <w:pPr>
        <w:ind w:firstLine="0"/>
        <w:jc w:val="left"/>
      </w:pPr>
      <w:r>
        <w:t xml:space="preserve">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С. Ю. Перцев</w:t>
      </w:r>
    </w:p>
    <w:p w:rsidR="00D836AF" w:rsidRPr="00D836AF" w:rsidRDefault="00D836AF" w:rsidP="00C65392">
      <w:pPr>
        <w:ind w:firstLine="540"/>
        <w:jc w:val="center"/>
      </w:pPr>
    </w:p>
    <w:p w:rsidR="00D836AF" w:rsidRPr="00D836AF" w:rsidRDefault="00D836AF" w:rsidP="00C65392">
      <w:pPr>
        <w:ind w:firstLine="540"/>
        <w:jc w:val="center"/>
      </w:pPr>
    </w:p>
    <w:p w:rsidR="00D836AF" w:rsidRPr="00D836AF" w:rsidRDefault="00D836AF" w:rsidP="00C65392">
      <w:pPr>
        <w:ind w:firstLine="540"/>
        <w:jc w:val="center"/>
      </w:pPr>
    </w:p>
    <w:p w:rsidR="00D836AF" w:rsidRPr="00D836AF" w:rsidRDefault="00D836AF" w:rsidP="00C65392">
      <w:pPr>
        <w:ind w:firstLine="540"/>
        <w:jc w:val="center"/>
      </w:pPr>
    </w:p>
    <w:p w:rsidR="00D836AF" w:rsidRPr="00D836AF" w:rsidRDefault="00D836AF" w:rsidP="00C65392">
      <w:pPr>
        <w:ind w:firstLine="540"/>
        <w:jc w:val="center"/>
      </w:pPr>
    </w:p>
    <w:p w:rsidR="00D836AF" w:rsidRPr="00D836AF" w:rsidRDefault="00D836AF" w:rsidP="00C65392">
      <w:pPr>
        <w:ind w:firstLine="540"/>
        <w:jc w:val="center"/>
      </w:pPr>
    </w:p>
    <w:p w:rsidR="00D836AF" w:rsidRPr="00D836AF" w:rsidRDefault="00D836AF" w:rsidP="00C65392">
      <w:pPr>
        <w:ind w:firstLine="540"/>
        <w:jc w:val="center"/>
      </w:pPr>
    </w:p>
    <w:p w:rsidR="00D836AF" w:rsidRPr="00D836AF" w:rsidRDefault="00D836AF" w:rsidP="00C65392">
      <w:pPr>
        <w:ind w:firstLine="540"/>
        <w:jc w:val="center"/>
      </w:pPr>
    </w:p>
    <w:p w:rsidR="00D836AF" w:rsidRPr="00D836AF" w:rsidRDefault="00D836AF" w:rsidP="00C65392">
      <w:pPr>
        <w:ind w:firstLine="540"/>
        <w:jc w:val="center"/>
      </w:pPr>
    </w:p>
    <w:p w:rsidR="00D836AF" w:rsidRDefault="00D836AF" w:rsidP="00C65392">
      <w:pPr>
        <w:ind w:firstLine="540"/>
        <w:jc w:val="center"/>
      </w:pPr>
    </w:p>
    <w:p w:rsidR="00DA163E" w:rsidRDefault="00DA163E" w:rsidP="00C65392">
      <w:pPr>
        <w:ind w:firstLine="540"/>
        <w:jc w:val="center"/>
      </w:pPr>
    </w:p>
    <w:p w:rsidR="00DA163E" w:rsidRPr="00D836AF" w:rsidRDefault="00DA163E" w:rsidP="00C65392">
      <w:pPr>
        <w:ind w:firstLine="540"/>
        <w:jc w:val="center"/>
      </w:pPr>
    </w:p>
    <w:p w:rsidR="00A720E6" w:rsidRPr="00A720E6" w:rsidRDefault="00A720E6" w:rsidP="00C65392">
      <w:pPr>
        <w:ind w:firstLine="4536"/>
        <w:jc w:val="left"/>
        <w:rPr>
          <w:rFonts w:eastAsia="Calibri"/>
        </w:rPr>
      </w:pPr>
      <w:r w:rsidRPr="00A720E6">
        <w:rPr>
          <w:rFonts w:eastAsia="Calibri"/>
        </w:rPr>
        <w:lastRenderedPageBreak/>
        <w:t>УТВЕРЖДЕН</w:t>
      </w:r>
      <w:r w:rsidR="00C65392">
        <w:rPr>
          <w:rFonts w:eastAsia="Calibri"/>
        </w:rPr>
        <w:t>Ы</w:t>
      </w:r>
    </w:p>
    <w:p w:rsidR="00A720E6" w:rsidRPr="00A720E6" w:rsidRDefault="00A720E6" w:rsidP="00C65392">
      <w:pPr>
        <w:ind w:firstLine="4536"/>
        <w:jc w:val="left"/>
        <w:rPr>
          <w:rFonts w:eastAsia="Calibri"/>
        </w:rPr>
      </w:pPr>
      <w:r w:rsidRPr="00A720E6">
        <w:rPr>
          <w:rFonts w:eastAsia="Calibri"/>
        </w:rPr>
        <w:t xml:space="preserve">постановлением  администрации </w:t>
      </w:r>
    </w:p>
    <w:p w:rsidR="00A720E6" w:rsidRPr="00A720E6" w:rsidRDefault="00A720E6" w:rsidP="00C65392">
      <w:pPr>
        <w:ind w:firstLine="4536"/>
        <w:jc w:val="left"/>
        <w:rPr>
          <w:rFonts w:eastAsia="Calibri"/>
        </w:rPr>
      </w:pPr>
      <w:r w:rsidRPr="00A720E6">
        <w:rPr>
          <w:rFonts w:eastAsia="Calibri"/>
        </w:rPr>
        <w:t>Минераловодского городского округа</w:t>
      </w:r>
    </w:p>
    <w:p w:rsidR="00A720E6" w:rsidRPr="00A720E6" w:rsidRDefault="00A720E6" w:rsidP="00C65392">
      <w:pPr>
        <w:ind w:firstLine="4536"/>
        <w:jc w:val="left"/>
        <w:rPr>
          <w:rFonts w:eastAsia="Calibri"/>
        </w:rPr>
      </w:pPr>
      <w:r w:rsidRPr="00A720E6">
        <w:rPr>
          <w:rFonts w:eastAsia="Calibri"/>
        </w:rPr>
        <w:t>от</w:t>
      </w:r>
      <w:bookmarkStart w:id="0" w:name="_GoBack"/>
      <w:bookmarkEnd w:id="0"/>
      <w:r w:rsidRPr="00A720E6">
        <w:rPr>
          <w:rFonts w:eastAsia="Calibri"/>
        </w:rPr>
        <w:t xml:space="preserve"> </w:t>
      </w:r>
      <w:r w:rsidR="00A34DB4">
        <w:rPr>
          <w:rFonts w:eastAsia="Calibri"/>
        </w:rPr>
        <w:t>05.07.2019</w:t>
      </w:r>
      <w:r>
        <w:rPr>
          <w:rFonts w:eastAsia="Calibri"/>
        </w:rPr>
        <w:t xml:space="preserve"> №</w:t>
      </w:r>
      <w:r w:rsidR="00A34DB4">
        <w:rPr>
          <w:rFonts w:eastAsia="Calibri"/>
        </w:rPr>
        <w:t>1424</w:t>
      </w:r>
    </w:p>
    <w:p w:rsidR="00D836AF" w:rsidRDefault="00D836AF" w:rsidP="00C65392">
      <w:pPr>
        <w:ind w:firstLine="540"/>
        <w:jc w:val="center"/>
      </w:pPr>
    </w:p>
    <w:p w:rsidR="00A720E6" w:rsidRDefault="00A720E6" w:rsidP="00C65392">
      <w:pPr>
        <w:ind w:firstLine="540"/>
        <w:jc w:val="center"/>
      </w:pPr>
    </w:p>
    <w:p w:rsidR="00A720E6" w:rsidRDefault="00A720E6" w:rsidP="00C65392">
      <w:pPr>
        <w:ind w:firstLine="540"/>
        <w:jc w:val="center"/>
      </w:pPr>
    </w:p>
    <w:p w:rsidR="00D836AF" w:rsidRPr="00D836AF" w:rsidRDefault="00D836AF" w:rsidP="00C65392">
      <w:pPr>
        <w:ind w:firstLine="540"/>
        <w:jc w:val="center"/>
      </w:pPr>
      <w:r w:rsidRPr="00D836AF">
        <w:t>Дополнения,</w:t>
      </w:r>
    </w:p>
    <w:p w:rsidR="00A720E6" w:rsidRDefault="005F079B" w:rsidP="00C65392">
      <w:pPr>
        <w:ind w:firstLine="540"/>
        <w:jc w:val="center"/>
        <w:rPr>
          <w:rFonts w:eastAsia="Calibri"/>
        </w:rPr>
      </w:pPr>
      <w:r>
        <w:t>вносимые</w:t>
      </w:r>
      <w:r w:rsidR="00D836AF" w:rsidRPr="00D836AF">
        <w:t xml:space="preserve"> в </w:t>
      </w:r>
      <w:r w:rsidR="00D836AF" w:rsidRPr="00D836AF">
        <w:rPr>
          <w:rFonts w:eastAsia="Calibri"/>
        </w:rPr>
        <w:t>План мероприятий</w:t>
      </w:r>
      <w:r w:rsidR="00A720E6">
        <w:rPr>
          <w:rFonts w:eastAsia="Calibri"/>
        </w:rPr>
        <w:t xml:space="preserve"> </w:t>
      </w:r>
      <w:r w:rsidR="00D836AF" w:rsidRPr="00D836AF">
        <w:rPr>
          <w:rFonts w:eastAsia="Calibri"/>
        </w:rPr>
        <w:t>по противодействию коррупции</w:t>
      </w:r>
    </w:p>
    <w:p w:rsidR="00D836AF" w:rsidRPr="00D836AF" w:rsidRDefault="00D836AF" w:rsidP="00C65392">
      <w:pPr>
        <w:ind w:firstLine="540"/>
        <w:jc w:val="center"/>
        <w:rPr>
          <w:rFonts w:eastAsia="Calibri"/>
        </w:rPr>
      </w:pPr>
      <w:r w:rsidRPr="00D836AF">
        <w:rPr>
          <w:rFonts w:eastAsia="Calibri"/>
        </w:rPr>
        <w:t>в администрации</w:t>
      </w:r>
      <w:r w:rsidR="00A720E6">
        <w:rPr>
          <w:rFonts w:eastAsia="Calibri"/>
        </w:rPr>
        <w:t xml:space="preserve"> </w:t>
      </w:r>
      <w:r w:rsidRPr="00D836AF">
        <w:rPr>
          <w:rFonts w:eastAsia="Calibri"/>
        </w:rPr>
        <w:t>Минераловодского городского округа на 2019 год,</w:t>
      </w:r>
    </w:p>
    <w:p w:rsidR="00C65392" w:rsidRDefault="00D836AF" w:rsidP="00C65392">
      <w:pPr>
        <w:ind w:firstLine="540"/>
        <w:jc w:val="center"/>
      </w:pPr>
      <w:proofErr w:type="gramStart"/>
      <w:r w:rsidRPr="00D836AF">
        <w:t>утвержденный</w:t>
      </w:r>
      <w:proofErr w:type="gramEnd"/>
      <w:r w:rsidRPr="00D836AF">
        <w:t xml:space="preserve"> постановлением администрации</w:t>
      </w:r>
      <w:r w:rsidR="00A720E6">
        <w:t xml:space="preserve"> </w:t>
      </w:r>
      <w:r w:rsidRPr="00D836AF">
        <w:t>Минераловодского городского округа</w:t>
      </w:r>
      <w:r w:rsidR="00C65392">
        <w:t xml:space="preserve"> Ставропольского края</w:t>
      </w:r>
    </w:p>
    <w:p w:rsidR="00D836AF" w:rsidRPr="00D836AF" w:rsidRDefault="00D836AF" w:rsidP="00C65392">
      <w:pPr>
        <w:ind w:firstLine="540"/>
        <w:jc w:val="center"/>
      </w:pPr>
      <w:r w:rsidRPr="00D836AF">
        <w:t>от 20.12.2018 №3071</w:t>
      </w:r>
    </w:p>
    <w:p w:rsidR="00D836AF" w:rsidRPr="00D836AF" w:rsidRDefault="00D836AF" w:rsidP="00C65392">
      <w:pPr>
        <w:pStyle w:val="ConsPlusNormal"/>
        <w:jc w:val="center"/>
      </w:pPr>
    </w:p>
    <w:p w:rsidR="00D836AF" w:rsidRDefault="00D836AF" w:rsidP="00C65392">
      <w:pPr>
        <w:autoSpaceDE w:val="0"/>
        <w:autoSpaceDN w:val="0"/>
        <w:adjustRightInd w:val="0"/>
        <w:ind w:firstLine="540"/>
      </w:pPr>
      <w:r w:rsidRPr="00D836AF">
        <w:rPr>
          <w:rFonts w:eastAsia="Calibri"/>
        </w:rPr>
        <w:t xml:space="preserve">1.1. План мероприятий по противодействию коррупции в администрации Минераловодского городского округа (далее – администрация) на 2019 год  </w:t>
      </w:r>
      <w:r w:rsidRPr="00D836AF">
        <w:t>дополнить пунктом 26</w:t>
      </w:r>
      <w:r w:rsidR="00914EB3">
        <w:t>,27</w:t>
      </w:r>
      <w:r w:rsidRPr="00D836AF">
        <w:t xml:space="preserve"> следующего содержания:</w:t>
      </w:r>
    </w:p>
    <w:p w:rsidR="00D836AF" w:rsidRPr="00D836AF" w:rsidRDefault="00D836AF" w:rsidP="00C65392">
      <w:pPr>
        <w:autoSpaceDE w:val="0"/>
        <w:autoSpaceDN w:val="0"/>
        <w:adjustRightInd w:val="0"/>
        <w:ind w:firstLine="540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85"/>
        <w:gridCol w:w="4043"/>
        <w:gridCol w:w="2140"/>
        <w:gridCol w:w="2503"/>
      </w:tblGrid>
      <w:tr w:rsidR="00D836AF" w:rsidRPr="00D836AF" w:rsidTr="00D836AF">
        <w:tc>
          <w:tcPr>
            <w:tcW w:w="885" w:type="dxa"/>
          </w:tcPr>
          <w:p w:rsidR="00D836AF" w:rsidRPr="00D836AF" w:rsidRDefault="00D836AF" w:rsidP="00C6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836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836A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43" w:type="dxa"/>
          </w:tcPr>
          <w:p w:rsidR="00D836AF" w:rsidRPr="00D836AF" w:rsidRDefault="00D836AF" w:rsidP="00C6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AF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2140" w:type="dxa"/>
          </w:tcPr>
          <w:p w:rsidR="00D836AF" w:rsidRPr="00D836AF" w:rsidRDefault="00D836AF" w:rsidP="00C6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A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03" w:type="dxa"/>
          </w:tcPr>
          <w:p w:rsidR="00D836AF" w:rsidRPr="00D836AF" w:rsidRDefault="00D836AF" w:rsidP="00C6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A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836AF" w:rsidRPr="00D836AF" w:rsidTr="00D836AF">
        <w:tc>
          <w:tcPr>
            <w:tcW w:w="885" w:type="dxa"/>
          </w:tcPr>
          <w:p w:rsidR="00D836AF" w:rsidRPr="00D836AF" w:rsidRDefault="00D836AF" w:rsidP="00C6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043" w:type="dxa"/>
          </w:tcPr>
          <w:p w:rsidR="00D836AF" w:rsidRPr="00D836AF" w:rsidRDefault="00D836AF" w:rsidP="00C653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6A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работы с муниципальными служащими администрации, в должностные обязанности которых входит осуществление закупок товаров, работ, услуг для обеспечения муниципальных нужд, по доведению положений антикоррупционного законодательства Российской Федерации, в целях </w:t>
            </w:r>
            <w:proofErr w:type="spellStart"/>
            <w:r w:rsidRPr="00D836AF">
              <w:rPr>
                <w:rFonts w:ascii="Times New Roman" w:hAnsi="Times New Roman" w:cs="Times New Roman"/>
                <w:sz w:val="28"/>
                <w:szCs w:val="28"/>
              </w:rPr>
              <w:t>избежания</w:t>
            </w:r>
            <w:proofErr w:type="spellEnd"/>
            <w:r w:rsidRPr="00D836AF">
              <w:rPr>
                <w:rFonts w:ascii="Times New Roman" w:hAnsi="Times New Roman" w:cs="Times New Roman"/>
                <w:sz w:val="28"/>
                <w:szCs w:val="28"/>
              </w:rPr>
              <w:t xml:space="preserve"> между участником закупки и заказчиком конфликта интересов</w:t>
            </w:r>
          </w:p>
        </w:tc>
        <w:tc>
          <w:tcPr>
            <w:tcW w:w="2140" w:type="dxa"/>
          </w:tcPr>
          <w:p w:rsidR="00D836AF" w:rsidRPr="00D836AF" w:rsidRDefault="00D836AF" w:rsidP="00C65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6AF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03" w:type="dxa"/>
          </w:tcPr>
          <w:p w:rsidR="00D836AF" w:rsidRPr="00D836AF" w:rsidRDefault="00D836AF" w:rsidP="00C65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6AF">
              <w:rPr>
                <w:rFonts w:ascii="Times New Roman" w:hAnsi="Times New Roman" w:cs="Times New Roman"/>
                <w:sz w:val="28"/>
                <w:szCs w:val="28"/>
              </w:rPr>
              <w:t>отдел муниципальной службы и кадров</w:t>
            </w:r>
          </w:p>
          <w:p w:rsidR="00D836AF" w:rsidRPr="00D836AF" w:rsidRDefault="00D836AF" w:rsidP="00C65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6A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</w:t>
            </w:r>
          </w:p>
          <w:p w:rsidR="00D836AF" w:rsidRPr="00D836AF" w:rsidRDefault="00D836AF" w:rsidP="00C65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6AF" w:rsidRPr="00D836AF" w:rsidTr="00D836AF">
        <w:tc>
          <w:tcPr>
            <w:tcW w:w="885" w:type="dxa"/>
          </w:tcPr>
          <w:p w:rsidR="00D836AF" w:rsidRPr="00D836AF" w:rsidRDefault="00D836AF" w:rsidP="00C6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043" w:type="dxa"/>
          </w:tcPr>
          <w:p w:rsidR="00D836AF" w:rsidRPr="00D836AF" w:rsidRDefault="00D836AF" w:rsidP="00C653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6A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правоприменительной </w:t>
            </w:r>
            <w:proofErr w:type="gramStart"/>
            <w:r w:rsidRPr="00D836AF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proofErr w:type="gramEnd"/>
            <w:r w:rsidRPr="00D836AF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вступивших в законную силу судебных решений о признании незаконными действий (бездействий), а также по результатам актов прокурорского реагирования в сфере жилищно-коммунального хозяйства, </w:t>
            </w:r>
            <w:r w:rsidRPr="00D83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причин вынесения подобных актов, разработка и реализация системы мер, направленных на их устранение</w:t>
            </w:r>
          </w:p>
        </w:tc>
        <w:tc>
          <w:tcPr>
            <w:tcW w:w="2140" w:type="dxa"/>
          </w:tcPr>
          <w:p w:rsidR="00D836AF" w:rsidRPr="00D836AF" w:rsidRDefault="00D836AF" w:rsidP="00C65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503" w:type="dxa"/>
          </w:tcPr>
          <w:p w:rsidR="00D836AF" w:rsidRPr="00D836AF" w:rsidRDefault="00D836AF" w:rsidP="00C65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6AF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хозяйства</w:t>
            </w:r>
          </w:p>
          <w:p w:rsidR="00D836AF" w:rsidRPr="00D836AF" w:rsidRDefault="00D836AF" w:rsidP="00C65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6A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</w:tbl>
    <w:p w:rsidR="00D836AF" w:rsidRPr="00D836AF" w:rsidRDefault="00D836AF" w:rsidP="00C65392">
      <w:pPr>
        <w:ind w:firstLine="540"/>
      </w:pPr>
    </w:p>
    <w:p w:rsidR="00D836AF" w:rsidRPr="00D836AF" w:rsidRDefault="00D836AF" w:rsidP="00C65392">
      <w:pPr>
        <w:autoSpaceDE w:val="0"/>
        <w:autoSpaceDN w:val="0"/>
        <w:adjustRightInd w:val="0"/>
        <w:ind w:firstLine="540"/>
        <w:rPr>
          <w:rFonts w:eastAsia="Calibri"/>
        </w:rPr>
      </w:pPr>
    </w:p>
    <w:p w:rsidR="00513DDD" w:rsidRPr="00D836AF" w:rsidRDefault="00513DDD" w:rsidP="00C65392"/>
    <w:sectPr w:rsidR="00513DDD" w:rsidRPr="00D836AF" w:rsidSect="00D836AF">
      <w:pgSz w:w="11906" w:h="16838"/>
      <w:pgMar w:top="851" w:right="56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E6"/>
    <w:rsid w:val="000725A5"/>
    <w:rsid w:val="0023052F"/>
    <w:rsid w:val="00244A5F"/>
    <w:rsid w:val="00276874"/>
    <w:rsid w:val="002E11BD"/>
    <w:rsid w:val="00305472"/>
    <w:rsid w:val="00334418"/>
    <w:rsid w:val="0034591F"/>
    <w:rsid w:val="00352D8A"/>
    <w:rsid w:val="003A4D9A"/>
    <w:rsid w:val="003B3413"/>
    <w:rsid w:val="00415741"/>
    <w:rsid w:val="004800CA"/>
    <w:rsid w:val="00492342"/>
    <w:rsid w:val="004B3DFA"/>
    <w:rsid w:val="00513DDD"/>
    <w:rsid w:val="00587AD8"/>
    <w:rsid w:val="005F079B"/>
    <w:rsid w:val="005F55B3"/>
    <w:rsid w:val="006046F8"/>
    <w:rsid w:val="0064009F"/>
    <w:rsid w:val="006638AC"/>
    <w:rsid w:val="006F7E59"/>
    <w:rsid w:val="00764FF1"/>
    <w:rsid w:val="00782A77"/>
    <w:rsid w:val="007D1016"/>
    <w:rsid w:val="007E4047"/>
    <w:rsid w:val="00806A12"/>
    <w:rsid w:val="008A3960"/>
    <w:rsid w:val="008C7625"/>
    <w:rsid w:val="008E12C2"/>
    <w:rsid w:val="00914EB3"/>
    <w:rsid w:val="00945C4E"/>
    <w:rsid w:val="009A3909"/>
    <w:rsid w:val="009B4EF0"/>
    <w:rsid w:val="00A34DB4"/>
    <w:rsid w:val="00A720E6"/>
    <w:rsid w:val="00A73B40"/>
    <w:rsid w:val="00B14319"/>
    <w:rsid w:val="00B439AA"/>
    <w:rsid w:val="00B76488"/>
    <w:rsid w:val="00BA20F5"/>
    <w:rsid w:val="00C1057C"/>
    <w:rsid w:val="00C27E23"/>
    <w:rsid w:val="00C65392"/>
    <w:rsid w:val="00C879FF"/>
    <w:rsid w:val="00CE11DA"/>
    <w:rsid w:val="00D836AF"/>
    <w:rsid w:val="00DA163E"/>
    <w:rsid w:val="00DD50C8"/>
    <w:rsid w:val="00E770B8"/>
    <w:rsid w:val="00EB7DCE"/>
    <w:rsid w:val="00F42D7A"/>
    <w:rsid w:val="00FF192A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6AF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36AF"/>
    <w:pPr>
      <w:autoSpaceDE w:val="0"/>
      <w:autoSpaceDN w:val="0"/>
      <w:adjustRightInd w:val="0"/>
      <w:ind w:firstLine="0"/>
      <w:jc w:val="left"/>
    </w:pPr>
  </w:style>
  <w:style w:type="paragraph" w:customStyle="1" w:styleId="1">
    <w:name w:val="Знак Знак Знак1 Знак"/>
    <w:basedOn w:val="a"/>
    <w:rsid w:val="00C65392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653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6AF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36AF"/>
    <w:pPr>
      <w:autoSpaceDE w:val="0"/>
      <w:autoSpaceDN w:val="0"/>
      <w:adjustRightInd w:val="0"/>
      <w:ind w:firstLine="0"/>
      <w:jc w:val="left"/>
    </w:pPr>
  </w:style>
  <w:style w:type="paragraph" w:customStyle="1" w:styleId="1">
    <w:name w:val="Знак Знак Знак1 Знак"/>
    <w:basedOn w:val="a"/>
    <w:rsid w:val="00C65392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653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22112F8A80D9467C1CD8561CCB38C645DC08B6EEB9F1A04051AC3C5EF58865A55940220825D024C8C22FFp9h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2019-08-20T07:43:00Z</cp:lastPrinted>
  <dcterms:created xsi:type="dcterms:W3CDTF">2019-07-05T08:07:00Z</dcterms:created>
  <dcterms:modified xsi:type="dcterms:W3CDTF">2019-08-20T07:44:00Z</dcterms:modified>
</cp:coreProperties>
</file>