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6F10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C75E33" w:rsidRPr="00E6553F">
        <w:rPr>
          <w:sz w:val="28"/>
          <w:szCs w:val="28"/>
        </w:rPr>
        <w:t>О внесении изменений в муниципаль</w:t>
      </w:r>
      <w:r>
        <w:rPr>
          <w:sz w:val="28"/>
          <w:szCs w:val="28"/>
        </w:rPr>
        <w:t>ную программу Минераловодского муниципального</w:t>
      </w:r>
      <w:r w:rsidR="00C75E33" w:rsidRPr="00E6553F">
        <w:rPr>
          <w:sz w:val="28"/>
          <w:szCs w:val="28"/>
        </w:rPr>
        <w:t xml:space="preserve"> округа «Развитие экономики», утвержденную постановлением администрации Минераловодского городского округа Ставропольского края от 31.10.2019 </w:t>
      </w:r>
      <w:r w:rsidR="001A592E">
        <w:rPr>
          <w:sz w:val="28"/>
          <w:szCs w:val="28"/>
        </w:rPr>
        <w:t xml:space="preserve">           </w:t>
      </w:r>
      <w:r w:rsidR="00C75E33" w:rsidRPr="00E6553F">
        <w:rPr>
          <w:sz w:val="28"/>
          <w:szCs w:val="28"/>
        </w:rPr>
        <w:t>№ 234</w:t>
      </w:r>
      <w:r w:rsidR="00C75E33" w:rsidRPr="00C75E33">
        <w:rPr>
          <w:sz w:val="28"/>
          <w:szCs w:val="28"/>
        </w:rPr>
        <w:t>2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</w:t>
      </w:r>
      <w:r w:rsidR="001A592E" w:rsidRPr="001A592E">
        <w:rPr>
          <w:sz w:val="28"/>
          <w:szCs w:val="28"/>
        </w:rPr>
        <w:t xml:space="preserve"> соответствии с Бюджетным кодексом Российской Федерации от 31.07.1998 № 145-ФЗ, Законом Ставропольского края от 30.05.2023 № 48-кз «О наделении Минераловодского городского округа Ставропольского края статусом муниципального округа»,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 в целях подготовки и составления проекта бюджета Минераловодского муниципального округа Ставропольского края на 2024 год и плановый период 2025 и 2026 годов</w:t>
      </w:r>
      <w:r w:rsidR="001A592E">
        <w:rPr>
          <w:sz w:val="28"/>
          <w:szCs w:val="28"/>
        </w:rPr>
        <w:t>.</w:t>
      </w:r>
      <w:bookmarkStart w:id="0" w:name="_GoBack"/>
      <w:bookmarkEnd w:id="0"/>
    </w:p>
    <w:p w:rsidR="00341398" w:rsidRDefault="00341398" w:rsidP="00341398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AC32B9" w:rsidRDefault="006F107C" w:rsidP="006F107C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</w:t>
      </w:r>
      <w:r w:rsidR="00AC32B9"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>
        <w:rPr>
          <w:sz w:val="28"/>
          <w:szCs w:val="28"/>
        </w:rPr>
        <w:t>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sectPr w:rsidR="00525618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F5316"/>
    <w:rsid w:val="002221BC"/>
    <w:rsid w:val="0022343E"/>
    <w:rsid w:val="002636F9"/>
    <w:rsid w:val="002774DF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09E1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ГПВ</cp:lastModifiedBy>
  <cp:revision>3</cp:revision>
  <cp:lastPrinted>2021-10-27T07:38:00Z</cp:lastPrinted>
  <dcterms:created xsi:type="dcterms:W3CDTF">2023-11-14T13:18:00Z</dcterms:created>
  <dcterms:modified xsi:type="dcterms:W3CDTF">2023-11-14T13:20:00Z</dcterms:modified>
</cp:coreProperties>
</file>