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1E" w:rsidRPr="009316ED" w:rsidRDefault="00BD361E" w:rsidP="00AF629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D361E" w:rsidRPr="009316ED" w:rsidRDefault="00BD361E" w:rsidP="00AF6294">
      <w:pPr>
        <w:pStyle w:val="ConsPlusNonforma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BD361E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Минераловодского городского округа информирует</w:t>
      </w:r>
      <w:r w:rsidRPr="00F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2D0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  <w:r w:rsidRPr="000272D0">
        <w:t xml:space="preserve"> </w:t>
      </w:r>
      <w:r w:rsidRPr="000272D0">
        <w:rPr>
          <w:rFonts w:ascii="Times New Roman" w:hAnsi="Times New Roman" w:cs="Times New Roman"/>
          <w:sz w:val="28"/>
          <w:szCs w:val="28"/>
        </w:rPr>
        <w:t>по проектам решений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7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294" w:rsidRPr="00FE5E82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E82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на земельном участке с кадастровым номером 26:24:040436:409, расположенном по адресу: Российская Федерация, Ставропольский край, Минераловодский городской округ, город Минеральные Воды, улица Красного Октября.</w:t>
      </w:r>
    </w:p>
    <w:p w:rsidR="00AF6294" w:rsidRPr="00FE5E82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E82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26:24:040436:410, расположенном по адресу: Российская Федерация, Ставропольский край, Минераловодский городской округ, город Минеральные Воды, улица Красного Октября.</w:t>
      </w:r>
    </w:p>
    <w:p w:rsidR="00AF6294" w:rsidRPr="00FE5E82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E82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на земельном участке с кадастровым номером 26:24:040436:411, расположенном по адресу: Российская Федерация, Ставропольский край, Минераловодский городской округ, город Минеральные Воды, улица Красного Октября.</w:t>
      </w:r>
    </w:p>
    <w:p w:rsidR="00AF6294" w:rsidRPr="00FE5E82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E82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26:24:040436:412, расположенном по адресу: Российская Федерация, Ставропольский край, Минераловодский городской округ, город Минеральные Воды, улица Красного Октября.</w:t>
      </w:r>
    </w:p>
    <w:p w:rsidR="00AF6294" w:rsidRPr="00FE5E82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E82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26:24:040436:413, расположенном по адресу: Российская Федерация, Ставропольский край, Минераловодский городской округ, город Минеральные Воды, улица Красного Октября.</w:t>
      </w:r>
    </w:p>
    <w:p w:rsidR="00AF6294" w:rsidRPr="00FE5E82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E82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26:24:040436:415, расположенном по адресу: Российская Федерация, Ставропольский край, Минераловодский городской округ, город Минеральные Воды, улица Красного Октября.</w:t>
      </w:r>
    </w:p>
    <w:p w:rsidR="00AF6294" w:rsidRPr="00FE5E82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E82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26:24:040436:416, расположенном по адресу: Российская Федерация, Ставропольский край, Минераловодский городской округ, город Минеральные Воды, улица Красного Октября.</w:t>
      </w:r>
    </w:p>
    <w:p w:rsidR="00AF6294" w:rsidRPr="00FE5E82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E82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26:24:040436:417, расположенном по адресу: Российская Федерация, Ставропольский край, Минераловодский городской округ, город Минеральные Воды, улица Красного Октября.</w:t>
      </w:r>
    </w:p>
    <w:p w:rsidR="00AF6294" w:rsidRPr="00FE5E82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E5E82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на земельном участке с кадастровым номером 26:24:040436:418, расположенном по адресу: Российская Федерация, Ставропольский край, Минераловодский городской округ, город Минеральные Воды, улица Красного Октября.</w:t>
      </w:r>
    </w:p>
    <w:p w:rsidR="00AF6294" w:rsidRPr="00FE5E82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E82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26:24:040443:84, расположенном по адресу: Ставропольский край, р-н Минераловодский, г. Минеральные Воды, </w:t>
      </w:r>
      <w:proofErr w:type="spellStart"/>
      <w:r w:rsidRPr="00FE5E82">
        <w:rPr>
          <w:sz w:val="28"/>
          <w:szCs w:val="28"/>
        </w:rPr>
        <w:t>пр-кт</w:t>
      </w:r>
      <w:proofErr w:type="spellEnd"/>
      <w:r w:rsidRPr="00FE5E82">
        <w:rPr>
          <w:sz w:val="28"/>
          <w:szCs w:val="28"/>
        </w:rPr>
        <w:t xml:space="preserve"> 22 Партсъезда, 68</w:t>
      </w:r>
    </w:p>
    <w:p w:rsidR="00AF6294" w:rsidRPr="00FE5E82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E82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26:24:040126:376, расположенном по адресу: Ставропольский край, г. Минеральные Воды, ул. Щорса, 1/ ул. Фрунзе, 24 а.</w:t>
      </w:r>
    </w:p>
    <w:p w:rsidR="00AF6294" w:rsidRPr="00FE5E82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E82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26:23:130205:35, расположенном по адресу: край Ставропольский, р-н Минераловодский, с. Канглы,, ул. Шоссейная, 58.</w:t>
      </w:r>
    </w:p>
    <w:p w:rsidR="00AF6294" w:rsidRPr="00FE5E82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E82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26:24:040301:31, расположенном по адресу: край Ставропольский, г. Минеральные Воды, ул. </w:t>
      </w:r>
      <w:proofErr w:type="spellStart"/>
      <w:r w:rsidRPr="00FE5E82">
        <w:rPr>
          <w:sz w:val="28"/>
          <w:szCs w:val="28"/>
        </w:rPr>
        <w:t>Кнышевского</w:t>
      </w:r>
      <w:proofErr w:type="spellEnd"/>
      <w:r w:rsidRPr="00FE5E82">
        <w:rPr>
          <w:sz w:val="28"/>
          <w:szCs w:val="28"/>
        </w:rPr>
        <w:t>.</w:t>
      </w:r>
    </w:p>
    <w:p w:rsidR="00AF6294" w:rsidRPr="00FE5E82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E82">
        <w:rPr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с кадастровым номером 26:24:040466:2845, расположенном по адресу: Российская Федерация, Ставропольский край, Минераловодский городской округ, город Минеральные Воды, улица 50 лет Октября, 33а.</w:t>
      </w:r>
    </w:p>
    <w:p w:rsidR="00AF6294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E82">
        <w:rPr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с кадастровым номером на условно разрешенный вид использования земельного участка с кадастровым номером 26:24:040423:84, расположенном по адресу: Ставропольский край, г. Минеральные Воды, ул. Железноводская, 31/1/ ул. Гражданская, 189.</w:t>
      </w:r>
    </w:p>
    <w:p w:rsidR="00AF6294" w:rsidRPr="00837DF1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7DF1">
        <w:rPr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с кадастровым номером на условно разрешенный вид использования земельного участка с кадастровым номером 26:24:040545:432, расположенном по адресу: Российская Федерация, Ставропольский край, Минераловодский городской округ, город Минеральные Воды, улица 50 лет Октября / улица Анджиевского.</w:t>
      </w:r>
    </w:p>
    <w:p w:rsidR="00BD361E" w:rsidRDefault="00BD361E" w:rsidP="00AF6294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роекты и информационные материалы </w:t>
      </w:r>
      <w:r w:rsidRPr="00CE2904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CE2904">
        <w:rPr>
          <w:sz w:val="28"/>
          <w:szCs w:val="28"/>
        </w:rPr>
        <w:t xml:space="preserve"> на официальном сайте администрации Минераловодского городского округа в информационно-телеко</w:t>
      </w:r>
      <w:r>
        <w:rPr>
          <w:sz w:val="28"/>
          <w:szCs w:val="28"/>
        </w:rPr>
        <w:t xml:space="preserve">ммуникационной сети «Интернет» </w:t>
      </w:r>
      <w:r w:rsidRPr="00CE2904">
        <w:rPr>
          <w:sz w:val="28"/>
          <w:szCs w:val="28"/>
        </w:rPr>
        <w:t xml:space="preserve"> </w:t>
      </w:r>
      <w:hyperlink r:id="rId5" w:history="1">
        <w:r w:rsidRPr="00E92278">
          <w:rPr>
            <w:rStyle w:val="a4"/>
            <w:sz w:val="28"/>
            <w:szCs w:val="28"/>
          </w:rPr>
          <w:t>http://min-vodi.ru</w:t>
        </w:r>
      </w:hyperlink>
      <w:r>
        <w:rPr>
          <w:sz w:val="28"/>
          <w:szCs w:val="28"/>
        </w:rPr>
        <w:t>.</w:t>
      </w:r>
    </w:p>
    <w:p w:rsidR="00BD361E" w:rsidRPr="00CE2904" w:rsidRDefault="00BD361E" w:rsidP="00AF6294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Информационные материалы к проектам состоят из: </w:t>
      </w:r>
      <w:r>
        <w:rPr>
          <w:sz w:val="28"/>
          <w:szCs w:val="28"/>
        </w:rPr>
        <w:t>с</w:t>
      </w:r>
      <w:r w:rsidRPr="00CE2904">
        <w:rPr>
          <w:sz w:val="28"/>
          <w:szCs w:val="28"/>
        </w:rPr>
        <w:t>итуационн</w:t>
      </w:r>
      <w:r>
        <w:rPr>
          <w:sz w:val="28"/>
          <w:szCs w:val="28"/>
        </w:rPr>
        <w:t xml:space="preserve">ых </w:t>
      </w:r>
      <w:r w:rsidRPr="00CE2904">
        <w:rPr>
          <w:sz w:val="28"/>
          <w:szCs w:val="28"/>
        </w:rPr>
        <w:t>схем расположения земельных участков;</w:t>
      </w:r>
      <w:r>
        <w:rPr>
          <w:sz w:val="28"/>
          <w:szCs w:val="28"/>
        </w:rPr>
        <w:t xml:space="preserve"> прочих</w:t>
      </w:r>
      <w:r w:rsidRPr="00CE290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CE290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CE2904">
        <w:rPr>
          <w:sz w:val="28"/>
          <w:szCs w:val="28"/>
        </w:rPr>
        <w:t xml:space="preserve"> (при наличии).</w:t>
      </w:r>
    </w:p>
    <w:p w:rsidR="00BD361E" w:rsidRPr="00CE2904" w:rsidRDefault="00BD361E" w:rsidP="00AF6294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 xml:space="preserve">, а также с документацией можно ознакомиться в Управлении </w:t>
      </w:r>
      <w:r w:rsidRPr="00CE2904">
        <w:rPr>
          <w:sz w:val="28"/>
          <w:szCs w:val="28"/>
        </w:rPr>
        <w:lastRenderedPageBreak/>
        <w:t>архитектуры и градостроительства администрации МГО по адресу:                                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BD361E" w:rsidRPr="00CE2904" w:rsidRDefault="00BD361E" w:rsidP="00AF6294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AF6294">
        <w:rPr>
          <w:sz w:val="28"/>
          <w:szCs w:val="28"/>
        </w:rPr>
        <w:t xml:space="preserve">26.01.2022 </w:t>
      </w:r>
      <w:r w:rsidRPr="00CE2904">
        <w:rPr>
          <w:sz w:val="28"/>
          <w:szCs w:val="28"/>
        </w:rPr>
        <w:t xml:space="preserve">в 10 часов 00 минут по адресу:                                              г. Минеральные Воды, ул. 50 лет Октября, 87а, кабинет 34-35. Посещение экспозиции возможно </w:t>
      </w:r>
      <w:r>
        <w:rPr>
          <w:sz w:val="28"/>
          <w:szCs w:val="28"/>
        </w:rPr>
        <w:t xml:space="preserve">с </w:t>
      </w:r>
      <w:r w:rsidR="00AF6294">
        <w:rPr>
          <w:sz w:val="28"/>
          <w:szCs w:val="28"/>
        </w:rPr>
        <w:t>26.01.2022</w:t>
      </w:r>
      <w:r w:rsidRPr="00CE2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AF6294">
        <w:rPr>
          <w:sz w:val="28"/>
          <w:szCs w:val="28"/>
        </w:rPr>
        <w:t>03.02.2022</w:t>
      </w:r>
      <w:r>
        <w:rPr>
          <w:sz w:val="28"/>
          <w:szCs w:val="28"/>
        </w:rPr>
        <w:t>.202</w:t>
      </w:r>
      <w:r w:rsidR="00AF6294">
        <w:rPr>
          <w:sz w:val="28"/>
          <w:szCs w:val="28"/>
        </w:rPr>
        <w:t>2</w:t>
      </w:r>
      <w:r w:rsidRPr="00CE2904">
        <w:rPr>
          <w:sz w:val="28"/>
          <w:szCs w:val="28"/>
        </w:rPr>
        <w:t>, с 10 -00 до 13 -00.</w:t>
      </w:r>
    </w:p>
    <w:p w:rsidR="00BD361E" w:rsidRPr="00CE2904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AF6294">
        <w:rPr>
          <w:rFonts w:ascii="Times New Roman" w:hAnsi="Times New Roman" w:cs="Times New Roman"/>
          <w:sz w:val="28"/>
          <w:szCs w:val="28"/>
        </w:rPr>
        <w:t>04.02.2022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BD361E" w:rsidRPr="00CE2904" w:rsidRDefault="00BD361E" w:rsidP="00AF62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BD361E" w:rsidRPr="00CE2904" w:rsidRDefault="00BD361E" w:rsidP="00AF6294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BD361E" w:rsidRPr="00CE2904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316ED" w:rsidRPr="00BD361E" w:rsidRDefault="00BD361E" w:rsidP="00AF6294">
      <w:pPr>
        <w:jc w:val="both"/>
      </w:pPr>
      <w:r w:rsidRPr="00CE2904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  <w:bookmarkEnd w:id="0"/>
    </w:p>
    <w:sectPr w:rsidR="009316ED" w:rsidRPr="00BD361E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272D0"/>
    <w:rsid w:val="00053BCA"/>
    <w:rsid w:val="000E121A"/>
    <w:rsid w:val="00121923"/>
    <w:rsid w:val="0017281A"/>
    <w:rsid w:val="001B10F1"/>
    <w:rsid w:val="001E03B9"/>
    <w:rsid w:val="001F778E"/>
    <w:rsid w:val="00217248"/>
    <w:rsid w:val="00241B19"/>
    <w:rsid w:val="00250516"/>
    <w:rsid w:val="00271276"/>
    <w:rsid w:val="0028155E"/>
    <w:rsid w:val="002D385F"/>
    <w:rsid w:val="003150BF"/>
    <w:rsid w:val="0038521F"/>
    <w:rsid w:val="003974BF"/>
    <w:rsid w:val="003C75BF"/>
    <w:rsid w:val="004136DE"/>
    <w:rsid w:val="004E6FEA"/>
    <w:rsid w:val="0056306B"/>
    <w:rsid w:val="005F2429"/>
    <w:rsid w:val="005F4DB5"/>
    <w:rsid w:val="0065227B"/>
    <w:rsid w:val="00673612"/>
    <w:rsid w:val="006B45C3"/>
    <w:rsid w:val="006E1F43"/>
    <w:rsid w:val="006F4759"/>
    <w:rsid w:val="007604BB"/>
    <w:rsid w:val="0090545F"/>
    <w:rsid w:val="009316ED"/>
    <w:rsid w:val="009D6F4D"/>
    <w:rsid w:val="009E38AB"/>
    <w:rsid w:val="009E541B"/>
    <w:rsid w:val="00A42339"/>
    <w:rsid w:val="00A4336B"/>
    <w:rsid w:val="00AF6294"/>
    <w:rsid w:val="00BD361E"/>
    <w:rsid w:val="00C02EF7"/>
    <w:rsid w:val="00C22A3D"/>
    <w:rsid w:val="00CD1F00"/>
    <w:rsid w:val="00CE2904"/>
    <w:rsid w:val="00D05641"/>
    <w:rsid w:val="00DE3C1B"/>
    <w:rsid w:val="00E15B68"/>
    <w:rsid w:val="00EA688A"/>
    <w:rsid w:val="00F0499B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30</cp:revision>
  <cp:lastPrinted>2020-08-20T09:47:00Z</cp:lastPrinted>
  <dcterms:created xsi:type="dcterms:W3CDTF">2020-02-25T11:50:00Z</dcterms:created>
  <dcterms:modified xsi:type="dcterms:W3CDTF">2022-01-20T07:52:00Z</dcterms:modified>
</cp:coreProperties>
</file>