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C12AD6" w:rsidRPr="00C12AD6" w:rsidRDefault="00AC32B9" w:rsidP="00C12AD6">
      <w:pPr>
        <w:tabs>
          <w:tab w:val="left" w:pos="3420"/>
        </w:tabs>
        <w:spacing w:after="0" w:line="240" w:lineRule="auto"/>
        <w:rPr>
          <w:sz w:val="28"/>
          <w:szCs w:val="28"/>
        </w:rPr>
      </w:pPr>
      <w:r w:rsidRPr="00725FD8">
        <w:rPr>
          <w:sz w:val="28"/>
          <w:szCs w:val="28"/>
        </w:rPr>
        <w:t xml:space="preserve">округа </w:t>
      </w:r>
      <w:r w:rsidRPr="00C12AD6">
        <w:rPr>
          <w:sz w:val="28"/>
          <w:szCs w:val="28"/>
        </w:rPr>
        <w:t>«</w:t>
      </w:r>
      <w:r w:rsidR="00C12AD6" w:rsidRPr="00C12AD6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C12AD6" w:rsidRPr="00C12AD6" w:rsidRDefault="00C12AD6" w:rsidP="00C12A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12AD6">
        <w:rPr>
          <w:sz w:val="28"/>
          <w:szCs w:val="28"/>
        </w:rPr>
        <w:t>городского округа «Совершенствование организации деятельности органов местного самоуправления»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sz w:val="28"/>
          <w:szCs w:val="28"/>
        </w:rPr>
        <w:t>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B53E70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53E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25FD8">
        <w:rPr>
          <w:sz w:val="28"/>
          <w:szCs w:val="28"/>
        </w:rPr>
        <w:t xml:space="preserve">   </w:t>
      </w:r>
      <w:r w:rsidR="00B53E70">
        <w:rPr>
          <w:sz w:val="28"/>
          <w:szCs w:val="28"/>
        </w:rPr>
        <w:t>П</w:t>
      </w:r>
      <w:r>
        <w:rPr>
          <w:sz w:val="28"/>
          <w:szCs w:val="28"/>
        </w:rPr>
        <w:t xml:space="preserve">. В. </w:t>
      </w:r>
      <w:r w:rsidR="00B53E70">
        <w:rPr>
          <w:sz w:val="28"/>
          <w:szCs w:val="28"/>
        </w:rPr>
        <w:t>Гатил</w:t>
      </w:r>
      <w:r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B53E70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A6873"/>
    <w:rsid w:val="00184E0B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C12AD6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2019-02-15T11:24:00Z</cp:lastPrinted>
  <dcterms:created xsi:type="dcterms:W3CDTF">2019-01-21T15:31:00Z</dcterms:created>
  <dcterms:modified xsi:type="dcterms:W3CDTF">2023-03-16T12:14:00Z</dcterms:modified>
</cp:coreProperties>
</file>