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B1" w:rsidRPr="006305BC" w:rsidRDefault="00942EB1" w:rsidP="00942EB1">
      <w:pPr>
        <w:pStyle w:val="a3"/>
        <w:jc w:val="center"/>
        <w:rPr>
          <w:b/>
          <w:sz w:val="24"/>
        </w:rPr>
      </w:pPr>
      <w:r w:rsidRPr="006305BC">
        <w:rPr>
          <w:b/>
          <w:sz w:val="24"/>
        </w:rPr>
        <w:t>АДМИНИСТРАЦИЯ МИНЕРАЛОВОДСКОГО</w:t>
      </w:r>
    </w:p>
    <w:p w:rsidR="00942EB1" w:rsidRPr="006305BC" w:rsidRDefault="00942EB1" w:rsidP="00942EB1">
      <w:pPr>
        <w:pStyle w:val="a3"/>
        <w:jc w:val="center"/>
        <w:rPr>
          <w:b/>
          <w:sz w:val="24"/>
        </w:rPr>
      </w:pPr>
      <w:r w:rsidRPr="006305BC">
        <w:rPr>
          <w:b/>
          <w:sz w:val="24"/>
        </w:rPr>
        <w:t>ГОРОДСКОГО ОКРУГА СТАВРОПОЛЬСКОГО КРАЯ</w:t>
      </w:r>
    </w:p>
    <w:p w:rsidR="00942EB1" w:rsidRPr="005476EA" w:rsidRDefault="00942EB1" w:rsidP="00942EB1">
      <w:pPr>
        <w:pStyle w:val="a3"/>
        <w:jc w:val="center"/>
        <w:rPr>
          <w:b/>
        </w:rPr>
      </w:pPr>
    </w:p>
    <w:p w:rsidR="00942EB1" w:rsidRPr="005476EA" w:rsidRDefault="00942EB1" w:rsidP="00942EB1">
      <w:pPr>
        <w:pStyle w:val="a3"/>
        <w:jc w:val="center"/>
        <w:rPr>
          <w:b/>
          <w:szCs w:val="28"/>
        </w:rPr>
      </w:pPr>
      <w:r w:rsidRPr="005476EA">
        <w:rPr>
          <w:b/>
          <w:szCs w:val="28"/>
        </w:rPr>
        <w:t>ПОСТАНОВЛЕНИЕ</w:t>
      </w:r>
    </w:p>
    <w:p w:rsidR="00942EB1" w:rsidRPr="005476EA" w:rsidRDefault="00942EB1" w:rsidP="00942EB1">
      <w:pPr>
        <w:pStyle w:val="a3"/>
      </w:pPr>
    </w:p>
    <w:p w:rsidR="00210E7D" w:rsidRDefault="00846B95" w:rsidP="00846B95">
      <w:pPr>
        <w:pStyle w:val="a3"/>
        <w:spacing w:line="260" w:lineRule="exact"/>
        <w:ind w:firstLine="708"/>
        <w:jc w:val="left"/>
        <w:rPr>
          <w:szCs w:val="28"/>
        </w:rPr>
      </w:pPr>
      <w:r>
        <w:rPr>
          <w:szCs w:val="28"/>
        </w:rPr>
        <w:t>19.10.</w:t>
      </w:r>
      <w:r w:rsidR="00942EB1">
        <w:rPr>
          <w:szCs w:val="28"/>
        </w:rPr>
        <w:t xml:space="preserve">2021 </w:t>
      </w:r>
      <w:r w:rsidR="00942EB1" w:rsidRPr="006305BC">
        <w:rPr>
          <w:szCs w:val="28"/>
        </w:rPr>
        <w:t xml:space="preserve">    </w:t>
      </w:r>
      <w:r w:rsidR="00942EB1">
        <w:rPr>
          <w:szCs w:val="28"/>
        </w:rPr>
        <w:t xml:space="preserve">               </w:t>
      </w:r>
      <w:r w:rsidR="00942EB1" w:rsidRPr="006305BC">
        <w:rPr>
          <w:szCs w:val="28"/>
        </w:rPr>
        <w:t>г. Минеральны</w:t>
      </w:r>
      <w:r w:rsidR="00942EB1">
        <w:rPr>
          <w:szCs w:val="28"/>
        </w:rPr>
        <w:t xml:space="preserve">е Воды                             </w:t>
      </w:r>
      <w:r w:rsidR="00942EB1" w:rsidRPr="006305BC">
        <w:rPr>
          <w:szCs w:val="28"/>
        </w:rPr>
        <w:t>№</w:t>
      </w:r>
      <w:r w:rsidR="00942EB1">
        <w:rPr>
          <w:szCs w:val="28"/>
        </w:rPr>
        <w:t xml:space="preserve"> </w:t>
      </w:r>
      <w:r>
        <w:rPr>
          <w:szCs w:val="28"/>
        </w:rPr>
        <w:t>2218</w:t>
      </w:r>
    </w:p>
    <w:p w:rsidR="00180DBE" w:rsidRDefault="00180DBE" w:rsidP="00180DBE">
      <w:pPr>
        <w:pStyle w:val="a3"/>
        <w:spacing w:line="260" w:lineRule="exact"/>
        <w:ind w:left="708" w:firstLine="708"/>
        <w:jc w:val="left"/>
        <w:rPr>
          <w:sz w:val="24"/>
        </w:rPr>
      </w:pPr>
    </w:p>
    <w:p w:rsidR="00210E7D" w:rsidRPr="004231D4" w:rsidRDefault="00210E7D" w:rsidP="00210E7D">
      <w:pPr>
        <w:pStyle w:val="a3"/>
        <w:jc w:val="left"/>
        <w:rPr>
          <w:sz w:val="24"/>
        </w:rPr>
      </w:pPr>
    </w:p>
    <w:p w:rsidR="00210E7D" w:rsidRPr="005476EA" w:rsidRDefault="00210E7D" w:rsidP="00210E7D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201</w:t>
      </w:r>
      <w:r>
        <w:rPr>
          <w:rFonts w:cs="Tahoma"/>
          <w:bCs/>
          <w:sz w:val="28"/>
          <w:szCs w:val="28"/>
        </w:rPr>
        <w:t>9-2021 годы</w:t>
      </w:r>
      <w:r w:rsidRPr="005476EA">
        <w:rPr>
          <w:rFonts w:cs="Tahoma"/>
          <w:bCs/>
          <w:sz w:val="28"/>
          <w:szCs w:val="28"/>
        </w:rPr>
        <w:t>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</w:t>
      </w:r>
      <w:r>
        <w:rPr>
          <w:sz w:val="28"/>
          <w:szCs w:val="28"/>
        </w:rPr>
        <w:t>округа Ставропольского края от 28</w:t>
      </w:r>
      <w:r w:rsidRPr="005476EA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54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76EA">
        <w:rPr>
          <w:sz w:val="28"/>
          <w:szCs w:val="28"/>
        </w:rPr>
        <w:t>№</w:t>
      </w:r>
      <w:r>
        <w:rPr>
          <w:sz w:val="28"/>
          <w:szCs w:val="28"/>
        </w:rPr>
        <w:t xml:space="preserve"> 624</w:t>
      </w:r>
      <w:r w:rsidRPr="005476EA">
        <w:rPr>
          <w:color w:val="000000"/>
          <w:sz w:val="28"/>
          <w:szCs w:val="28"/>
        </w:rPr>
        <w:t>,  руководствуясь Федерал</w:t>
      </w:r>
      <w:r>
        <w:rPr>
          <w:color w:val="000000"/>
          <w:sz w:val="28"/>
          <w:szCs w:val="28"/>
        </w:rPr>
        <w:t>ьным законом от 21.12.2</w:t>
      </w:r>
      <w:r w:rsidRPr="005476EA">
        <w:rPr>
          <w:color w:val="000000"/>
          <w:sz w:val="28"/>
          <w:szCs w:val="28"/>
        </w:rPr>
        <w:t>001</w:t>
      </w:r>
      <w:r>
        <w:rPr>
          <w:color w:val="000000"/>
          <w:sz w:val="28"/>
          <w:szCs w:val="28"/>
        </w:rPr>
        <w:t xml:space="preserve"> № 178-ФЗ           </w:t>
      </w:r>
      <w:r w:rsidRPr="005476EA">
        <w:rPr>
          <w:color w:val="000000"/>
          <w:sz w:val="28"/>
          <w:szCs w:val="28"/>
        </w:rPr>
        <w:t>«О приватизации государственного и муниципального имущества», Уставом Минераловодс</w:t>
      </w:r>
      <w:r>
        <w:rPr>
          <w:color w:val="000000"/>
          <w:sz w:val="28"/>
          <w:szCs w:val="28"/>
        </w:rPr>
        <w:t xml:space="preserve">кого городского округа, пунктом </w:t>
      </w:r>
      <w:r w:rsidRPr="005476EA">
        <w:rPr>
          <w:color w:val="000000"/>
          <w:sz w:val="28"/>
          <w:szCs w:val="28"/>
        </w:rPr>
        <w:t xml:space="preserve">38 Положения </w:t>
      </w:r>
      <w:r>
        <w:rPr>
          <w:color w:val="000000"/>
          <w:sz w:val="28"/>
          <w:szCs w:val="28"/>
        </w:rPr>
        <w:t xml:space="preserve">                                 </w:t>
      </w:r>
      <w:r w:rsidRPr="005476EA">
        <w:rPr>
          <w:color w:val="000000"/>
          <w:sz w:val="28"/>
          <w:szCs w:val="28"/>
        </w:rPr>
        <w:t>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</w:t>
      </w:r>
      <w:r>
        <w:rPr>
          <w:sz w:val="28"/>
          <w:szCs w:val="28"/>
        </w:rPr>
        <w:t xml:space="preserve">я </w:t>
      </w:r>
      <w:r w:rsidRPr="005476EA">
        <w:rPr>
          <w:sz w:val="28"/>
          <w:szCs w:val="28"/>
        </w:rPr>
        <w:t>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 от 25</w:t>
      </w:r>
      <w:r>
        <w:rPr>
          <w:color w:val="000000"/>
          <w:sz w:val="28"/>
          <w:szCs w:val="28"/>
        </w:rPr>
        <w:t>.12.</w:t>
      </w:r>
      <w:r w:rsidRPr="005476EA">
        <w:rPr>
          <w:color w:val="000000"/>
          <w:sz w:val="28"/>
          <w:szCs w:val="28"/>
        </w:rPr>
        <w:t>2015 № 132, администрация Минераловодского городского округа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firstLine="720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ПОСТАНОВЛЯЕТ:</w:t>
      </w:r>
    </w:p>
    <w:p w:rsidR="00210E7D" w:rsidRPr="005476EA" w:rsidRDefault="00210E7D" w:rsidP="00210E7D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1. Продажу муниципального имущества, указанного в Приложении </w:t>
      </w:r>
      <w:r w:rsidR="00D64AC8">
        <w:rPr>
          <w:color w:val="000000"/>
          <w:sz w:val="28"/>
          <w:szCs w:val="28"/>
        </w:rPr>
        <w:t xml:space="preserve">            </w:t>
      </w:r>
      <w:r w:rsidRPr="005476EA">
        <w:rPr>
          <w:color w:val="000000"/>
          <w:sz w:val="28"/>
          <w:szCs w:val="28"/>
        </w:rPr>
        <w:t xml:space="preserve">к настоящему постановлению, произвести на аукционе, открытом по составу участников и по </w:t>
      </w:r>
      <w:r>
        <w:rPr>
          <w:color w:val="000000"/>
          <w:sz w:val="28"/>
          <w:szCs w:val="28"/>
        </w:rPr>
        <w:t xml:space="preserve">форме подачи предложений о цене, </w:t>
      </w:r>
      <w:r w:rsidRPr="00BD2878">
        <w:rPr>
          <w:color w:val="000000"/>
          <w:sz w:val="28"/>
          <w:szCs w:val="28"/>
        </w:rPr>
        <w:t>в электронной форме.</w:t>
      </w:r>
      <w:r>
        <w:rPr>
          <w:color w:val="000000"/>
          <w:sz w:val="28"/>
          <w:szCs w:val="28"/>
        </w:rPr>
        <w:t xml:space="preserve"> </w:t>
      </w:r>
      <w:r w:rsidRPr="00BD2878">
        <w:rPr>
          <w:iCs/>
          <w:color w:val="000000"/>
          <w:sz w:val="28"/>
          <w:szCs w:val="28"/>
        </w:rPr>
        <w:t xml:space="preserve">Предложения о цене муниципального имущества </w:t>
      </w:r>
      <w:r w:rsidRPr="00BD2878">
        <w:rPr>
          <w:color w:val="000000"/>
          <w:sz w:val="28"/>
          <w:szCs w:val="28"/>
        </w:rPr>
        <w:t>заявляются участниками аукциона открыто в ходе проведения торгов.</w:t>
      </w: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постановлению.</w:t>
      </w: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от имени администрации Минераловодского городского округа осуществляет Управление имущественных отношений администрации Минераловодского </w:t>
      </w:r>
    </w:p>
    <w:p w:rsidR="00B500B4" w:rsidRDefault="00210E7D" w:rsidP="00D21775">
      <w:pPr>
        <w:tabs>
          <w:tab w:val="left" w:pos="-240"/>
          <w:tab w:val="left" w:pos="0"/>
        </w:tabs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городского округа. </w:t>
      </w:r>
    </w:p>
    <w:p w:rsidR="00D526B8" w:rsidRDefault="00D526B8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846B95" w:rsidRDefault="00210E7D" w:rsidP="00210E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4. </w:t>
      </w:r>
      <w:r w:rsidRPr="005476EA">
        <w:rPr>
          <w:sz w:val="28"/>
          <w:szCs w:val="28"/>
        </w:rPr>
        <w:t xml:space="preserve">Управлению имущественных отношений администрации Минераловодского городского округа </w:t>
      </w:r>
      <w:r>
        <w:rPr>
          <w:sz w:val="28"/>
          <w:szCs w:val="28"/>
        </w:rPr>
        <w:t xml:space="preserve">(Григорян А. С.) </w:t>
      </w:r>
      <w:r w:rsidRPr="005476EA">
        <w:rPr>
          <w:sz w:val="28"/>
          <w:szCs w:val="28"/>
        </w:rPr>
        <w:t>обеспечить публикацию извещения о проведении аукциона на официальном сайте администрации</w:t>
      </w:r>
      <w:r w:rsidR="00846B95">
        <w:rPr>
          <w:sz w:val="28"/>
          <w:szCs w:val="28"/>
        </w:rPr>
        <w:t xml:space="preserve">  </w:t>
      </w:r>
      <w:r w:rsidRPr="005476EA">
        <w:rPr>
          <w:sz w:val="28"/>
          <w:szCs w:val="28"/>
        </w:rPr>
        <w:t xml:space="preserve"> Минераловодского </w:t>
      </w:r>
      <w:r w:rsidR="00846B95">
        <w:rPr>
          <w:sz w:val="28"/>
          <w:szCs w:val="28"/>
        </w:rPr>
        <w:t xml:space="preserve">   </w:t>
      </w:r>
      <w:r w:rsidRPr="005476EA">
        <w:rPr>
          <w:sz w:val="28"/>
          <w:szCs w:val="28"/>
        </w:rPr>
        <w:t xml:space="preserve">городского </w:t>
      </w:r>
      <w:r w:rsidR="00846B95">
        <w:rPr>
          <w:sz w:val="28"/>
          <w:szCs w:val="28"/>
        </w:rPr>
        <w:t xml:space="preserve">  </w:t>
      </w:r>
      <w:r w:rsidRPr="005476EA">
        <w:rPr>
          <w:sz w:val="28"/>
          <w:szCs w:val="28"/>
        </w:rPr>
        <w:t xml:space="preserve">округа </w:t>
      </w:r>
      <w:r w:rsidR="00846B95">
        <w:rPr>
          <w:sz w:val="28"/>
          <w:szCs w:val="28"/>
        </w:rPr>
        <w:t xml:space="preserve">  </w:t>
      </w:r>
      <w:r w:rsidRPr="005476EA">
        <w:rPr>
          <w:sz w:val="28"/>
          <w:szCs w:val="28"/>
        </w:rPr>
        <w:t xml:space="preserve">и на официальном </w:t>
      </w:r>
    </w:p>
    <w:p w:rsidR="00846B95" w:rsidRDefault="00846B95" w:rsidP="00210E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46B95" w:rsidRDefault="00846B95" w:rsidP="00210E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46B95" w:rsidRDefault="00846B95" w:rsidP="00846B95">
      <w:pPr>
        <w:tabs>
          <w:tab w:val="left" w:pos="0"/>
        </w:tabs>
        <w:jc w:val="both"/>
        <w:rPr>
          <w:sz w:val="28"/>
          <w:szCs w:val="28"/>
        </w:rPr>
      </w:pPr>
    </w:p>
    <w:p w:rsidR="00846B95" w:rsidRDefault="00210E7D" w:rsidP="00846B95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5476EA">
        <w:rPr>
          <w:sz w:val="28"/>
          <w:szCs w:val="28"/>
        </w:rPr>
        <w:t>сайте</w:t>
      </w:r>
      <w:proofErr w:type="gramEnd"/>
      <w:r w:rsidRPr="005476EA">
        <w:rPr>
          <w:sz w:val="28"/>
          <w:szCs w:val="28"/>
        </w:rPr>
        <w:t xml:space="preserve"> Российской Федерации в информационно-телекоммуникационной сети</w:t>
      </w:r>
    </w:p>
    <w:p w:rsidR="00210E7D" w:rsidRDefault="00210E7D" w:rsidP="00846B95">
      <w:pPr>
        <w:tabs>
          <w:tab w:val="left" w:pos="0"/>
        </w:tabs>
        <w:jc w:val="both"/>
        <w:rPr>
          <w:sz w:val="28"/>
          <w:szCs w:val="28"/>
        </w:rPr>
      </w:pPr>
      <w:r w:rsidRPr="005476EA">
        <w:rPr>
          <w:sz w:val="28"/>
          <w:szCs w:val="28"/>
        </w:rPr>
        <w:t>«Интернет» для размещения информации о проведении торгов, определенном Правительством Российской Федерации.</w:t>
      </w:r>
    </w:p>
    <w:p w:rsidR="00210E7D" w:rsidRPr="005476EA" w:rsidRDefault="00210E7D" w:rsidP="00210E7D">
      <w:pPr>
        <w:tabs>
          <w:tab w:val="left" w:pos="0"/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5993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п</w:t>
      </w:r>
      <w:r w:rsidRPr="000B5993">
        <w:rPr>
          <w:sz w:val="28"/>
          <w:szCs w:val="28"/>
        </w:rPr>
        <w:t>ервого заместителя главы администрации Минераловодского городского</w:t>
      </w:r>
      <w:r>
        <w:rPr>
          <w:sz w:val="28"/>
          <w:szCs w:val="28"/>
        </w:rPr>
        <w:t xml:space="preserve"> </w:t>
      </w:r>
      <w:r w:rsidRPr="000B599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Городнего</w:t>
      </w:r>
      <w:proofErr w:type="spellEnd"/>
      <w:r>
        <w:rPr>
          <w:sz w:val="28"/>
          <w:szCs w:val="28"/>
        </w:rPr>
        <w:t xml:space="preserve"> Д. В.</w:t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E7D" w:rsidRPr="005476EA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>Настоящее постановление вступает в силу на следующий день после</w:t>
      </w:r>
      <w:r w:rsidRPr="00543FF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 (обнародования) и подлежит размещению </w:t>
      </w:r>
      <w:r w:rsidRPr="007C31F5">
        <w:rPr>
          <w:sz w:val="28"/>
          <w:szCs w:val="28"/>
        </w:rPr>
        <w:t>в информационно телекоммуникационной</w:t>
      </w:r>
      <w:r w:rsidRPr="007C31F5">
        <w:rPr>
          <w:color w:val="000000"/>
          <w:kern w:val="28"/>
          <w:sz w:val="28"/>
          <w:szCs w:val="28"/>
        </w:rPr>
        <w:t xml:space="preserve"> сети «Интернет» на официальном сайте администрации </w:t>
      </w:r>
      <w:r w:rsidRPr="007C31F5">
        <w:rPr>
          <w:sz w:val="28"/>
          <w:szCs w:val="28"/>
        </w:rPr>
        <w:t>Минераловодского городского округа Ставропольского края</w:t>
      </w:r>
      <w:r>
        <w:rPr>
          <w:sz w:val="28"/>
          <w:szCs w:val="28"/>
        </w:rPr>
        <w:t>.</w:t>
      </w:r>
    </w:p>
    <w:p w:rsidR="00210E7D" w:rsidRDefault="00210E7D" w:rsidP="00210E7D">
      <w:pPr>
        <w:ind w:firstLine="709"/>
        <w:jc w:val="both"/>
        <w:rPr>
          <w:rFonts w:cs="Tahoma"/>
          <w:kern w:val="2"/>
          <w:sz w:val="28"/>
          <w:szCs w:val="28"/>
        </w:rPr>
      </w:pPr>
    </w:p>
    <w:p w:rsidR="00210E7D" w:rsidRDefault="00210E7D" w:rsidP="00210E7D">
      <w:pPr>
        <w:ind w:firstLine="709"/>
        <w:jc w:val="both"/>
        <w:rPr>
          <w:rFonts w:cs="Tahoma"/>
          <w:kern w:val="2"/>
          <w:sz w:val="28"/>
          <w:szCs w:val="28"/>
        </w:rPr>
      </w:pPr>
    </w:p>
    <w:p w:rsidR="00180DBE" w:rsidRDefault="00180DBE" w:rsidP="00210E7D">
      <w:pPr>
        <w:ind w:firstLine="709"/>
        <w:jc w:val="both"/>
        <w:rPr>
          <w:rFonts w:cs="Tahoma"/>
          <w:kern w:val="2"/>
          <w:sz w:val="28"/>
          <w:szCs w:val="28"/>
        </w:rPr>
      </w:pPr>
    </w:p>
    <w:p w:rsidR="00D6419C" w:rsidRDefault="00D6419C" w:rsidP="00D641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D6419C" w:rsidRDefault="00D6419C" w:rsidP="00D641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округа,</w:t>
      </w:r>
    </w:p>
    <w:p w:rsidR="00D6419C" w:rsidRDefault="00D6419C" w:rsidP="00D641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D6419C" w:rsidRDefault="00D6419C" w:rsidP="00D641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Д. В. </w:t>
      </w:r>
      <w:proofErr w:type="spellStart"/>
      <w:r>
        <w:rPr>
          <w:rFonts w:ascii="Times New Roman" w:hAnsi="Times New Roman"/>
          <w:sz w:val="28"/>
          <w:szCs w:val="28"/>
        </w:rPr>
        <w:t>Городний</w:t>
      </w:r>
      <w:proofErr w:type="spellEnd"/>
    </w:p>
    <w:p w:rsidR="00F81BBF" w:rsidRDefault="00F81BBF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B2BD0" w:rsidRDefault="009B2BD0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180DBE" w:rsidRDefault="00180DBE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F10114" w:rsidRDefault="00F10114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180DBE" w:rsidRDefault="00180DBE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D6419C" w:rsidRDefault="00D6419C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C6DCA" w:rsidRDefault="009C6DCA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9C6DCA" w:rsidRDefault="009C6DCA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lastRenderedPageBreak/>
        <w:t>ПРИЛОЖЕНИЕ</w:t>
      </w: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к постановлению администрации </w:t>
      </w:r>
    </w:p>
    <w:p w:rsidR="00210E7D" w:rsidRPr="00086A62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086A62">
        <w:rPr>
          <w:color w:val="000000"/>
          <w:sz w:val="28"/>
          <w:szCs w:val="28"/>
        </w:rPr>
        <w:t xml:space="preserve">Минераловодского городского округа </w:t>
      </w:r>
    </w:p>
    <w:p w:rsidR="00017D94" w:rsidRDefault="00210E7D" w:rsidP="00180DBE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086A62">
        <w:rPr>
          <w:color w:val="000000"/>
          <w:sz w:val="28"/>
          <w:szCs w:val="28"/>
        </w:rPr>
        <w:t xml:space="preserve">от </w:t>
      </w:r>
      <w:r w:rsidR="009B2BD0">
        <w:rPr>
          <w:color w:val="000000"/>
          <w:sz w:val="28"/>
          <w:szCs w:val="28"/>
        </w:rPr>
        <w:t>19.10.</w:t>
      </w:r>
      <w:r>
        <w:rPr>
          <w:color w:val="000000"/>
          <w:sz w:val="28"/>
          <w:szCs w:val="28"/>
        </w:rPr>
        <w:t>202</w:t>
      </w:r>
      <w:r w:rsidR="009323D0">
        <w:rPr>
          <w:color w:val="000000"/>
          <w:sz w:val="28"/>
          <w:szCs w:val="28"/>
        </w:rPr>
        <w:t>1</w:t>
      </w:r>
      <w:r w:rsidRPr="00086A62">
        <w:rPr>
          <w:color w:val="000000"/>
          <w:sz w:val="28"/>
          <w:szCs w:val="28"/>
        </w:rPr>
        <w:t xml:space="preserve">  № </w:t>
      </w:r>
      <w:r w:rsidR="009B2BD0">
        <w:rPr>
          <w:color w:val="000000"/>
          <w:sz w:val="28"/>
          <w:szCs w:val="28"/>
        </w:rPr>
        <w:t>2218</w:t>
      </w:r>
    </w:p>
    <w:p w:rsidR="00180DBE" w:rsidRDefault="00180DBE" w:rsidP="00180DBE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180DBE" w:rsidRDefault="00180DBE" w:rsidP="00180DBE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ПЕРЕЧЕНЬ</w:t>
      </w:r>
    </w:p>
    <w:p w:rsidR="00210E7D" w:rsidRDefault="00210E7D" w:rsidP="00210E7D">
      <w:pPr>
        <w:tabs>
          <w:tab w:val="left" w:pos="960"/>
          <w:tab w:val="center" w:pos="7698"/>
          <w:tab w:val="left" w:pos="13215"/>
        </w:tabs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муниципального имущества, подлежащего приватизации</w:t>
      </w:r>
    </w:p>
    <w:p w:rsidR="00180DBE" w:rsidRDefault="00180DBE" w:rsidP="00210E7D">
      <w:pPr>
        <w:tabs>
          <w:tab w:val="left" w:pos="960"/>
          <w:tab w:val="center" w:pos="7698"/>
          <w:tab w:val="left" w:pos="13215"/>
        </w:tabs>
        <w:jc w:val="center"/>
        <w:rPr>
          <w:color w:val="000000"/>
          <w:sz w:val="28"/>
          <w:szCs w:val="28"/>
        </w:rPr>
      </w:pPr>
    </w:p>
    <w:tbl>
      <w:tblPr>
        <w:tblW w:w="9785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985"/>
        <w:gridCol w:w="1419"/>
        <w:gridCol w:w="1277"/>
        <w:gridCol w:w="1701"/>
      </w:tblGrid>
      <w:tr w:rsidR="004236E5" w:rsidRPr="00825066" w:rsidTr="000F4063">
        <w:tc>
          <w:tcPr>
            <w:tcW w:w="568" w:type="dxa"/>
          </w:tcPr>
          <w:p w:rsidR="004236E5" w:rsidRPr="00825066" w:rsidRDefault="004236E5" w:rsidP="00BC748A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2835" w:type="dxa"/>
            <w:shd w:val="clear" w:color="auto" w:fill="auto"/>
          </w:tcPr>
          <w:p w:rsidR="004236E5" w:rsidRPr="00825066" w:rsidRDefault="004236E5" w:rsidP="00BC748A">
            <w:pPr>
              <w:jc w:val="center"/>
            </w:pPr>
            <w:r w:rsidRPr="00825066">
              <w:t>Наименование имущества, кадастровый или условный номер, площадь</w:t>
            </w:r>
          </w:p>
        </w:tc>
        <w:tc>
          <w:tcPr>
            <w:tcW w:w="1985" w:type="dxa"/>
            <w:shd w:val="clear" w:color="auto" w:fill="auto"/>
          </w:tcPr>
          <w:p w:rsidR="004236E5" w:rsidRPr="00825066" w:rsidRDefault="004236E5" w:rsidP="00BC748A">
            <w:pPr>
              <w:ind w:right="-108"/>
              <w:jc w:val="center"/>
            </w:pPr>
            <w:r w:rsidRPr="00825066">
              <w:t>Адрес</w:t>
            </w:r>
          </w:p>
        </w:tc>
        <w:tc>
          <w:tcPr>
            <w:tcW w:w="1419" w:type="dxa"/>
            <w:shd w:val="clear" w:color="auto" w:fill="auto"/>
          </w:tcPr>
          <w:p w:rsidR="004236E5" w:rsidRDefault="004236E5" w:rsidP="00BC748A">
            <w:pPr>
              <w:ind w:left="-108" w:right="-108"/>
              <w:jc w:val="center"/>
            </w:pPr>
            <w:r w:rsidRPr="00825066">
              <w:t>Начальная цена (руб.)</w:t>
            </w:r>
          </w:p>
          <w:p w:rsidR="004236E5" w:rsidRPr="00825066" w:rsidRDefault="004236E5" w:rsidP="00BC748A">
            <w:pPr>
              <w:jc w:val="center"/>
            </w:pPr>
            <w:r>
              <w:t>(без учета НДС)</w:t>
            </w:r>
          </w:p>
        </w:tc>
        <w:tc>
          <w:tcPr>
            <w:tcW w:w="1277" w:type="dxa"/>
            <w:shd w:val="clear" w:color="auto" w:fill="auto"/>
          </w:tcPr>
          <w:p w:rsidR="004236E5" w:rsidRPr="00825066" w:rsidRDefault="004236E5" w:rsidP="00BC748A">
            <w:pPr>
              <w:jc w:val="center"/>
            </w:pPr>
            <w:r w:rsidRPr="00825066">
              <w:t>Шаг</w:t>
            </w:r>
          </w:p>
          <w:p w:rsidR="004236E5" w:rsidRPr="00825066" w:rsidRDefault="004236E5" w:rsidP="00BC748A">
            <w:pPr>
              <w:jc w:val="center"/>
            </w:pPr>
            <w:r>
              <w:t>а</w:t>
            </w:r>
            <w:r w:rsidRPr="00825066">
              <w:t>укциона</w:t>
            </w:r>
          </w:p>
          <w:p w:rsidR="004236E5" w:rsidRPr="00825066" w:rsidRDefault="004236E5" w:rsidP="00BC748A">
            <w:pPr>
              <w:jc w:val="center"/>
            </w:pPr>
            <w:r w:rsidRPr="00825066">
              <w:t>(руб.)</w:t>
            </w:r>
          </w:p>
        </w:tc>
        <w:tc>
          <w:tcPr>
            <w:tcW w:w="1701" w:type="dxa"/>
            <w:shd w:val="clear" w:color="auto" w:fill="auto"/>
          </w:tcPr>
          <w:p w:rsidR="004236E5" w:rsidRPr="002F642A" w:rsidRDefault="004236E5" w:rsidP="00BC748A">
            <w:pPr>
              <w:tabs>
                <w:tab w:val="left" w:pos="960"/>
              </w:tabs>
              <w:jc w:val="center"/>
              <w:rPr>
                <w:color w:val="000000"/>
              </w:rPr>
            </w:pPr>
            <w:r w:rsidRPr="002F642A">
              <w:rPr>
                <w:color w:val="000000"/>
              </w:rPr>
              <w:t>Иные, необходимые для приватизации сведения</w:t>
            </w:r>
          </w:p>
        </w:tc>
      </w:tr>
      <w:tr w:rsidR="004236E5" w:rsidRPr="0025764B" w:rsidTr="000F4063">
        <w:tc>
          <w:tcPr>
            <w:tcW w:w="568" w:type="dxa"/>
          </w:tcPr>
          <w:p w:rsidR="004236E5" w:rsidRDefault="004236E5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236E5" w:rsidRPr="00755366" w:rsidRDefault="004236E5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236E5" w:rsidRDefault="004236E5" w:rsidP="00BC748A">
            <w:pPr>
              <w:ind w:right="-108"/>
              <w:jc w:val="center"/>
            </w:pPr>
            <w:r>
              <w:t>3</w:t>
            </w:r>
          </w:p>
        </w:tc>
        <w:tc>
          <w:tcPr>
            <w:tcW w:w="1419" w:type="dxa"/>
            <w:shd w:val="clear" w:color="auto" w:fill="auto"/>
          </w:tcPr>
          <w:p w:rsidR="004236E5" w:rsidRDefault="004236E5" w:rsidP="00BC748A">
            <w:pPr>
              <w:jc w:val="center"/>
            </w:pPr>
            <w:r>
              <w:t>4</w:t>
            </w:r>
          </w:p>
        </w:tc>
        <w:tc>
          <w:tcPr>
            <w:tcW w:w="1277" w:type="dxa"/>
            <w:shd w:val="clear" w:color="auto" w:fill="auto"/>
          </w:tcPr>
          <w:p w:rsidR="004236E5" w:rsidRDefault="004236E5" w:rsidP="00BC748A">
            <w:pPr>
              <w:ind w:right="-108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4236E5" w:rsidRDefault="004236E5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236E5" w:rsidRPr="0025764B" w:rsidTr="000F4063">
        <w:tc>
          <w:tcPr>
            <w:tcW w:w="568" w:type="dxa"/>
          </w:tcPr>
          <w:p w:rsidR="004236E5" w:rsidRDefault="004236E5" w:rsidP="004236E5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236E5" w:rsidRPr="00755366" w:rsidRDefault="004236E5" w:rsidP="004236E5">
            <w:pPr>
              <w:widowControl w:val="0"/>
              <w:rPr>
                <w:bCs/>
                <w:kern w:val="1"/>
              </w:rPr>
            </w:pPr>
            <w:r w:rsidRPr="00755366">
              <w:t>Нежилое помещение</w:t>
            </w:r>
            <w:r>
              <w:t>, с кадастровым</w:t>
            </w:r>
            <w:r w:rsidRPr="00755366">
              <w:t xml:space="preserve"> номер</w:t>
            </w:r>
            <w:r>
              <w:t xml:space="preserve">ом  </w:t>
            </w:r>
            <w:r w:rsidRPr="00755366">
              <w:t>26:2</w:t>
            </w:r>
            <w:r>
              <w:t>3:1</w:t>
            </w:r>
            <w:r w:rsidRPr="00755366">
              <w:t>40</w:t>
            </w:r>
            <w:r>
              <w:t>306</w:t>
            </w:r>
            <w:r w:rsidRPr="00755366">
              <w:t>:</w:t>
            </w:r>
            <w:r>
              <w:t>425, общей площадью 105,4 кв.м.</w:t>
            </w:r>
          </w:p>
        </w:tc>
        <w:tc>
          <w:tcPr>
            <w:tcW w:w="1985" w:type="dxa"/>
            <w:shd w:val="clear" w:color="auto" w:fill="auto"/>
          </w:tcPr>
          <w:p w:rsidR="004236E5" w:rsidRDefault="004236E5" w:rsidP="004236E5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Ставропольский край,</w:t>
            </w:r>
            <w:r w:rsidR="00017D94">
              <w:rPr>
                <w:bCs/>
                <w:kern w:val="1"/>
              </w:rPr>
              <w:t xml:space="preserve"> </w:t>
            </w:r>
            <w:proofErr w:type="spellStart"/>
            <w:proofErr w:type="gramStart"/>
            <w:r>
              <w:rPr>
                <w:bCs/>
                <w:kern w:val="1"/>
              </w:rPr>
              <w:t>Минераловод</w:t>
            </w:r>
            <w:r w:rsidR="00017D94">
              <w:rPr>
                <w:bCs/>
                <w:kern w:val="1"/>
              </w:rPr>
              <w:t>-</w:t>
            </w:r>
            <w:r>
              <w:rPr>
                <w:bCs/>
                <w:kern w:val="1"/>
              </w:rPr>
              <w:t>ский</w:t>
            </w:r>
            <w:proofErr w:type="spellEnd"/>
            <w:proofErr w:type="gramEnd"/>
            <w:r>
              <w:rPr>
                <w:bCs/>
                <w:kern w:val="1"/>
              </w:rPr>
              <w:t xml:space="preserve"> район,</w:t>
            </w:r>
            <w:r w:rsidRPr="00755366">
              <w:rPr>
                <w:bCs/>
                <w:kern w:val="1"/>
              </w:rPr>
              <w:t xml:space="preserve"> </w:t>
            </w:r>
            <w:r>
              <w:rPr>
                <w:bCs/>
                <w:kern w:val="1"/>
              </w:rPr>
              <w:t xml:space="preserve">пос. </w:t>
            </w:r>
            <w:proofErr w:type="spellStart"/>
            <w:r>
              <w:rPr>
                <w:bCs/>
                <w:kern w:val="1"/>
              </w:rPr>
              <w:t>Новотерский</w:t>
            </w:r>
            <w:proofErr w:type="spellEnd"/>
            <w:r>
              <w:rPr>
                <w:bCs/>
                <w:kern w:val="1"/>
              </w:rPr>
              <w:t xml:space="preserve">, </w:t>
            </w:r>
          </w:p>
          <w:p w:rsidR="004236E5" w:rsidRDefault="004236E5" w:rsidP="004236E5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 xml:space="preserve">ул. </w:t>
            </w:r>
            <w:r>
              <w:rPr>
                <w:bCs/>
                <w:kern w:val="1"/>
              </w:rPr>
              <w:t>Мира</w:t>
            </w:r>
            <w:r w:rsidRPr="00755366">
              <w:rPr>
                <w:bCs/>
                <w:kern w:val="1"/>
              </w:rPr>
              <w:t xml:space="preserve">, </w:t>
            </w:r>
            <w:r>
              <w:rPr>
                <w:bCs/>
                <w:kern w:val="1"/>
              </w:rPr>
              <w:t>3</w:t>
            </w:r>
          </w:p>
          <w:p w:rsidR="00180DBE" w:rsidRPr="00755366" w:rsidRDefault="00180DBE" w:rsidP="004236E5">
            <w:pPr>
              <w:widowControl w:val="0"/>
              <w:snapToGrid w:val="0"/>
              <w:ind w:right="-108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:rsidR="004236E5" w:rsidRPr="0025764B" w:rsidRDefault="004236E5" w:rsidP="004236E5">
            <w:pPr>
              <w:jc w:val="center"/>
            </w:pPr>
            <w:r>
              <w:t>1906054</w:t>
            </w:r>
          </w:p>
        </w:tc>
        <w:tc>
          <w:tcPr>
            <w:tcW w:w="1277" w:type="dxa"/>
            <w:shd w:val="clear" w:color="auto" w:fill="auto"/>
          </w:tcPr>
          <w:p w:rsidR="004236E5" w:rsidRPr="0025764B" w:rsidRDefault="004236E5" w:rsidP="004236E5">
            <w:pPr>
              <w:ind w:right="-108"/>
              <w:jc w:val="center"/>
            </w:pPr>
            <w:r>
              <w:t>95302,7</w:t>
            </w:r>
          </w:p>
        </w:tc>
        <w:tc>
          <w:tcPr>
            <w:tcW w:w="1701" w:type="dxa"/>
            <w:shd w:val="clear" w:color="auto" w:fill="auto"/>
          </w:tcPr>
          <w:p w:rsidR="004236E5" w:rsidRDefault="004236E5" w:rsidP="004236E5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4236E5" w:rsidRPr="0025764B" w:rsidTr="000F4063">
        <w:tc>
          <w:tcPr>
            <w:tcW w:w="568" w:type="dxa"/>
          </w:tcPr>
          <w:p w:rsidR="004236E5" w:rsidRDefault="004236E5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4236E5" w:rsidRDefault="004236E5" w:rsidP="00BC748A">
            <w:pPr>
              <w:widowControl w:val="0"/>
              <w:rPr>
                <w:rFonts w:cs="Tahoma"/>
              </w:rPr>
            </w:pPr>
            <w:r w:rsidRPr="00755366">
              <w:rPr>
                <w:rFonts w:cs="Tahoma"/>
              </w:rPr>
              <w:t>Земельный участок</w:t>
            </w:r>
            <w:r>
              <w:t xml:space="preserve"> с кадастровым</w:t>
            </w:r>
            <w:r w:rsidRPr="00755366">
              <w:t xml:space="preserve"> номер</w:t>
            </w:r>
            <w:r>
              <w:t xml:space="preserve">ом  </w:t>
            </w:r>
            <w:r w:rsidRPr="00755366">
              <w:rPr>
                <w:rFonts w:cs="Tahoma"/>
              </w:rPr>
              <w:t xml:space="preserve">26:23:100502:264, </w:t>
            </w:r>
            <w:r>
              <w:t xml:space="preserve">общей площадью 498,0 кв.м., </w:t>
            </w:r>
            <w:r w:rsidRPr="00755366">
              <w:rPr>
                <w:rFonts w:cs="Tahoma"/>
              </w:rPr>
              <w:t xml:space="preserve">с расположенным на нем нежилым зданием (здание дома быта),  назначение: нежилое, общей площадью 217,6 кв.м.,  этажность 2, </w:t>
            </w:r>
            <w:r>
              <w:rPr>
                <w:rFonts w:cs="Tahoma"/>
              </w:rPr>
              <w:t xml:space="preserve">с </w:t>
            </w:r>
            <w:r w:rsidRPr="00755366">
              <w:rPr>
                <w:rFonts w:cs="Tahoma"/>
              </w:rPr>
              <w:t>кадаст</w:t>
            </w:r>
            <w:r>
              <w:rPr>
                <w:rFonts w:cs="Tahoma"/>
              </w:rPr>
              <w:t>ровым</w:t>
            </w:r>
            <w:r w:rsidRPr="00755366">
              <w:rPr>
                <w:rFonts w:cs="Tahoma"/>
              </w:rPr>
              <w:t xml:space="preserve"> номер</w:t>
            </w:r>
            <w:r>
              <w:rPr>
                <w:rFonts w:cs="Tahoma"/>
              </w:rPr>
              <w:t xml:space="preserve">ом </w:t>
            </w:r>
            <w:r w:rsidRPr="00755366">
              <w:rPr>
                <w:rFonts w:cs="Tahoma"/>
              </w:rPr>
              <w:t>26:23:100502:256</w:t>
            </w:r>
          </w:p>
          <w:p w:rsidR="004236E5" w:rsidRDefault="004236E5" w:rsidP="00BC748A">
            <w:pPr>
              <w:widowControl w:val="0"/>
              <w:rPr>
                <w:rFonts w:cs="Tahoma"/>
              </w:rPr>
            </w:pPr>
          </w:p>
          <w:p w:rsidR="004236E5" w:rsidRPr="00755366" w:rsidRDefault="004236E5" w:rsidP="00BC748A">
            <w:pPr>
              <w:widowControl w:val="0"/>
            </w:pPr>
          </w:p>
        </w:tc>
        <w:tc>
          <w:tcPr>
            <w:tcW w:w="1985" w:type="dxa"/>
            <w:shd w:val="clear" w:color="auto" w:fill="auto"/>
          </w:tcPr>
          <w:p w:rsidR="004236E5" w:rsidRDefault="004236E5" w:rsidP="00BC748A">
            <w:pPr>
              <w:widowControl w:val="0"/>
              <w:ind w:right="-108"/>
              <w:rPr>
                <w:rFonts w:cs="Tahoma"/>
              </w:rPr>
            </w:pPr>
            <w:r w:rsidRPr="00755366">
              <w:rPr>
                <w:rFonts w:cs="Tahoma"/>
              </w:rPr>
              <w:t xml:space="preserve">Ставропольский край, Минераловодский район, </w:t>
            </w:r>
          </w:p>
          <w:p w:rsidR="004236E5" w:rsidRDefault="004236E5" w:rsidP="00BC748A">
            <w:pPr>
              <w:widowControl w:val="0"/>
              <w:ind w:right="-108"/>
              <w:rPr>
                <w:rFonts w:cs="Tahoma"/>
              </w:rPr>
            </w:pPr>
            <w:r>
              <w:rPr>
                <w:rFonts w:cs="Tahoma"/>
              </w:rPr>
              <w:t>с.</w:t>
            </w:r>
            <w:r w:rsidRPr="00755366">
              <w:rPr>
                <w:rFonts w:cs="Tahoma"/>
              </w:rPr>
              <w:t xml:space="preserve"> Гражданское, </w:t>
            </w:r>
          </w:p>
          <w:p w:rsidR="004236E5" w:rsidRPr="00755366" w:rsidRDefault="004236E5" w:rsidP="00BC748A">
            <w:pPr>
              <w:widowControl w:val="0"/>
              <w:ind w:right="-108"/>
              <w:rPr>
                <w:rFonts w:cs="Tahoma"/>
              </w:rPr>
            </w:pPr>
            <w:r>
              <w:rPr>
                <w:rFonts w:cs="Tahoma"/>
              </w:rPr>
              <w:t>ул. Школьная, 5в</w:t>
            </w:r>
          </w:p>
          <w:p w:rsidR="004236E5" w:rsidRPr="00755366" w:rsidRDefault="004236E5" w:rsidP="00BC748A">
            <w:pPr>
              <w:widowControl w:val="0"/>
              <w:ind w:right="-108"/>
            </w:pPr>
          </w:p>
        </w:tc>
        <w:tc>
          <w:tcPr>
            <w:tcW w:w="1419" w:type="dxa"/>
            <w:shd w:val="clear" w:color="auto" w:fill="auto"/>
          </w:tcPr>
          <w:p w:rsidR="004236E5" w:rsidRPr="0025764B" w:rsidRDefault="004236E5" w:rsidP="00891A93">
            <w:pPr>
              <w:jc w:val="center"/>
            </w:pPr>
            <w:r>
              <w:t>4</w:t>
            </w:r>
            <w:r w:rsidR="00891A93">
              <w:t>9709</w:t>
            </w:r>
            <w:r>
              <w:t>0</w:t>
            </w:r>
          </w:p>
        </w:tc>
        <w:tc>
          <w:tcPr>
            <w:tcW w:w="1277" w:type="dxa"/>
            <w:shd w:val="clear" w:color="auto" w:fill="auto"/>
          </w:tcPr>
          <w:p w:rsidR="004236E5" w:rsidRPr="0025764B" w:rsidRDefault="00891A93" w:rsidP="00BC748A">
            <w:pPr>
              <w:ind w:right="-108"/>
              <w:jc w:val="center"/>
            </w:pPr>
            <w:r>
              <w:t>24854,5</w:t>
            </w:r>
          </w:p>
        </w:tc>
        <w:tc>
          <w:tcPr>
            <w:tcW w:w="1701" w:type="dxa"/>
            <w:shd w:val="clear" w:color="auto" w:fill="auto"/>
          </w:tcPr>
          <w:p w:rsidR="00D21775" w:rsidRDefault="004236E5" w:rsidP="00017D94">
            <w:pPr>
              <w:tabs>
                <w:tab w:val="left" w:pos="960"/>
              </w:tabs>
              <w:ind w:right="-87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</w:rPr>
              <w:t>соответст-вии</w:t>
            </w:r>
            <w:proofErr w:type="spellEnd"/>
            <w:proofErr w:type="gramEnd"/>
            <w:r>
              <w:rPr>
                <w:color w:val="000000"/>
              </w:rPr>
              <w:t xml:space="preserve"> с частью 4 статьи 30 Федерального закона «О приватизации государственного и </w:t>
            </w:r>
            <w:proofErr w:type="spellStart"/>
            <w:r>
              <w:rPr>
                <w:color w:val="000000"/>
              </w:rPr>
              <w:t>муни</w:t>
            </w:r>
            <w:r w:rsidR="00017D94">
              <w:rPr>
                <w:color w:val="000000"/>
              </w:rPr>
              <w:t>ци</w:t>
            </w:r>
            <w:r>
              <w:rPr>
                <w:color w:val="000000"/>
              </w:rPr>
              <w:t>ци</w:t>
            </w:r>
            <w:r w:rsidR="00017D94">
              <w:rPr>
                <w:color w:val="000000"/>
              </w:rPr>
              <w:t>п-</w:t>
            </w:r>
            <w:r>
              <w:rPr>
                <w:color w:val="000000"/>
              </w:rPr>
              <w:t>пального</w:t>
            </w:r>
            <w:proofErr w:type="spellEnd"/>
            <w:r>
              <w:rPr>
                <w:color w:val="000000"/>
              </w:rPr>
              <w:t xml:space="preserve"> имущества» обязательным условием приватизации здания Дома быта является сохранение его </w:t>
            </w:r>
            <w:r w:rsidR="00017D94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азначения в течение шести месяцев со дня перехода прав на </w:t>
            </w:r>
            <w:proofErr w:type="spellStart"/>
            <w:r>
              <w:rPr>
                <w:color w:val="000000"/>
              </w:rPr>
              <w:t>приватизи-руемое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иму-щество</w:t>
            </w:r>
            <w:proofErr w:type="spellEnd"/>
            <w:r>
              <w:rPr>
                <w:color w:val="000000"/>
              </w:rPr>
              <w:t xml:space="preserve"> к </w:t>
            </w:r>
            <w:proofErr w:type="spellStart"/>
            <w:r>
              <w:rPr>
                <w:color w:val="000000"/>
              </w:rPr>
              <w:t>при-обретателю</w:t>
            </w:r>
            <w:proofErr w:type="spellEnd"/>
            <w:r>
              <w:rPr>
                <w:color w:val="000000"/>
              </w:rPr>
              <w:t>.</w:t>
            </w:r>
            <w:bookmarkStart w:id="0" w:name="_GoBack"/>
            <w:bookmarkEnd w:id="0"/>
          </w:p>
          <w:p w:rsidR="00017D94" w:rsidRPr="00497DE0" w:rsidRDefault="00017D94" w:rsidP="00017D94">
            <w:pPr>
              <w:tabs>
                <w:tab w:val="left" w:pos="960"/>
              </w:tabs>
              <w:ind w:right="-87"/>
              <w:rPr>
                <w:color w:val="000000"/>
              </w:rPr>
            </w:pPr>
          </w:p>
        </w:tc>
      </w:tr>
      <w:tr w:rsidR="004236E5" w:rsidRPr="0025764B" w:rsidTr="000F4063">
        <w:tc>
          <w:tcPr>
            <w:tcW w:w="568" w:type="dxa"/>
          </w:tcPr>
          <w:p w:rsidR="004236E5" w:rsidRDefault="00FF24DA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4236E5">
              <w:rPr>
                <w:rFonts w:cs="Tahom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236E5" w:rsidRPr="00755366" w:rsidRDefault="004236E5" w:rsidP="00BC748A">
            <w:pPr>
              <w:widowControl w:val="0"/>
              <w:rPr>
                <w:bCs/>
                <w:kern w:val="1"/>
              </w:rPr>
            </w:pPr>
            <w:r w:rsidRPr="00755366">
              <w:t>Нежилое помещение</w:t>
            </w:r>
            <w:r>
              <w:t>, с кадастровым</w:t>
            </w:r>
            <w:r w:rsidRPr="00755366">
              <w:t xml:space="preserve"> номер</w:t>
            </w:r>
            <w:r>
              <w:t xml:space="preserve">ом  </w:t>
            </w:r>
            <w:r w:rsidRPr="00755366">
              <w:t>26:24:040138:111</w:t>
            </w:r>
            <w:r>
              <w:t>, общей площадью 56,0 кв.м.</w:t>
            </w:r>
          </w:p>
        </w:tc>
        <w:tc>
          <w:tcPr>
            <w:tcW w:w="1985" w:type="dxa"/>
            <w:shd w:val="clear" w:color="auto" w:fill="auto"/>
          </w:tcPr>
          <w:p w:rsidR="004236E5" w:rsidRPr="00755366" w:rsidRDefault="004236E5" w:rsidP="00BC748A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Ставропольский край,</w:t>
            </w:r>
          </w:p>
          <w:p w:rsidR="004236E5" w:rsidRPr="00755366" w:rsidRDefault="004236E5" w:rsidP="00BC748A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г. Минеральные Воды,</w:t>
            </w:r>
          </w:p>
          <w:p w:rsidR="00180DBE" w:rsidRDefault="004236E5" w:rsidP="00126ADD">
            <w:pPr>
              <w:widowControl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ул. Щорса, 6</w:t>
            </w:r>
          </w:p>
          <w:p w:rsidR="009C6DCA" w:rsidRPr="000F4063" w:rsidRDefault="009C6DCA" w:rsidP="00126ADD">
            <w:pPr>
              <w:widowControl w:val="0"/>
              <w:ind w:right="-108"/>
              <w:rPr>
                <w:bCs/>
                <w:kern w:val="1"/>
              </w:rPr>
            </w:pPr>
          </w:p>
        </w:tc>
        <w:tc>
          <w:tcPr>
            <w:tcW w:w="1419" w:type="dxa"/>
            <w:shd w:val="clear" w:color="auto" w:fill="auto"/>
          </w:tcPr>
          <w:p w:rsidR="004236E5" w:rsidRPr="0025764B" w:rsidRDefault="004236E5" w:rsidP="00FF24DA">
            <w:pPr>
              <w:jc w:val="center"/>
            </w:pPr>
            <w:r>
              <w:t>2</w:t>
            </w:r>
            <w:r w:rsidR="00FF24DA">
              <w:t>749</w:t>
            </w:r>
            <w:r>
              <w:t>0</w:t>
            </w:r>
            <w:r w:rsidR="00FF24DA">
              <w:t>4</w:t>
            </w:r>
          </w:p>
        </w:tc>
        <w:tc>
          <w:tcPr>
            <w:tcW w:w="1277" w:type="dxa"/>
            <w:shd w:val="clear" w:color="auto" w:fill="auto"/>
          </w:tcPr>
          <w:p w:rsidR="004236E5" w:rsidRPr="0025764B" w:rsidRDefault="00FF24DA" w:rsidP="00BC748A">
            <w:pPr>
              <w:ind w:right="-108"/>
              <w:jc w:val="center"/>
            </w:pPr>
            <w:r>
              <w:t>13745,2</w:t>
            </w:r>
          </w:p>
        </w:tc>
        <w:tc>
          <w:tcPr>
            <w:tcW w:w="1701" w:type="dxa"/>
            <w:shd w:val="clear" w:color="auto" w:fill="auto"/>
          </w:tcPr>
          <w:p w:rsidR="004236E5" w:rsidRDefault="004236E5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017D94" w:rsidRPr="0025764B" w:rsidTr="000F4063">
        <w:tc>
          <w:tcPr>
            <w:tcW w:w="568" w:type="dxa"/>
          </w:tcPr>
          <w:p w:rsidR="00017D94" w:rsidRDefault="000F4063" w:rsidP="000F4063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17D94" w:rsidRDefault="000F4063" w:rsidP="000F406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017D94" w:rsidRPr="00A74922" w:rsidRDefault="000F4063" w:rsidP="000F4063">
            <w:pPr>
              <w:tabs>
                <w:tab w:val="left" w:pos="6435"/>
              </w:tabs>
              <w:ind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017D94" w:rsidRDefault="000F4063" w:rsidP="000F4063">
            <w:pPr>
              <w:jc w:val="center"/>
            </w:pPr>
            <w:r>
              <w:t>4</w:t>
            </w:r>
          </w:p>
        </w:tc>
        <w:tc>
          <w:tcPr>
            <w:tcW w:w="1277" w:type="dxa"/>
            <w:shd w:val="clear" w:color="auto" w:fill="auto"/>
          </w:tcPr>
          <w:p w:rsidR="00017D94" w:rsidRDefault="000F4063" w:rsidP="000F4063">
            <w:pPr>
              <w:ind w:right="-108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017D94" w:rsidRDefault="000F4063" w:rsidP="000F4063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236E5" w:rsidRPr="0025764B" w:rsidTr="000F4063">
        <w:tc>
          <w:tcPr>
            <w:tcW w:w="568" w:type="dxa"/>
          </w:tcPr>
          <w:p w:rsidR="004236E5" w:rsidRDefault="00FF24DA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="004236E5">
              <w:rPr>
                <w:rFonts w:cs="Tahom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236E5" w:rsidRPr="00A74922" w:rsidRDefault="004236E5" w:rsidP="00BC748A">
            <w:pPr>
              <w:widowControl w:val="0"/>
            </w:pPr>
            <w:r>
              <w:t>Земельный участок, с кадастровым номером 26:24:020102:260,</w:t>
            </w:r>
            <w:r w:rsidR="00FF24DA">
              <w:t xml:space="preserve"> </w:t>
            </w:r>
            <w:r>
              <w:t xml:space="preserve">общей площадью 27 кв.м., с расположенным на нем нежилым зданием (гараж),  </w:t>
            </w:r>
            <w:r w:rsidRPr="00A74922">
              <w:rPr>
                <w:rFonts w:cs="Tahoma"/>
              </w:rPr>
              <w:t>общей площадью</w:t>
            </w:r>
            <w:r>
              <w:rPr>
                <w:rFonts w:cs="Tahoma"/>
              </w:rPr>
              <w:t xml:space="preserve"> 27 кв.м.,</w:t>
            </w:r>
            <w:r w:rsidRPr="00A74922">
              <w:t xml:space="preserve"> с кадастровым номером</w:t>
            </w:r>
            <w:r>
              <w:t xml:space="preserve"> 26:24:020102:655 </w:t>
            </w:r>
          </w:p>
        </w:tc>
        <w:tc>
          <w:tcPr>
            <w:tcW w:w="1985" w:type="dxa"/>
            <w:shd w:val="clear" w:color="auto" w:fill="auto"/>
          </w:tcPr>
          <w:p w:rsidR="004236E5" w:rsidRDefault="004236E5" w:rsidP="00BC748A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4236E5" w:rsidRDefault="004236E5" w:rsidP="00BC748A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proofErr w:type="spellStart"/>
            <w:r w:rsidRPr="00A74922">
              <w:rPr>
                <w:rFonts w:eastAsia="Lucida Sans Unicode"/>
                <w:kern w:val="1"/>
              </w:rPr>
              <w:t>Анджиевский</w:t>
            </w:r>
            <w:proofErr w:type="spellEnd"/>
            <w:r w:rsidRPr="00A74922">
              <w:rPr>
                <w:rFonts w:eastAsia="Lucida Sans Unicode"/>
                <w:kern w:val="1"/>
              </w:rPr>
              <w:t xml:space="preserve">, </w:t>
            </w:r>
            <w:r>
              <w:rPr>
                <w:rFonts w:eastAsia="Lucida Sans Unicode"/>
                <w:kern w:val="1"/>
              </w:rPr>
              <w:t xml:space="preserve">гаражный кооператив «Старт», гараж </w:t>
            </w:r>
          </w:p>
          <w:p w:rsidR="004236E5" w:rsidRPr="00A74922" w:rsidRDefault="004236E5" w:rsidP="00BC748A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№ 194</w:t>
            </w:r>
          </w:p>
          <w:p w:rsidR="004236E5" w:rsidRPr="00A74922" w:rsidRDefault="004236E5" w:rsidP="00BC748A">
            <w:pPr>
              <w:tabs>
                <w:tab w:val="left" w:pos="6435"/>
              </w:tabs>
              <w:ind w:right="-108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419" w:type="dxa"/>
            <w:shd w:val="clear" w:color="auto" w:fill="auto"/>
          </w:tcPr>
          <w:p w:rsidR="004236E5" w:rsidRPr="0025764B" w:rsidRDefault="004236E5" w:rsidP="00FF24DA">
            <w:pPr>
              <w:jc w:val="center"/>
            </w:pPr>
            <w:r>
              <w:t>2</w:t>
            </w:r>
            <w:r w:rsidR="00FF24DA">
              <w:t>38437</w:t>
            </w:r>
          </w:p>
        </w:tc>
        <w:tc>
          <w:tcPr>
            <w:tcW w:w="1277" w:type="dxa"/>
            <w:shd w:val="clear" w:color="auto" w:fill="auto"/>
          </w:tcPr>
          <w:p w:rsidR="004236E5" w:rsidRPr="0025764B" w:rsidRDefault="00FF24DA" w:rsidP="008A3840">
            <w:pPr>
              <w:ind w:right="-108"/>
              <w:jc w:val="center"/>
            </w:pPr>
            <w:r>
              <w:t>1192</w:t>
            </w:r>
            <w:r w:rsidR="008A3840">
              <w:t>1</w:t>
            </w:r>
            <w:r>
              <w:t>,85</w:t>
            </w:r>
          </w:p>
        </w:tc>
        <w:tc>
          <w:tcPr>
            <w:tcW w:w="1701" w:type="dxa"/>
            <w:shd w:val="clear" w:color="auto" w:fill="auto"/>
          </w:tcPr>
          <w:p w:rsidR="004236E5" w:rsidRDefault="004236E5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B33A74" w:rsidRPr="0025764B" w:rsidTr="000F4063">
        <w:tc>
          <w:tcPr>
            <w:tcW w:w="568" w:type="dxa"/>
          </w:tcPr>
          <w:p w:rsidR="00B33A74" w:rsidRDefault="00053810" w:rsidP="00B33A7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B33A74" w:rsidRDefault="00B33A74" w:rsidP="00B33A74">
            <w:pPr>
              <w:widowControl w:val="0"/>
            </w:pPr>
            <w:r>
              <w:t>Земельный участок, с кадастровым номером 26:24:020</w:t>
            </w:r>
            <w:r w:rsidR="00053810">
              <w:t>1</w:t>
            </w:r>
            <w:r>
              <w:t xml:space="preserve">18:159, общей площадью 25 кв.м., с расположенным на нем нежилым зданием (гараж),  </w:t>
            </w:r>
            <w:r w:rsidRPr="00A74922">
              <w:rPr>
                <w:rFonts w:cs="Tahoma"/>
              </w:rPr>
              <w:t>общей площадью</w:t>
            </w:r>
            <w:r>
              <w:rPr>
                <w:rFonts w:cs="Tahoma"/>
              </w:rPr>
              <w:t xml:space="preserve"> 24,6 кв.м.,</w:t>
            </w:r>
            <w:r w:rsidRPr="00A74922">
              <w:t xml:space="preserve"> с кадастровым номером</w:t>
            </w:r>
            <w:r>
              <w:t xml:space="preserve"> 26:24:000000:4334</w:t>
            </w:r>
          </w:p>
        </w:tc>
        <w:tc>
          <w:tcPr>
            <w:tcW w:w="1985" w:type="dxa"/>
            <w:shd w:val="clear" w:color="auto" w:fill="auto"/>
          </w:tcPr>
          <w:p w:rsidR="00B33A74" w:rsidRDefault="00B33A74" w:rsidP="00B33A74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B33A74" w:rsidRPr="00A74922" w:rsidRDefault="00B33A74" w:rsidP="00B33A74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proofErr w:type="spellStart"/>
            <w:r w:rsidRPr="00A74922">
              <w:rPr>
                <w:rFonts w:eastAsia="Lucida Sans Unicode"/>
                <w:kern w:val="1"/>
              </w:rPr>
              <w:t>Анджиевский</w:t>
            </w:r>
            <w:proofErr w:type="spellEnd"/>
            <w:r w:rsidRPr="00A74922">
              <w:rPr>
                <w:rFonts w:eastAsia="Lucida Sans Unicode"/>
                <w:kern w:val="1"/>
              </w:rPr>
              <w:t xml:space="preserve">, </w:t>
            </w:r>
            <w:r>
              <w:rPr>
                <w:rFonts w:eastAsia="Lucida Sans Unicode"/>
                <w:kern w:val="1"/>
              </w:rPr>
              <w:t>гаражный кооператив «Стеклышко-1», гараж № 208</w:t>
            </w:r>
          </w:p>
          <w:p w:rsidR="00B33A74" w:rsidRPr="00A74922" w:rsidRDefault="00B33A74" w:rsidP="00B33A74">
            <w:pPr>
              <w:tabs>
                <w:tab w:val="left" w:pos="6435"/>
              </w:tabs>
              <w:ind w:right="-108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419" w:type="dxa"/>
            <w:shd w:val="clear" w:color="auto" w:fill="auto"/>
          </w:tcPr>
          <w:p w:rsidR="00B33A74" w:rsidRDefault="00B33A74" w:rsidP="00B33A74">
            <w:pPr>
              <w:jc w:val="center"/>
            </w:pPr>
            <w:r>
              <w:t>217408</w:t>
            </w:r>
          </w:p>
        </w:tc>
        <w:tc>
          <w:tcPr>
            <w:tcW w:w="1277" w:type="dxa"/>
            <w:shd w:val="clear" w:color="auto" w:fill="auto"/>
          </w:tcPr>
          <w:p w:rsidR="00B33A74" w:rsidRDefault="00B33A74" w:rsidP="00B33A74">
            <w:pPr>
              <w:ind w:right="-108"/>
              <w:jc w:val="center"/>
            </w:pPr>
            <w:r>
              <w:t>10870,4</w:t>
            </w:r>
          </w:p>
        </w:tc>
        <w:tc>
          <w:tcPr>
            <w:tcW w:w="1701" w:type="dxa"/>
            <w:shd w:val="clear" w:color="auto" w:fill="auto"/>
          </w:tcPr>
          <w:p w:rsidR="00B33A74" w:rsidRDefault="00B33A74" w:rsidP="00B33A74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053810" w:rsidRPr="0025764B" w:rsidTr="000F4063">
        <w:tc>
          <w:tcPr>
            <w:tcW w:w="568" w:type="dxa"/>
          </w:tcPr>
          <w:p w:rsidR="00053810" w:rsidRDefault="00053810" w:rsidP="0005381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053810" w:rsidRDefault="00053810" w:rsidP="00053810">
            <w:pPr>
              <w:widowControl w:val="0"/>
            </w:pPr>
            <w:r>
              <w:t xml:space="preserve">Земельный участок, с кадастровым номером 26:24:020101:255, общей площадью 1719 кв.м., с расположенным на нем нежилым зданием (спортивный клуб «Олимпиец»),  </w:t>
            </w:r>
            <w:r w:rsidRPr="00A74922">
              <w:rPr>
                <w:rFonts w:cs="Tahoma"/>
              </w:rPr>
              <w:t>общей площадью</w:t>
            </w:r>
            <w:r>
              <w:rPr>
                <w:rFonts w:cs="Tahoma"/>
              </w:rPr>
              <w:t xml:space="preserve"> 1149,3 кв.м.,</w:t>
            </w:r>
            <w:r w:rsidRPr="00A74922">
              <w:t xml:space="preserve"> с кадастровым номером</w:t>
            </w:r>
            <w:r>
              <w:t xml:space="preserve"> 26:24:020101:48</w:t>
            </w:r>
          </w:p>
        </w:tc>
        <w:tc>
          <w:tcPr>
            <w:tcW w:w="1985" w:type="dxa"/>
            <w:shd w:val="clear" w:color="auto" w:fill="auto"/>
          </w:tcPr>
          <w:p w:rsidR="00053810" w:rsidRDefault="00053810" w:rsidP="00053810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053810" w:rsidRPr="00A74922" w:rsidRDefault="00053810" w:rsidP="00053810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proofErr w:type="spellStart"/>
            <w:r w:rsidRPr="00A74922">
              <w:rPr>
                <w:rFonts w:eastAsia="Lucida Sans Unicode"/>
                <w:kern w:val="1"/>
              </w:rPr>
              <w:t>Анджиевский</w:t>
            </w:r>
            <w:proofErr w:type="spellEnd"/>
            <w:r w:rsidRPr="00A74922">
              <w:rPr>
                <w:rFonts w:eastAsia="Lucida Sans Unicode"/>
                <w:kern w:val="1"/>
              </w:rPr>
              <w:t xml:space="preserve">, </w:t>
            </w:r>
            <w:r>
              <w:rPr>
                <w:rFonts w:eastAsia="Lucida Sans Unicode"/>
                <w:kern w:val="1"/>
              </w:rPr>
              <w:t>ул. Набережная, 100</w:t>
            </w:r>
          </w:p>
          <w:p w:rsidR="00053810" w:rsidRPr="00A74922" w:rsidRDefault="00053810" w:rsidP="00053810">
            <w:pPr>
              <w:tabs>
                <w:tab w:val="left" w:pos="6435"/>
              </w:tabs>
              <w:ind w:right="-108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419" w:type="dxa"/>
            <w:shd w:val="clear" w:color="auto" w:fill="auto"/>
          </w:tcPr>
          <w:p w:rsidR="00053810" w:rsidRDefault="00053810" w:rsidP="00053810">
            <w:pPr>
              <w:jc w:val="center"/>
            </w:pPr>
            <w:r>
              <w:t>4499264</w:t>
            </w:r>
          </w:p>
        </w:tc>
        <w:tc>
          <w:tcPr>
            <w:tcW w:w="1277" w:type="dxa"/>
            <w:shd w:val="clear" w:color="auto" w:fill="auto"/>
          </w:tcPr>
          <w:p w:rsidR="00053810" w:rsidRDefault="00053810" w:rsidP="00053810">
            <w:pPr>
              <w:ind w:right="-108"/>
              <w:jc w:val="center"/>
            </w:pPr>
            <w:r>
              <w:t>224963,2</w:t>
            </w:r>
          </w:p>
        </w:tc>
        <w:tc>
          <w:tcPr>
            <w:tcW w:w="1701" w:type="dxa"/>
            <w:shd w:val="clear" w:color="auto" w:fill="auto"/>
          </w:tcPr>
          <w:p w:rsidR="00053810" w:rsidRDefault="00053810" w:rsidP="00053810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</w:tbl>
    <w:p w:rsidR="00180DBE" w:rsidRDefault="00180DBE" w:rsidP="00180DBE">
      <w:pPr>
        <w:pStyle w:val="a5"/>
        <w:rPr>
          <w:rFonts w:ascii="Times New Roman" w:hAnsi="Times New Roman"/>
          <w:sz w:val="28"/>
          <w:szCs w:val="28"/>
        </w:rPr>
      </w:pPr>
    </w:p>
    <w:p w:rsidR="00126ADD" w:rsidRDefault="00126ADD" w:rsidP="00180DBE">
      <w:pPr>
        <w:pStyle w:val="a5"/>
        <w:rPr>
          <w:rFonts w:ascii="Times New Roman" w:hAnsi="Times New Roman"/>
          <w:sz w:val="28"/>
          <w:szCs w:val="28"/>
        </w:rPr>
      </w:pPr>
    </w:p>
    <w:p w:rsidR="00126ADD" w:rsidRDefault="00126ADD" w:rsidP="00180DBE">
      <w:pPr>
        <w:pStyle w:val="a5"/>
        <w:rPr>
          <w:rFonts w:ascii="Times New Roman" w:hAnsi="Times New Roman"/>
          <w:sz w:val="28"/>
          <w:szCs w:val="28"/>
        </w:rPr>
      </w:pPr>
    </w:p>
    <w:p w:rsidR="00180DBE" w:rsidRDefault="00180DBE" w:rsidP="00180D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6155">
        <w:rPr>
          <w:rFonts w:ascii="Times New Roman" w:hAnsi="Times New Roman"/>
          <w:sz w:val="28"/>
          <w:szCs w:val="28"/>
        </w:rPr>
        <w:t xml:space="preserve">ервый заместитель </w:t>
      </w:r>
    </w:p>
    <w:p w:rsidR="00180DBE" w:rsidRPr="00A96155" w:rsidRDefault="00180DBE" w:rsidP="00180DBE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>главы администрации</w:t>
      </w:r>
    </w:p>
    <w:p w:rsidR="00180DBE" w:rsidRPr="00A96155" w:rsidRDefault="00180DBE" w:rsidP="00180DBE">
      <w:pPr>
        <w:pStyle w:val="a5"/>
        <w:rPr>
          <w:rFonts w:ascii="Times New Roman" w:hAnsi="Times New Roman"/>
          <w:kern w:val="2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Д. В. </w:t>
      </w:r>
      <w:proofErr w:type="spellStart"/>
      <w:r>
        <w:rPr>
          <w:rFonts w:ascii="Times New Roman" w:hAnsi="Times New Roman"/>
          <w:sz w:val="28"/>
          <w:szCs w:val="28"/>
        </w:rPr>
        <w:t>Городний</w:t>
      </w:r>
      <w:proofErr w:type="spellEnd"/>
    </w:p>
    <w:p w:rsidR="00180DBE" w:rsidRDefault="00180DBE" w:rsidP="00180DBE">
      <w:pPr>
        <w:pStyle w:val="Standard"/>
        <w:tabs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180DBE" w:rsidRPr="00A96155" w:rsidRDefault="00180DBE" w:rsidP="00180D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A96155">
        <w:rPr>
          <w:rFonts w:ascii="Times New Roman" w:hAnsi="Times New Roman"/>
          <w:sz w:val="28"/>
          <w:szCs w:val="28"/>
        </w:rPr>
        <w:t xml:space="preserve"> </w:t>
      </w:r>
    </w:p>
    <w:p w:rsidR="00180DBE" w:rsidRPr="00A96155" w:rsidRDefault="00180DBE" w:rsidP="00180DBE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 xml:space="preserve">Управления имущественных </w:t>
      </w:r>
    </w:p>
    <w:p w:rsidR="00180DBE" w:rsidRPr="00A96155" w:rsidRDefault="00180DBE" w:rsidP="00180DBE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:rsidR="00180DBE" w:rsidRPr="00A96155" w:rsidRDefault="00180DBE" w:rsidP="00180DBE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A96155">
        <w:rPr>
          <w:rFonts w:ascii="Times New Roman" w:hAnsi="Times New Roman"/>
          <w:sz w:val="28"/>
          <w:szCs w:val="28"/>
        </w:rPr>
        <w:tab/>
      </w:r>
      <w:r w:rsidRPr="00A96155">
        <w:rPr>
          <w:rFonts w:ascii="Times New Roman" w:hAnsi="Times New Roman"/>
          <w:sz w:val="28"/>
          <w:szCs w:val="28"/>
        </w:rPr>
        <w:tab/>
      </w:r>
      <w:r w:rsidRPr="00A96155">
        <w:rPr>
          <w:rFonts w:ascii="Times New Roman" w:hAnsi="Times New Roman"/>
          <w:sz w:val="28"/>
          <w:szCs w:val="28"/>
        </w:rPr>
        <w:tab/>
        <w:t xml:space="preserve"> </w:t>
      </w:r>
      <w:r w:rsidRPr="00A9615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А. С. Григорян</w:t>
      </w:r>
    </w:p>
    <w:p w:rsidR="00B12FEF" w:rsidRPr="00180DBE" w:rsidRDefault="00B12FEF" w:rsidP="00180DBE">
      <w:pPr>
        <w:pStyle w:val="a5"/>
        <w:rPr>
          <w:sz w:val="28"/>
          <w:szCs w:val="28"/>
        </w:rPr>
      </w:pPr>
    </w:p>
    <w:sectPr w:rsidR="00B12FEF" w:rsidRPr="00180DBE" w:rsidSect="00180DBE">
      <w:headerReference w:type="default" r:id="rId6"/>
      <w:pgSz w:w="11906" w:h="16838"/>
      <w:pgMar w:top="993" w:right="70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2D" w:rsidRDefault="00EA182D" w:rsidP="00210E7D">
      <w:r>
        <w:separator/>
      </w:r>
    </w:p>
  </w:endnote>
  <w:endnote w:type="continuationSeparator" w:id="0">
    <w:p w:rsidR="00EA182D" w:rsidRDefault="00EA182D" w:rsidP="00210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2D" w:rsidRDefault="00EA182D" w:rsidP="00210E7D">
      <w:r>
        <w:separator/>
      </w:r>
    </w:p>
  </w:footnote>
  <w:footnote w:type="continuationSeparator" w:id="0">
    <w:p w:rsidR="00EA182D" w:rsidRDefault="00EA182D" w:rsidP="00210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ADD" w:rsidRDefault="00126ADD" w:rsidP="00180DBE">
    <w:pPr>
      <w:pStyle w:val="a6"/>
      <w:tabs>
        <w:tab w:val="clear" w:pos="935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E7D"/>
    <w:rsid w:val="00017D94"/>
    <w:rsid w:val="000241CD"/>
    <w:rsid w:val="0005373B"/>
    <w:rsid w:val="00053810"/>
    <w:rsid w:val="000F4063"/>
    <w:rsid w:val="00126ADD"/>
    <w:rsid w:val="00180DBE"/>
    <w:rsid w:val="00182D3F"/>
    <w:rsid w:val="001A67C9"/>
    <w:rsid w:val="001C1037"/>
    <w:rsid w:val="00210D7D"/>
    <w:rsid w:val="00210E7D"/>
    <w:rsid w:val="00265DCE"/>
    <w:rsid w:val="00283739"/>
    <w:rsid w:val="0029081E"/>
    <w:rsid w:val="002C6277"/>
    <w:rsid w:val="00345CA4"/>
    <w:rsid w:val="003F5049"/>
    <w:rsid w:val="003F50FE"/>
    <w:rsid w:val="004236E5"/>
    <w:rsid w:val="0047328D"/>
    <w:rsid w:val="00541C9C"/>
    <w:rsid w:val="005F292B"/>
    <w:rsid w:val="006134D5"/>
    <w:rsid w:val="00652CBE"/>
    <w:rsid w:val="008051A4"/>
    <w:rsid w:val="00844791"/>
    <w:rsid w:val="00846B95"/>
    <w:rsid w:val="00883F31"/>
    <w:rsid w:val="00891A93"/>
    <w:rsid w:val="008A3840"/>
    <w:rsid w:val="008A7657"/>
    <w:rsid w:val="009323D0"/>
    <w:rsid w:val="00941597"/>
    <w:rsid w:val="00942EB1"/>
    <w:rsid w:val="00954FB0"/>
    <w:rsid w:val="009562AB"/>
    <w:rsid w:val="009A4949"/>
    <w:rsid w:val="009B2BD0"/>
    <w:rsid w:val="009C6DCA"/>
    <w:rsid w:val="00A707E6"/>
    <w:rsid w:val="00AB614A"/>
    <w:rsid w:val="00B12FEF"/>
    <w:rsid w:val="00B145D7"/>
    <w:rsid w:val="00B33A74"/>
    <w:rsid w:val="00B500B4"/>
    <w:rsid w:val="00BC50BA"/>
    <w:rsid w:val="00C159EC"/>
    <w:rsid w:val="00C96594"/>
    <w:rsid w:val="00D21775"/>
    <w:rsid w:val="00D21E3D"/>
    <w:rsid w:val="00D526B8"/>
    <w:rsid w:val="00D6419C"/>
    <w:rsid w:val="00D64AC8"/>
    <w:rsid w:val="00D73298"/>
    <w:rsid w:val="00E23F4A"/>
    <w:rsid w:val="00EA182D"/>
    <w:rsid w:val="00F10114"/>
    <w:rsid w:val="00F64148"/>
    <w:rsid w:val="00F81BBF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OO-88</cp:lastModifiedBy>
  <cp:revision>45</cp:revision>
  <cp:lastPrinted>2021-10-20T12:52:00Z</cp:lastPrinted>
  <dcterms:created xsi:type="dcterms:W3CDTF">2021-07-27T09:34:00Z</dcterms:created>
  <dcterms:modified xsi:type="dcterms:W3CDTF">2021-10-21T07:25:00Z</dcterms:modified>
</cp:coreProperties>
</file>