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D83864" w:rsidRDefault="00AC32B9" w:rsidP="00AC32B9">
      <w:pPr>
        <w:widowControl w:val="0"/>
        <w:spacing w:after="0" w:line="240" w:lineRule="auto"/>
        <w:jc w:val="center"/>
        <w:rPr>
          <w:sz w:val="26"/>
          <w:szCs w:val="26"/>
        </w:rPr>
      </w:pPr>
      <w:r w:rsidRPr="00D83864">
        <w:rPr>
          <w:sz w:val="26"/>
          <w:szCs w:val="26"/>
        </w:rPr>
        <w:t xml:space="preserve">Пояснительная записка </w:t>
      </w:r>
    </w:p>
    <w:p w:rsidR="00AC32B9" w:rsidRPr="00D83864" w:rsidRDefault="00AC32B9" w:rsidP="00EE0F0F">
      <w:pPr>
        <w:widowControl w:val="0"/>
        <w:spacing w:after="0" w:line="240" w:lineRule="auto"/>
        <w:jc w:val="center"/>
        <w:rPr>
          <w:sz w:val="26"/>
          <w:szCs w:val="26"/>
        </w:rPr>
      </w:pPr>
      <w:r w:rsidRPr="00D83864">
        <w:rPr>
          <w:sz w:val="26"/>
          <w:szCs w:val="26"/>
        </w:rPr>
        <w:t>к проекту постановления администрации Минераловодского городского</w:t>
      </w:r>
    </w:p>
    <w:p w:rsidR="006F6AF6" w:rsidRPr="00D83864" w:rsidRDefault="00AC32B9" w:rsidP="006F6AF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83864">
        <w:rPr>
          <w:rFonts w:ascii="Times New Roman" w:hAnsi="Times New Roman" w:cs="Times New Roman"/>
          <w:b w:val="0"/>
          <w:sz w:val="26"/>
          <w:szCs w:val="26"/>
        </w:rPr>
        <w:t>округа «</w:t>
      </w:r>
      <w:r w:rsidR="006F6AF6" w:rsidRPr="00D8386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Тарифа на платные услуги, оказываемые </w:t>
      </w:r>
    </w:p>
    <w:p w:rsidR="006F6AF6" w:rsidRPr="00D83864" w:rsidRDefault="006F6AF6" w:rsidP="006F6AF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83864">
        <w:rPr>
          <w:rFonts w:ascii="Times New Roman" w:hAnsi="Times New Roman" w:cs="Times New Roman"/>
          <w:b w:val="0"/>
          <w:sz w:val="26"/>
          <w:szCs w:val="26"/>
        </w:rPr>
        <w:t xml:space="preserve">МУП «Городской парк» на посещение аттракциона </w:t>
      </w:r>
    </w:p>
    <w:p w:rsidR="00EE0F0F" w:rsidRPr="00D83864" w:rsidRDefault="006F6AF6" w:rsidP="006F6AF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83864">
        <w:rPr>
          <w:rFonts w:ascii="Times New Roman" w:hAnsi="Times New Roman" w:cs="Times New Roman"/>
          <w:b w:val="0"/>
          <w:sz w:val="26"/>
          <w:szCs w:val="26"/>
        </w:rPr>
        <w:t>«Верёвочный лабиринт»</w:t>
      </w:r>
      <w:r w:rsidR="000B15D8" w:rsidRPr="00D83864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C32B9" w:rsidRPr="00D83864" w:rsidRDefault="00AC32B9" w:rsidP="003256F3">
      <w:pPr>
        <w:spacing w:line="300" w:lineRule="atLeast"/>
        <w:jc w:val="center"/>
        <w:textAlignment w:val="baseline"/>
        <w:rPr>
          <w:sz w:val="26"/>
          <w:szCs w:val="26"/>
        </w:rPr>
      </w:pPr>
      <w:r w:rsidRPr="00D83864">
        <w:rPr>
          <w:sz w:val="26"/>
          <w:szCs w:val="26"/>
        </w:rPr>
        <w:t xml:space="preserve"> </w:t>
      </w:r>
    </w:p>
    <w:p w:rsidR="001467B0" w:rsidRPr="00D83864" w:rsidRDefault="00AC32B9" w:rsidP="006F6AF6">
      <w:pPr>
        <w:widowControl w:val="0"/>
        <w:spacing w:after="0" w:line="240" w:lineRule="auto"/>
        <w:jc w:val="both"/>
        <w:rPr>
          <w:sz w:val="26"/>
          <w:szCs w:val="26"/>
        </w:rPr>
      </w:pPr>
      <w:r w:rsidRPr="00D83864">
        <w:rPr>
          <w:sz w:val="26"/>
          <w:szCs w:val="26"/>
        </w:rPr>
        <w:tab/>
      </w:r>
      <w:r w:rsidR="001467B0" w:rsidRPr="00D83864">
        <w:rPr>
          <w:sz w:val="26"/>
          <w:szCs w:val="26"/>
        </w:rPr>
        <w:t>Проект постановления администрации Минераловодского городского</w:t>
      </w:r>
      <w:r w:rsidR="006F6AF6" w:rsidRPr="00D83864">
        <w:rPr>
          <w:sz w:val="26"/>
          <w:szCs w:val="26"/>
        </w:rPr>
        <w:t xml:space="preserve"> </w:t>
      </w:r>
      <w:r w:rsidR="001467B0" w:rsidRPr="00D83864">
        <w:rPr>
          <w:sz w:val="26"/>
          <w:szCs w:val="26"/>
        </w:rPr>
        <w:t xml:space="preserve">округа </w:t>
      </w:r>
      <w:r w:rsidR="000B15D8" w:rsidRPr="00D83864">
        <w:rPr>
          <w:sz w:val="26"/>
          <w:szCs w:val="26"/>
        </w:rPr>
        <w:t>«</w:t>
      </w:r>
      <w:r w:rsidR="006F6AF6" w:rsidRPr="00D83864">
        <w:rPr>
          <w:sz w:val="26"/>
          <w:szCs w:val="26"/>
        </w:rPr>
        <w:t>Об утверждении Тарифа на платные услуги, оказываемые МУП «Городской парк» на посещение аттракциона «Верёвочный лабиринт»</w:t>
      </w:r>
      <w:r w:rsidR="006F6AF6" w:rsidRPr="00D83864">
        <w:rPr>
          <w:sz w:val="26"/>
          <w:szCs w:val="26"/>
        </w:rPr>
        <w:t xml:space="preserve">» </w:t>
      </w:r>
      <w:r w:rsidR="001467B0" w:rsidRPr="00D83864">
        <w:rPr>
          <w:sz w:val="26"/>
          <w:szCs w:val="26"/>
        </w:rPr>
        <w:t xml:space="preserve">(далее – проект постановления) </w:t>
      </w:r>
      <w:r w:rsidR="006F6AF6" w:rsidRPr="00D83864">
        <w:rPr>
          <w:sz w:val="26"/>
          <w:szCs w:val="26"/>
        </w:rPr>
        <w:t>подготовлен в</w:t>
      </w:r>
      <w:r w:rsidR="006F6AF6" w:rsidRPr="00D83864">
        <w:rPr>
          <w:rFonts w:eastAsiaTheme="minorHAnsi"/>
          <w:sz w:val="26"/>
          <w:szCs w:val="26"/>
        </w:rPr>
        <w:t xml:space="preserve"> соответствии с Федеральным </w:t>
      </w:r>
      <w:hyperlink r:id="rId4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="006F6AF6" w:rsidRPr="00D83864">
          <w:rPr>
            <w:rFonts w:eastAsiaTheme="minorHAnsi"/>
            <w:sz w:val="26"/>
            <w:szCs w:val="26"/>
          </w:rPr>
          <w:t>законом</w:t>
        </w:r>
      </w:hyperlink>
      <w:r w:rsidR="006F6AF6" w:rsidRPr="00D83864">
        <w:rPr>
          <w:rFonts w:eastAsiaTheme="minorHAnsi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F6AF6" w:rsidRPr="00D83864">
        <w:rPr>
          <w:sz w:val="26"/>
          <w:szCs w:val="26"/>
        </w:rPr>
        <w:t>решением Совета депутатов Минераловодского городского округа от 28.04.2016 № 205 «Об утверждении Порядка принятия решений об установлении тарифов на услуги (работы), оказываемые (выполняемые) муниципальными предприятиями и учреждениями Минераловодского городского округа Ставропольского края», рассмотрев обращение муниципального унитарного предприятия Минераловодского городского округа Ставропольского края «Городской парк» от 30.06.2021 № 18</w:t>
      </w:r>
      <w:r w:rsidR="001467B0" w:rsidRPr="00D83864">
        <w:rPr>
          <w:sz w:val="26"/>
          <w:szCs w:val="26"/>
        </w:rPr>
        <w:t>.</w:t>
      </w:r>
    </w:p>
    <w:p w:rsidR="0012242F" w:rsidRPr="00D83864" w:rsidRDefault="00E52630" w:rsidP="00F83816">
      <w:pPr>
        <w:spacing w:after="0" w:line="240" w:lineRule="auto"/>
        <w:ind w:firstLine="708"/>
        <w:jc w:val="both"/>
        <w:rPr>
          <w:sz w:val="26"/>
          <w:szCs w:val="26"/>
        </w:rPr>
      </w:pPr>
      <w:r w:rsidRPr="00D83864">
        <w:rPr>
          <w:sz w:val="26"/>
          <w:szCs w:val="26"/>
        </w:rPr>
        <w:t xml:space="preserve">Принятие проекта данного нормативного правового акта позволит </w:t>
      </w:r>
      <w:r w:rsidR="0012242F" w:rsidRPr="00D83864">
        <w:rPr>
          <w:sz w:val="26"/>
          <w:szCs w:val="26"/>
        </w:rPr>
        <w:t>о</w:t>
      </w:r>
      <w:r w:rsidR="0012242F" w:rsidRPr="00D83864">
        <w:rPr>
          <w:sz w:val="26"/>
          <w:szCs w:val="26"/>
        </w:rPr>
        <w:t>беспеч</w:t>
      </w:r>
      <w:r w:rsidR="0012242F" w:rsidRPr="00D83864">
        <w:rPr>
          <w:sz w:val="26"/>
          <w:szCs w:val="26"/>
        </w:rPr>
        <w:t>ить</w:t>
      </w:r>
      <w:r w:rsidR="0012242F" w:rsidRPr="00D83864">
        <w:rPr>
          <w:sz w:val="26"/>
          <w:szCs w:val="26"/>
        </w:rPr>
        <w:t xml:space="preserve"> полно</w:t>
      </w:r>
      <w:r w:rsidR="0012242F" w:rsidRPr="00D83864">
        <w:rPr>
          <w:sz w:val="26"/>
          <w:szCs w:val="26"/>
        </w:rPr>
        <w:t>е</w:t>
      </w:r>
      <w:r w:rsidR="0012242F" w:rsidRPr="00D83864">
        <w:rPr>
          <w:sz w:val="26"/>
          <w:szCs w:val="26"/>
        </w:rPr>
        <w:t xml:space="preserve"> функционировани</w:t>
      </w:r>
      <w:r w:rsidR="0012242F" w:rsidRPr="00D83864">
        <w:rPr>
          <w:sz w:val="26"/>
          <w:szCs w:val="26"/>
        </w:rPr>
        <w:t>е</w:t>
      </w:r>
      <w:r w:rsidR="0012242F" w:rsidRPr="00D83864">
        <w:rPr>
          <w:sz w:val="26"/>
          <w:szCs w:val="26"/>
        </w:rPr>
        <w:t xml:space="preserve"> МУП «Городской парк», с целью удовле</w:t>
      </w:r>
      <w:r w:rsidR="0012242F" w:rsidRPr="00D83864">
        <w:rPr>
          <w:sz w:val="26"/>
          <w:szCs w:val="26"/>
        </w:rPr>
        <w:t xml:space="preserve">творения потребностей населения, а также </w:t>
      </w:r>
      <w:r w:rsidR="0012242F" w:rsidRPr="00D83864">
        <w:rPr>
          <w:sz w:val="26"/>
          <w:szCs w:val="26"/>
        </w:rPr>
        <w:t>созда</w:t>
      </w:r>
      <w:r w:rsidR="0012242F" w:rsidRPr="00D83864">
        <w:rPr>
          <w:sz w:val="26"/>
          <w:szCs w:val="26"/>
        </w:rPr>
        <w:t>с</w:t>
      </w:r>
      <w:r w:rsidR="0012242F" w:rsidRPr="00D83864">
        <w:rPr>
          <w:sz w:val="26"/>
          <w:szCs w:val="26"/>
        </w:rPr>
        <w:t xml:space="preserve">т комфортные условия для отдыха и развлечений </w:t>
      </w:r>
      <w:r w:rsidR="0012242F" w:rsidRPr="00D83864">
        <w:rPr>
          <w:sz w:val="26"/>
          <w:szCs w:val="26"/>
        </w:rPr>
        <w:t xml:space="preserve">жителей и гостей Минераловодского городского округа. </w:t>
      </w:r>
      <w:r w:rsidR="0012242F" w:rsidRPr="00D83864">
        <w:rPr>
          <w:sz w:val="26"/>
          <w:szCs w:val="26"/>
        </w:rPr>
        <w:t xml:space="preserve">Доход от оказанных платных услуг позволит окупать часть затрат на содержание МУП «Городской парк», а также поступит на развитие материально-технической базы </w:t>
      </w:r>
      <w:r w:rsidR="0012242F" w:rsidRPr="00D83864">
        <w:rPr>
          <w:sz w:val="26"/>
          <w:szCs w:val="26"/>
        </w:rPr>
        <w:t>предприятия</w:t>
      </w:r>
      <w:r w:rsidR="0012242F" w:rsidRPr="00D83864">
        <w:rPr>
          <w:sz w:val="26"/>
          <w:szCs w:val="26"/>
        </w:rPr>
        <w:t>.</w:t>
      </w:r>
      <w:r w:rsidR="0012242F" w:rsidRPr="00D83864">
        <w:rPr>
          <w:sz w:val="26"/>
          <w:szCs w:val="26"/>
        </w:rPr>
        <w:t xml:space="preserve"> </w:t>
      </w:r>
    </w:p>
    <w:p w:rsidR="0012242F" w:rsidRPr="00D83864" w:rsidRDefault="0012242F" w:rsidP="00F83816">
      <w:pPr>
        <w:spacing w:after="0" w:line="240" w:lineRule="auto"/>
        <w:ind w:firstLine="708"/>
        <w:jc w:val="both"/>
        <w:rPr>
          <w:sz w:val="26"/>
          <w:szCs w:val="26"/>
        </w:rPr>
      </w:pPr>
      <w:r w:rsidRPr="00D83864">
        <w:rPr>
          <w:sz w:val="26"/>
          <w:szCs w:val="26"/>
        </w:rPr>
        <w:t>Функционирование аттракциона «Веревочный лабиринт»</w:t>
      </w:r>
      <w:r w:rsidRPr="00D83864">
        <w:rPr>
          <w:sz w:val="26"/>
          <w:szCs w:val="26"/>
        </w:rPr>
        <w:t xml:space="preserve"> позволит</w:t>
      </w:r>
      <w:r w:rsidRPr="00D83864">
        <w:rPr>
          <w:sz w:val="26"/>
          <w:szCs w:val="26"/>
        </w:rPr>
        <w:t xml:space="preserve"> стимулир</w:t>
      </w:r>
      <w:r w:rsidRPr="00D83864">
        <w:rPr>
          <w:sz w:val="26"/>
          <w:szCs w:val="26"/>
        </w:rPr>
        <w:t>овать</w:t>
      </w:r>
      <w:r w:rsidRPr="00D83864">
        <w:rPr>
          <w:sz w:val="26"/>
          <w:szCs w:val="26"/>
        </w:rPr>
        <w:t xml:space="preserve"> интерес детей и молодежи к спорту, активному образу жизни и занятиям физической культурой. </w:t>
      </w:r>
    </w:p>
    <w:p w:rsidR="0012242F" w:rsidRPr="00D83864" w:rsidRDefault="0012242F" w:rsidP="0012242F">
      <w:pPr>
        <w:spacing w:after="0" w:line="240" w:lineRule="auto"/>
        <w:ind w:firstLine="709"/>
        <w:jc w:val="both"/>
        <w:rPr>
          <w:sz w:val="26"/>
          <w:szCs w:val="26"/>
        </w:rPr>
      </w:pPr>
      <w:r w:rsidRPr="00D83864">
        <w:rPr>
          <w:sz w:val="26"/>
          <w:szCs w:val="26"/>
        </w:rPr>
        <w:t xml:space="preserve">Для </w:t>
      </w:r>
      <w:r w:rsidR="00F83816" w:rsidRPr="00D83864">
        <w:rPr>
          <w:sz w:val="26"/>
          <w:szCs w:val="26"/>
        </w:rPr>
        <w:t xml:space="preserve">каждого </w:t>
      </w:r>
      <w:r w:rsidRPr="00D83864">
        <w:rPr>
          <w:sz w:val="26"/>
          <w:szCs w:val="26"/>
        </w:rPr>
        <w:t>Веревочного этапа используется только сертифицированные материалы, комплектующее, оборудование</w:t>
      </w:r>
      <w:r w:rsidR="00F83816" w:rsidRPr="00D83864">
        <w:rPr>
          <w:sz w:val="26"/>
          <w:szCs w:val="26"/>
        </w:rPr>
        <w:t>:</w:t>
      </w:r>
    </w:p>
    <w:tbl>
      <w:tblPr>
        <w:tblStyle w:val="a5"/>
        <w:tblW w:w="4473" w:type="pct"/>
        <w:jc w:val="center"/>
        <w:tblLook w:val="04A0" w:firstRow="1" w:lastRow="0" w:firstColumn="1" w:lastColumn="0" w:noHBand="0" w:noVBand="1"/>
      </w:tblPr>
      <w:tblGrid>
        <w:gridCol w:w="4517"/>
        <w:gridCol w:w="4045"/>
      </w:tblGrid>
      <w:tr w:rsidR="0012242F" w:rsidRPr="00D83864" w:rsidTr="00D83864">
        <w:trPr>
          <w:jc w:val="center"/>
        </w:trPr>
        <w:tc>
          <w:tcPr>
            <w:tcW w:w="2638" w:type="pct"/>
          </w:tcPr>
          <w:p w:rsidR="0012242F" w:rsidRPr="00D83864" w:rsidRDefault="0012242F" w:rsidP="0012242F">
            <w:pPr>
              <w:jc w:val="both"/>
              <w:rPr>
                <w:sz w:val="24"/>
                <w:szCs w:val="24"/>
              </w:rPr>
            </w:pPr>
            <w:r w:rsidRPr="00D83864">
              <w:rPr>
                <w:sz w:val="24"/>
                <w:szCs w:val="24"/>
              </w:rPr>
              <w:t>Стальной канат</w:t>
            </w:r>
          </w:p>
        </w:tc>
        <w:tc>
          <w:tcPr>
            <w:tcW w:w="2362" w:type="pct"/>
            <w:shd w:val="clear" w:color="auto" w:fill="FFFFFF" w:themeFill="background1"/>
          </w:tcPr>
          <w:p w:rsidR="0012242F" w:rsidRPr="00D83864" w:rsidRDefault="0012242F" w:rsidP="0012242F">
            <w:pPr>
              <w:jc w:val="both"/>
              <w:rPr>
                <w:sz w:val="24"/>
                <w:szCs w:val="24"/>
                <w:lang w:val="en-US"/>
              </w:rPr>
            </w:pPr>
            <w:r w:rsidRPr="00D83864">
              <w:rPr>
                <w:sz w:val="24"/>
                <w:szCs w:val="24"/>
              </w:rPr>
              <w:t xml:space="preserve">ГОСТ 2688-80 </w:t>
            </w:r>
            <w:r w:rsidRPr="00D83864">
              <w:rPr>
                <w:sz w:val="24"/>
                <w:szCs w:val="24"/>
                <w:lang w:val="en-US"/>
              </w:rPr>
              <w:t>DIN 3060</w:t>
            </w:r>
          </w:p>
        </w:tc>
      </w:tr>
      <w:tr w:rsidR="0012242F" w:rsidRPr="00D83864" w:rsidTr="00D83864">
        <w:trPr>
          <w:jc w:val="center"/>
        </w:trPr>
        <w:tc>
          <w:tcPr>
            <w:tcW w:w="2638" w:type="pct"/>
          </w:tcPr>
          <w:p w:rsidR="0012242F" w:rsidRPr="00D83864" w:rsidRDefault="0012242F" w:rsidP="0012242F">
            <w:pPr>
              <w:jc w:val="both"/>
              <w:rPr>
                <w:sz w:val="24"/>
                <w:szCs w:val="24"/>
              </w:rPr>
            </w:pPr>
            <w:r w:rsidRPr="00D83864">
              <w:rPr>
                <w:sz w:val="24"/>
                <w:szCs w:val="24"/>
              </w:rPr>
              <w:t>Зажим троса</w:t>
            </w:r>
          </w:p>
        </w:tc>
        <w:tc>
          <w:tcPr>
            <w:tcW w:w="2362" w:type="pct"/>
          </w:tcPr>
          <w:p w:rsidR="0012242F" w:rsidRPr="00D83864" w:rsidRDefault="0012242F" w:rsidP="0012242F">
            <w:pPr>
              <w:jc w:val="both"/>
              <w:rPr>
                <w:sz w:val="24"/>
                <w:szCs w:val="24"/>
              </w:rPr>
            </w:pPr>
            <w:r w:rsidRPr="00D83864">
              <w:rPr>
                <w:sz w:val="24"/>
                <w:szCs w:val="24"/>
              </w:rPr>
              <w:t>ГОСТ 13186 DIN 741</w:t>
            </w:r>
          </w:p>
        </w:tc>
      </w:tr>
      <w:tr w:rsidR="0012242F" w:rsidRPr="00D83864" w:rsidTr="00D83864">
        <w:trPr>
          <w:jc w:val="center"/>
        </w:trPr>
        <w:tc>
          <w:tcPr>
            <w:tcW w:w="2638" w:type="pct"/>
          </w:tcPr>
          <w:p w:rsidR="0012242F" w:rsidRPr="00D83864" w:rsidRDefault="0012242F" w:rsidP="0012242F">
            <w:pPr>
              <w:jc w:val="both"/>
              <w:rPr>
                <w:sz w:val="24"/>
                <w:szCs w:val="24"/>
              </w:rPr>
            </w:pPr>
            <w:r w:rsidRPr="00D83864">
              <w:rPr>
                <w:sz w:val="24"/>
                <w:szCs w:val="24"/>
              </w:rPr>
              <w:t xml:space="preserve">Карабин альпинистский овал стальной </w:t>
            </w:r>
            <w:proofErr w:type="spellStart"/>
            <w:r w:rsidRPr="00D83864">
              <w:rPr>
                <w:sz w:val="24"/>
                <w:szCs w:val="24"/>
                <w:lang w:val="en-US"/>
              </w:rPr>
              <w:t>ver</w:t>
            </w:r>
            <w:proofErr w:type="spellEnd"/>
            <w:r w:rsidRPr="00D83864">
              <w:rPr>
                <w:sz w:val="24"/>
                <w:szCs w:val="24"/>
              </w:rPr>
              <w:t xml:space="preserve"> </w:t>
            </w:r>
            <w:r w:rsidRPr="00D83864">
              <w:rPr>
                <w:sz w:val="24"/>
                <w:szCs w:val="24"/>
              </w:rPr>
              <w:t>0208</w:t>
            </w:r>
          </w:p>
        </w:tc>
        <w:tc>
          <w:tcPr>
            <w:tcW w:w="2362" w:type="pct"/>
          </w:tcPr>
          <w:p w:rsidR="0012242F" w:rsidRPr="00D83864" w:rsidRDefault="0012242F" w:rsidP="0012242F">
            <w:pPr>
              <w:jc w:val="both"/>
              <w:rPr>
                <w:sz w:val="24"/>
                <w:szCs w:val="24"/>
              </w:rPr>
            </w:pPr>
            <w:r w:rsidRPr="00D83864">
              <w:rPr>
                <w:sz w:val="24"/>
                <w:szCs w:val="24"/>
              </w:rPr>
              <w:t>ТУ 9610-003-98471731-2007</w:t>
            </w:r>
          </w:p>
        </w:tc>
      </w:tr>
      <w:tr w:rsidR="0012242F" w:rsidRPr="00D83864" w:rsidTr="00D83864">
        <w:trPr>
          <w:trHeight w:val="350"/>
          <w:jc w:val="center"/>
        </w:trPr>
        <w:tc>
          <w:tcPr>
            <w:tcW w:w="2638" w:type="pct"/>
          </w:tcPr>
          <w:p w:rsidR="0012242F" w:rsidRPr="00D83864" w:rsidRDefault="0012242F" w:rsidP="0012242F">
            <w:pPr>
              <w:jc w:val="both"/>
              <w:rPr>
                <w:sz w:val="24"/>
                <w:szCs w:val="24"/>
              </w:rPr>
            </w:pPr>
            <w:r w:rsidRPr="00D83864">
              <w:rPr>
                <w:sz w:val="24"/>
                <w:szCs w:val="24"/>
              </w:rPr>
              <w:t>Альпинистское снаряжение:</w:t>
            </w:r>
          </w:p>
          <w:p w:rsidR="0012242F" w:rsidRPr="00D83864" w:rsidRDefault="0012242F" w:rsidP="0012242F">
            <w:pPr>
              <w:jc w:val="both"/>
              <w:rPr>
                <w:sz w:val="24"/>
                <w:szCs w:val="24"/>
              </w:rPr>
            </w:pPr>
            <w:r w:rsidRPr="00D83864">
              <w:rPr>
                <w:sz w:val="24"/>
                <w:szCs w:val="24"/>
              </w:rPr>
              <w:t xml:space="preserve">Поясная беседка «Стандарт» </w:t>
            </w:r>
            <w:proofErr w:type="spellStart"/>
            <w:r w:rsidRPr="00D83864">
              <w:rPr>
                <w:sz w:val="24"/>
                <w:szCs w:val="24"/>
                <w:lang w:val="en-US"/>
              </w:rPr>
              <w:t>ver</w:t>
            </w:r>
            <w:proofErr w:type="spellEnd"/>
            <w:r w:rsidRPr="00D83864">
              <w:rPr>
                <w:sz w:val="24"/>
                <w:szCs w:val="24"/>
              </w:rPr>
              <w:t xml:space="preserve"> </w:t>
            </w:r>
            <w:r w:rsidRPr="00D83864">
              <w:rPr>
                <w:sz w:val="24"/>
                <w:szCs w:val="24"/>
              </w:rPr>
              <w:t>0803</w:t>
            </w:r>
          </w:p>
        </w:tc>
        <w:tc>
          <w:tcPr>
            <w:tcW w:w="2362" w:type="pct"/>
          </w:tcPr>
          <w:p w:rsidR="0012242F" w:rsidRPr="00D83864" w:rsidRDefault="0012242F" w:rsidP="0012242F">
            <w:pPr>
              <w:jc w:val="both"/>
              <w:rPr>
                <w:sz w:val="24"/>
                <w:szCs w:val="24"/>
                <w:lang w:val="en-US"/>
              </w:rPr>
            </w:pPr>
            <w:r w:rsidRPr="00D83864">
              <w:rPr>
                <w:sz w:val="24"/>
                <w:szCs w:val="24"/>
              </w:rPr>
              <w:t xml:space="preserve">ГОСТ Р ЕН 81302008 </w:t>
            </w:r>
            <w:r w:rsidRPr="00D83864">
              <w:rPr>
                <w:sz w:val="24"/>
                <w:szCs w:val="24"/>
                <w:lang w:val="en-US"/>
              </w:rPr>
              <w:t>En813</w:t>
            </w:r>
          </w:p>
        </w:tc>
      </w:tr>
      <w:tr w:rsidR="0012242F" w:rsidRPr="00D83864" w:rsidTr="00D83864">
        <w:trPr>
          <w:jc w:val="center"/>
        </w:trPr>
        <w:tc>
          <w:tcPr>
            <w:tcW w:w="2638" w:type="pct"/>
          </w:tcPr>
          <w:p w:rsidR="0012242F" w:rsidRPr="00D83864" w:rsidRDefault="0012242F" w:rsidP="0012242F">
            <w:pPr>
              <w:jc w:val="both"/>
              <w:rPr>
                <w:sz w:val="24"/>
                <w:szCs w:val="24"/>
              </w:rPr>
            </w:pPr>
            <w:r w:rsidRPr="00D83864">
              <w:rPr>
                <w:sz w:val="24"/>
                <w:szCs w:val="24"/>
              </w:rPr>
              <w:t>Верёвка «</w:t>
            </w:r>
            <w:proofErr w:type="spellStart"/>
            <w:r w:rsidRPr="00D83864">
              <w:rPr>
                <w:sz w:val="24"/>
                <w:szCs w:val="24"/>
              </w:rPr>
              <w:t>Альпекс</w:t>
            </w:r>
            <w:proofErr w:type="spellEnd"/>
            <w:r w:rsidRPr="00D83864">
              <w:rPr>
                <w:sz w:val="24"/>
                <w:szCs w:val="24"/>
                <w:lang w:val="en-US"/>
              </w:rPr>
              <w:t>-10</w:t>
            </w:r>
            <w:r w:rsidRPr="00D83864">
              <w:rPr>
                <w:sz w:val="24"/>
                <w:szCs w:val="24"/>
              </w:rPr>
              <w:t>»</w:t>
            </w:r>
          </w:p>
        </w:tc>
        <w:tc>
          <w:tcPr>
            <w:tcW w:w="2362" w:type="pct"/>
          </w:tcPr>
          <w:p w:rsidR="0012242F" w:rsidRPr="00D83864" w:rsidRDefault="0012242F" w:rsidP="0012242F">
            <w:pPr>
              <w:jc w:val="both"/>
              <w:rPr>
                <w:sz w:val="24"/>
                <w:szCs w:val="24"/>
              </w:rPr>
            </w:pPr>
            <w:r w:rsidRPr="00D83864">
              <w:rPr>
                <w:sz w:val="24"/>
                <w:szCs w:val="24"/>
              </w:rPr>
              <w:t>ТУ 8122-003-05137933-2007</w:t>
            </w:r>
          </w:p>
        </w:tc>
      </w:tr>
    </w:tbl>
    <w:p w:rsidR="001467B0" w:rsidRPr="00D83864" w:rsidRDefault="00E52630" w:rsidP="0012242F">
      <w:pPr>
        <w:spacing w:after="0" w:line="240" w:lineRule="auto"/>
        <w:jc w:val="both"/>
        <w:rPr>
          <w:sz w:val="26"/>
          <w:szCs w:val="26"/>
        </w:rPr>
      </w:pPr>
      <w:r w:rsidRPr="0012242F">
        <w:rPr>
          <w:sz w:val="28"/>
          <w:szCs w:val="28"/>
        </w:rPr>
        <w:tab/>
      </w:r>
      <w:r w:rsidR="001467B0" w:rsidRPr="00D83864">
        <w:rPr>
          <w:sz w:val="26"/>
          <w:szCs w:val="26"/>
        </w:rPr>
        <w:t xml:space="preserve">Принятие постановления дополнительных расходов бюджета Минераловодского городского округа </w:t>
      </w:r>
      <w:r w:rsidR="005D519E" w:rsidRPr="00D83864">
        <w:rPr>
          <w:sz w:val="26"/>
          <w:szCs w:val="26"/>
        </w:rPr>
        <w:t>не повлечет.</w:t>
      </w:r>
    </w:p>
    <w:p w:rsidR="00AC32B9" w:rsidRPr="00D83864" w:rsidRDefault="00AC32B9" w:rsidP="0012242F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AC32B9" w:rsidRPr="00D83864" w:rsidRDefault="00AC32B9" w:rsidP="0012242F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F83816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И. о. 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 </w:t>
      </w:r>
      <w:r w:rsidR="00F83816">
        <w:rPr>
          <w:sz w:val="28"/>
          <w:szCs w:val="28"/>
        </w:rPr>
        <w:t>П</w:t>
      </w:r>
      <w:r>
        <w:rPr>
          <w:sz w:val="28"/>
          <w:szCs w:val="28"/>
        </w:rPr>
        <w:t xml:space="preserve">. В. </w:t>
      </w:r>
      <w:r w:rsidR="00F83816">
        <w:rPr>
          <w:sz w:val="28"/>
          <w:szCs w:val="28"/>
        </w:rPr>
        <w:t>Гатило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D83864" w:rsidRDefault="00D83864" w:rsidP="00456AB3">
      <w:pPr>
        <w:spacing w:after="0" w:line="240" w:lineRule="auto"/>
        <w:rPr>
          <w:sz w:val="20"/>
          <w:szCs w:val="20"/>
        </w:rPr>
      </w:pPr>
    </w:p>
    <w:p w:rsidR="00D83864" w:rsidRDefault="00D83864" w:rsidP="00456AB3">
      <w:pPr>
        <w:spacing w:after="0" w:line="240" w:lineRule="auto"/>
        <w:rPr>
          <w:sz w:val="20"/>
          <w:szCs w:val="20"/>
        </w:rPr>
      </w:pPr>
    </w:p>
    <w:p w:rsidR="00456AB3" w:rsidRPr="00456AB3" w:rsidRDefault="00456AB3" w:rsidP="00456AB3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456AB3">
        <w:rPr>
          <w:sz w:val="20"/>
          <w:szCs w:val="20"/>
        </w:rPr>
        <w:t>Коваленко О</w:t>
      </w:r>
      <w:r>
        <w:rPr>
          <w:sz w:val="20"/>
          <w:szCs w:val="20"/>
        </w:rPr>
        <w:t>льга Сергеевна</w:t>
      </w:r>
    </w:p>
    <w:p w:rsidR="00456AB3" w:rsidRPr="00456AB3" w:rsidRDefault="00456AB3" w:rsidP="00456AB3">
      <w:pPr>
        <w:spacing w:after="0" w:line="240" w:lineRule="auto"/>
        <w:rPr>
          <w:sz w:val="20"/>
          <w:szCs w:val="20"/>
        </w:rPr>
      </w:pPr>
      <w:r w:rsidRPr="00456AB3">
        <w:rPr>
          <w:sz w:val="20"/>
          <w:szCs w:val="20"/>
        </w:rPr>
        <w:t>+7 87922 5-86-51</w:t>
      </w:r>
    </w:p>
    <w:sectPr w:rsidR="00456AB3" w:rsidRPr="00456AB3" w:rsidSect="00D8386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0B15D8"/>
    <w:rsid w:val="0012242F"/>
    <w:rsid w:val="00123A81"/>
    <w:rsid w:val="001467B0"/>
    <w:rsid w:val="001939C4"/>
    <w:rsid w:val="001B29C9"/>
    <w:rsid w:val="001F5316"/>
    <w:rsid w:val="0022343E"/>
    <w:rsid w:val="002636F9"/>
    <w:rsid w:val="002774DF"/>
    <w:rsid w:val="003256F3"/>
    <w:rsid w:val="003C672A"/>
    <w:rsid w:val="00416527"/>
    <w:rsid w:val="00456AB3"/>
    <w:rsid w:val="004A6199"/>
    <w:rsid w:val="00524CA4"/>
    <w:rsid w:val="005A17F3"/>
    <w:rsid w:val="005D519E"/>
    <w:rsid w:val="005F5ACB"/>
    <w:rsid w:val="006449C7"/>
    <w:rsid w:val="00655EAB"/>
    <w:rsid w:val="006D56C3"/>
    <w:rsid w:val="006F6AF6"/>
    <w:rsid w:val="00715407"/>
    <w:rsid w:val="00736917"/>
    <w:rsid w:val="00743A72"/>
    <w:rsid w:val="00765E17"/>
    <w:rsid w:val="007839EE"/>
    <w:rsid w:val="008048A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C12AD6"/>
    <w:rsid w:val="00C21FFB"/>
    <w:rsid w:val="00CC3CEC"/>
    <w:rsid w:val="00D31865"/>
    <w:rsid w:val="00D83864"/>
    <w:rsid w:val="00E04BC9"/>
    <w:rsid w:val="00E52630"/>
    <w:rsid w:val="00E731C6"/>
    <w:rsid w:val="00EA7D6A"/>
    <w:rsid w:val="00EE0F0F"/>
    <w:rsid w:val="00F83816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6F6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2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30F37629AD52970389AFF0951CB94D8C15DD9A5AEC63B3E21F627F0428834C33D6FB8285FRF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24</cp:revision>
  <cp:lastPrinted>2021-07-20T08:59:00Z</cp:lastPrinted>
  <dcterms:created xsi:type="dcterms:W3CDTF">2019-01-21T15:31:00Z</dcterms:created>
  <dcterms:modified xsi:type="dcterms:W3CDTF">2021-07-20T09:02:00Z</dcterms:modified>
</cp:coreProperties>
</file>