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78E" w:rsidRPr="001F778E" w:rsidRDefault="001F778E" w:rsidP="001F778E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  <w:lang w:eastAsia="ru-RU"/>
        </w:rPr>
      </w:pPr>
      <w:r w:rsidRPr="001F778E"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  <w:lang w:eastAsia="ru-RU"/>
        </w:rPr>
        <w:t>ОПОВЕЩЕНИЕ</w:t>
      </w:r>
    </w:p>
    <w:p w:rsidR="001F778E" w:rsidRPr="0038521F" w:rsidRDefault="001F778E" w:rsidP="0038521F">
      <w:pPr>
        <w:widowControl w:val="0"/>
        <w:suppressAutoHyphens/>
        <w:autoSpaceDN w:val="0"/>
        <w:spacing w:after="0" w:line="240" w:lineRule="auto"/>
        <w:contextualSpacing/>
        <w:jc w:val="center"/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ru-RU"/>
        </w:rPr>
      </w:pPr>
      <w:proofErr w:type="gramStart"/>
      <w:r w:rsidRPr="001F778E"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ru-RU"/>
        </w:rPr>
        <w:t>о</w:t>
      </w:r>
      <w:proofErr w:type="gramEnd"/>
      <w:r w:rsidRPr="001F778E"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ru-RU"/>
        </w:rPr>
        <w:t xml:space="preserve"> назначении публичных слушаний в Минераловодском городском </w:t>
      </w:r>
      <w:r w:rsidRPr="0038521F"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ru-RU"/>
        </w:rPr>
        <w:t>округе по инициативе Главы Минераловодского городского округа</w:t>
      </w:r>
    </w:p>
    <w:p w:rsidR="001F778E" w:rsidRPr="005F2429" w:rsidRDefault="001F778E" w:rsidP="0038521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24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Комиссия по землепользованию и застройке Минераловодского городского округа информирует о назначении публичных слушаний, проводимых </w:t>
      </w:r>
      <w:r w:rsidR="005F2429" w:rsidRPr="005F2429">
        <w:rPr>
          <w:rFonts w:ascii="Times New Roman" w:eastAsia="Times New Roman" w:hAnsi="Times New Roman" w:cs="Times New Roman"/>
          <w:sz w:val="28"/>
          <w:szCs w:val="28"/>
          <w:lang w:eastAsia="ar-SA"/>
        </w:rPr>
        <w:t>05.03.2020</w:t>
      </w:r>
      <w:r w:rsidRPr="005F24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</w:t>
      </w:r>
      <w:r w:rsidR="005F2429" w:rsidRPr="005F2429"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Pr="005F24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часов 00 минут по адресу: г. Минеральные Воды, пр. Карла Маркса, 54 (здание администрации Минераловодского городского округа), 3 этаж, зал заседаний, по следующим вопросам:</w:t>
      </w:r>
    </w:p>
    <w:p w:rsidR="005F2429" w:rsidRPr="005F2429" w:rsidRDefault="005F2429" w:rsidP="005F242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2429">
        <w:rPr>
          <w:rFonts w:ascii="Times New Roman" w:hAnsi="Times New Roman" w:cs="Times New Roman"/>
          <w:b/>
          <w:sz w:val="28"/>
          <w:szCs w:val="28"/>
        </w:rPr>
        <w:t>1. По вопросам предоставления разрешения на отклонение от предельных параметров разрешенного строительства на земельных участках с кадастровыми номерами:</w:t>
      </w:r>
    </w:p>
    <w:p w:rsidR="005F2429" w:rsidRDefault="005F2429" w:rsidP="005F242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5F2429">
        <w:rPr>
          <w:rFonts w:ascii="Times New Roman" w:hAnsi="Times New Roman" w:cs="Times New Roman"/>
          <w:sz w:val="28"/>
          <w:szCs w:val="28"/>
        </w:rPr>
        <w:t xml:space="preserve"> 26:24:040551:18, расположенном по адресу: Российская Федерация, Ставропольский край, Минераловодский городской округ, город Минеральные Воды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2429" w:rsidRPr="005F2429" w:rsidRDefault="005F2429" w:rsidP="005F242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5F2429">
        <w:rPr>
          <w:rFonts w:ascii="Times New Roman" w:hAnsi="Times New Roman" w:cs="Times New Roman"/>
          <w:sz w:val="28"/>
          <w:szCs w:val="28"/>
        </w:rPr>
        <w:t>26:24:040612:286, расположенном по адресу: Российская Федерация, Ставропольский край, Минераловодский городской округ, город Минеральные Воды, улица Советская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2429" w:rsidRDefault="005F2429" w:rsidP="005F242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242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F2429">
        <w:rPr>
          <w:rFonts w:ascii="Times New Roman" w:hAnsi="Times New Roman" w:cs="Times New Roman"/>
          <w:sz w:val="28"/>
          <w:szCs w:val="28"/>
        </w:rPr>
        <w:t xml:space="preserve"> 26:23:080806:265, расположенном по адресу: Ставропольский край, Минераловодский район, поселок Загорский, пер. Северный, 1 / ул. Новоселов, 45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2429" w:rsidRPr="005F2429" w:rsidRDefault="005F2429" w:rsidP="005F242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5F2429">
        <w:rPr>
          <w:rFonts w:ascii="Times New Roman" w:hAnsi="Times New Roman" w:cs="Times New Roman"/>
          <w:sz w:val="28"/>
          <w:szCs w:val="28"/>
        </w:rPr>
        <w:t>26:24:040548:4186, расположенном по адресу: Российская Федерация, Ставропольский край, Минераловодский городской округ, город Минеральные Воды</w:t>
      </w:r>
      <w:r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5F2429" w:rsidRDefault="005F2429" w:rsidP="005F242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5)</w:t>
      </w:r>
      <w:r w:rsidRPr="005F2429">
        <w:rPr>
          <w:rFonts w:ascii="Times New Roman" w:hAnsi="Times New Roman" w:cs="Times New Roman"/>
          <w:sz w:val="28"/>
          <w:szCs w:val="28"/>
          <w:lang w:eastAsia="ar-SA"/>
        </w:rPr>
        <w:t xml:space="preserve"> 26:23:130212:108, расположенном по адресу: Российская Федерация, Ставропольский край, Минераловодский городской округ, село Канглы, улица Школьная, 5а</w:t>
      </w:r>
      <w:r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5F2429" w:rsidRPr="005F2429" w:rsidRDefault="005F2429" w:rsidP="005F242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6) </w:t>
      </w:r>
      <w:r w:rsidRPr="005F2429">
        <w:rPr>
          <w:rFonts w:ascii="Times New Roman" w:hAnsi="Times New Roman" w:cs="Times New Roman"/>
          <w:sz w:val="28"/>
          <w:szCs w:val="28"/>
          <w:lang w:eastAsia="ar-SA"/>
        </w:rPr>
        <w:t>26:23:080813:26, расположенном по адресу: Российская Федерация, Ставропольский край, Минераловодский городской округ, п. Загорский, ул. Солнечная, 2А, на 05.03.2020 в 10 часов 25 минут по адресу: г. Минеральные Воды, пр. Карла Маркса, 54, 3 этаж, зал заседаний.</w:t>
      </w:r>
    </w:p>
    <w:p w:rsidR="005F2429" w:rsidRPr="005F2429" w:rsidRDefault="005F2429" w:rsidP="005F242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F2429">
        <w:rPr>
          <w:rFonts w:ascii="Times New Roman" w:hAnsi="Times New Roman" w:cs="Times New Roman"/>
          <w:sz w:val="28"/>
          <w:szCs w:val="28"/>
          <w:lang w:eastAsia="ar-SA"/>
        </w:rPr>
        <w:t>7</w:t>
      </w:r>
      <w:r>
        <w:rPr>
          <w:rFonts w:ascii="Times New Roman" w:hAnsi="Times New Roman" w:cs="Times New Roman"/>
          <w:sz w:val="28"/>
          <w:szCs w:val="28"/>
          <w:lang w:eastAsia="ar-SA"/>
        </w:rPr>
        <w:t>)</w:t>
      </w:r>
      <w:r w:rsidRPr="005F2429">
        <w:rPr>
          <w:rFonts w:ascii="Times New Roman" w:hAnsi="Times New Roman" w:cs="Times New Roman"/>
          <w:sz w:val="28"/>
          <w:szCs w:val="28"/>
          <w:lang w:eastAsia="ar-SA"/>
        </w:rPr>
        <w:t xml:space="preserve"> 26:24:040805:280, расположенном по адресу: Российская Федерация, Ставропольский край, Минераловодский городской округ, город Минеральные Воды, улица Советская, 69 б</w:t>
      </w:r>
      <w:r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5F2429" w:rsidRPr="005F2429" w:rsidRDefault="005F2429" w:rsidP="005F242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8) </w:t>
      </w:r>
      <w:r w:rsidRPr="005F2429">
        <w:rPr>
          <w:rFonts w:ascii="Times New Roman" w:hAnsi="Times New Roman" w:cs="Times New Roman"/>
          <w:sz w:val="28"/>
          <w:szCs w:val="28"/>
          <w:lang w:eastAsia="ar-SA"/>
        </w:rPr>
        <w:t>26:23:030530:74, расположенном по адресу: Российская Федерация, Ставропольский край, Минераловодский городской округ, село Нагутское, улица Пролетарская, 30</w:t>
      </w:r>
      <w:r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5F2429" w:rsidRPr="005F2429" w:rsidRDefault="005F2429" w:rsidP="005F242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5F2429">
        <w:rPr>
          <w:rFonts w:ascii="Times New Roman" w:hAnsi="Times New Roman" w:cs="Times New Roman"/>
          <w:b/>
          <w:sz w:val="28"/>
          <w:szCs w:val="28"/>
          <w:lang w:eastAsia="ar-SA"/>
        </w:rPr>
        <w:t>2.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5F242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5F2429">
        <w:rPr>
          <w:rFonts w:ascii="Times New Roman" w:hAnsi="Times New Roman" w:cs="Times New Roman"/>
          <w:b/>
          <w:sz w:val="28"/>
          <w:szCs w:val="28"/>
          <w:lang w:eastAsia="ar-SA"/>
        </w:rPr>
        <w:t>По вопросам предоставления разрешения на условно разрешенный вид использования земельных участков с кадастровыми номерами:</w:t>
      </w:r>
    </w:p>
    <w:p w:rsidR="005F2429" w:rsidRPr="005F2429" w:rsidRDefault="005F2429" w:rsidP="005F242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1) </w:t>
      </w:r>
      <w:r w:rsidRPr="005F2429">
        <w:rPr>
          <w:rFonts w:ascii="Times New Roman" w:hAnsi="Times New Roman" w:cs="Times New Roman"/>
          <w:sz w:val="28"/>
          <w:szCs w:val="28"/>
          <w:lang w:eastAsia="ar-SA"/>
        </w:rPr>
        <w:t>26:24:040539:239, расположенного по адресу: Российская Федерация, Ставропольский край, Минераловодский городской округ, город Минеральные Воды, улица Кисловодская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(испрашиваемый вид использования – магазины, общественное питание);</w:t>
      </w:r>
    </w:p>
    <w:p w:rsidR="005F2429" w:rsidRDefault="005F2429" w:rsidP="005F242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2) </w:t>
      </w:r>
      <w:r w:rsidRPr="005F2429">
        <w:rPr>
          <w:rFonts w:ascii="Times New Roman" w:hAnsi="Times New Roman" w:cs="Times New Roman"/>
          <w:sz w:val="28"/>
          <w:szCs w:val="28"/>
          <w:lang w:eastAsia="ar-SA"/>
        </w:rPr>
        <w:t>26:24:040539:234, расположенного по адресу: Российская Федерация, Ставропольский край, Минераловодский городской округ, город Минеральные Воды, проспект 22 Партсъезда, 93</w:t>
      </w:r>
      <w:r w:rsidRPr="005F2429">
        <w:t xml:space="preserve"> </w:t>
      </w:r>
      <w:r w:rsidRPr="005F2429">
        <w:rPr>
          <w:rFonts w:ascii="Times New Roman" w:hAnsi="Times New Roman" w:cs="Times New Roman"/>
          <w:sz w:val="28"/>
          <w:szCs w:val="28"/>
          <w:lang w:eastAsia="ar-SA"/>
        </w:rPr>
        <w:t>испрашиваемый вид использования – магазины, общественное питание)</w:t>
      </w:r>
      <w:r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5F2429" w:rsidRDefault="005F2429" w:rsidP="005F242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>3)</w:t>
      </w:r>
      <w:r w:rsidRPr="005F2429">
        <w:rPr>
          <w:rFonts w:ascii="Times New Roman" w:hAnsi="Times New Roman" w:cs="Times New Roman"/>
          <w:sz w:val="28"/>
          <w:szCs w:val="28"/>
          <w:lang w:eastAsia="ar-SA"/>
        </w:rPr>
        <w:t xml:space="preserve"> 26:24:040463:370, расположенного по адресу: Российская Федерация, Ставропольский край, Минераловодский городской округ, город Минеральные Воды, улица 50 лет Октября, 89а, испрашиваемый вид использования – </w:t>
      </w:r>
      <w:r>
        <w:rPr>
          <w:rFonts w:ascii="Times New Roman" w:hAnsi="Times New Roman" w:cs="Times New Roman"/>
          <w:sz w:val="28"/>
          <w:szCs w:val="28"/>
          <w:lang w:eastAsia="ar-SA"/>
        </w:rPr>
        <w:t>обслуживание застройки жилой</w:t>
      </w:r>
      <w:r w:rsidR="006B45C3">
        <w:rPr>
          <w:rFonts w:ascii="Times New Roman" w:hAnsi="Times New Roman" w:cs="Times New Roman"/>
          <w:sz w:val="28"/>
          <w:szCs w:val="28"/>
          <w:lang w:eastAsia="ar-SA"/>
        </w:rPr>
        <w:t>);</w:t>
      </w:r>
    </w:p>
    <w:p w:rsidR="006B45C3" w:rsidRDefault="006B45C3" w:rsidP="005F242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B45C3">
        <w:rPr>
          <w:rFonts w:ascii="Times New Roman" w:hAnsi="Times New Roman" w:cs="Times New Roman"/>
          <w:sz w:val="28"/>
          <w:szCs w:val="28"/>
          <w:lang w:eastAsia="ar-SA"/>
        </w:rPr>
        <w:t>4) 26:24:040521:62, расположенного по адресу: Ставропольский край, Минераловодский район, город Минеральные Воды, улица Красного Октября, 54 / проспект 22 Партсъезда, 55, (испрашиваемый вид использования – магазины, общественное питание);</w:t>
      </w:r>
    </w:p>
    <w:p w:rsidR="00F83442" w:rsidRPr="00F83442" w:rsidRDefault="00F83442" w:rsidP="00F8344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5) </w:t>
      </w:r>
      <w:r w:rsidRPr="00F83442">
        <w:rPr>
          <w:rFonts w:ascii="Times New Roman" w:hAnsi="Times New Roman" w:cs="Times New Roman"/>
          <w:sz w:val="28"/>
          <w:szCs w:val="28"/>
          <w:lang w:eastAsia="ar-SA"/>
        </w:rPr>
        <w:t xml:space="preserve">с условным кадастровым номером </w:t>
      </w:r>
      <w:proofErr w:type="gramStart"/>
      <w:r w:rsidRPr="00F83442">
        <w:rPr>
          <w:rFonts w:ascii="Times New Roman" w:hAnsi="Times New Roman" w:cs="Times New Roman"/>
          <w:sz w:val="28"/>
          <w:szCs w:val="28"/>
          <w:lang w:eastAsia="ar-SA"/>
        </w:rPr>
        <w:t>26:23:020612:ЗУ</w:t>
      </w:r>
      <w:proofErr w:type="gramEnd"/>
      <w:r w:rsidRPr="00F83442">
        <w:rPr>
          <w:rFonts w:ascii="Times New Roman" w:hAnsi="Times New Roman" w:cs="Times New Roman"/>
          <w:sz w:val="28"/>
          <w:szCs w:val="28"/>
          <w:lang w:eastAsia="ar-SA"/>
        </w:rPr>
        <w:t>1, расположенного по адресу: МГО, село Розовка, площадью 1493 кв. м, испрашиваемый вид- ведение огородничества.</w:t>
      </w:r>
    </w:p>
    <w:p w:rsidR="00F83442" w:rsidRDefault="00F83442" w:rsidP="00F8344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6) </w:t>
      </w:r>
      <w:bookmarkStart w:id="0" w:name="_GoBack"/>
      <w:bookmarkEnd w:id="0"/>
      <w:r w:rsidRPr="00F83442">
        <w:rPr>
          <w:rFonts w:ascii="Times New Roman" w:hAnsi="Times New Roman" w:cs="Times New Roman"/>
          <w:sz w:val="28"/>
          <w:szCs w:val="28"/>
          <w:lang w:eastAsia="ar-SA"/>
        </w:rPr>
        <w:t xml:space="preserve">с условным кадастровым номером </w:t>
      </w:r>
      <w:proofErr w:type="gramStart"/>
      <w:r w:rsidRPr="00F83442">
        <w:rPr>
          <w:rFonts w:ascii="Times New Roman" w:hAnsi="Times New Roman" w:cs="Times New Roman"/>
          <w:sz w:val="28"/>
          <w:szCs w:val="28"/>
          <w:lang w:eastAsia="ar-SA"/>
        </w:rPr>
        <w:t>26:23:020612:ЗУ</w:t>
      </w:r>
      <w:proofErr w:type="gramEnd"/>
      <w:r w:rsidRPr="00F83442">
        <w:rPr>
          <w:rFonts w:ascii="Times New Roman" w:hAnsi="Times New Roman" w:cs="Times New Roman"/>
          <w:sz w:val="28"/>
          <w:szCs w:val="28"/>
          <w:lang w:eastAsia="ar-SA"/>
        </w:rPr>
        <w:t>1, расположенного по адресу: МГО, село Розовка, площадью 4451 кв. м, испрашиваемый вид- ведение огородничества.</w:t>
      </w:r>
    </w:p>
    <w:p w:rsidR="005F2429" w:rsidRDefault="005F2429" w:rsidP="005F242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5F2429">
        <w:rPr>
          <w:rFonts w:ascii="Times New Roman" w:hAnsi="Times New Roman" w:cs="Times New Roman"/>
          <w:b/>
          <w:sz w:val="28"/>
          <w:szCs w:val="28"/>
          <w:lang w:eastAsia="ar-SA"/>
        </w:rPr>
        <w:t>3. По документации по планировке территории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:</w:t>
      </w:r>
    </w:p>
    <w:p w:rsidR="005F2429" w:rsidRPr="005F2429" w:rsidRDefault="005F2429" w:rsidP="005F242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1) </w:t>
      </w:r>
      <w:r w:rsidRPr="005F2429">
        <w:rPr>
          <w:rFonts w:ascii="Times New Roman" w:hAnsi="Times New Roman" w:cs="Times New Roman"/>
          <w:sz w:val="28"/>
          <w:szCs w:val="28"/>
          <w:lang w:eastAsia="ar-SA"/>
        </w:rPr>
        <w:t>проекту межева</w:t>
      </w:r>
      <w:r>
        <w:rPr>
          <w:rFonts w:ascii="Times New Roman" w:hAnsi="Times New Roman" w:cs="Times New Roman"/>
          <w:sz w:val="28"/>
          <w:szCs w:val="28"/>
          <w:lang w:eastAsia="ar-SA"/>
        </w:rPr>
        <w:t>ния территории</w:t>
      </w:r>
      <w:r w:rsidRPr="005F2429">
        <w:rPr>
          <w:rFonts w:ascii="Times New Roman" w:hAnsi="Times New Roman" w:cs="Times New Roman"/>
          <w:sz w:val="28"/>
          <w:szCs w:val="28"/>
          <w:lang w:eastAsia="ar-SA"/>
        </w:rPr>
        <w:t xml:space="preserve"> под многоквартирным жилым домом, расположенном по адресу: Ставропольский край, Минераловодский городской округ, город Минеральные Воды, улица Анджиевского, 122</w:t>
      </w:r>
      <w:r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5F2429" w:rsidRPr="005F2429" w:rsidRDefault="005F2429" w:rsidP="005F242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2) </w:t>
      </w:r>
      <w:r w:rsidRPr="005F2429">
        <w:rPr>
          <w:rFonts w:ascii="Times New Roman" w:hAnsi="Times New Roman" w:cs="Times New Roman"/>
          <w:sz w:val="28"/>
          <w:szCs w:val="28"/>
          <w:lang w:eastAsia="ar-SA"/>
        </w:rPr>
        <w:t xml:space="preserve">проекту межевания </w:t>
      </w:r>
      <w:proofErr w:type="gramStart"/>
      <w:r w:rsidRPr="005F2429">
        <w:rPr>
          <w:rFonts w:ascii="Times New Roman" w:hAnsi="Times New Roman" w:cs="Times New Roman"/>
          <w:sz w:val="28"/>
          <w:szCs w:val="28"/>
          <w:lang w:eastAsia="ar-SA"/>
        </w:rPr>
        <w:t>территории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5F2429">
        <w:rPr>
          <w:rFonts w:ascii="Times New Roman" w:hAnsi="Times New Roman" w:cs="Times New Roman"/>
          <w:sz w:val="28"/>
          <w:szCs w:val="28"/>
          <w:lang w:eastAsia="ar-SA"/>
        </w:rPr>
        <w:t xml:space="preserve"> под</w:t>
      </w:r>
      <w:proofErr w:type="gramEnd"/>
      <w:r w:rsidRPr="005F2429">
        <w:rPr>
          <w:rFonts w:ascii="Times New Roman" w:hAnsi="Times New Roman" w:cs="Times New Roman"/>
          <w:sz w:val="28"/>
          <w:szCs w:val="28"/>
          <w:lang w:eastAsia="ar-SA"/>
        </w:rPr>
        <w:t xml:space="preserve"> многоквартирным жилым домом, расположенном по адресу: Ставропольский край, Минераловодский городской округ, город Минеральные Воды, улица Дружбы, 27</w:t>
      </w:r>
      <w:r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5F2429" w:rsidRPr="005F2429" w:rsidRDefault="00F83442" w:rsidP="005F242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="005F2429">
        <w:rPr>
          <w:rFonts w:ascii="Times New Roman" w:hAnsi="Times New Roman" w:cs="Times New Roman"/>
          <w:sz w:val="28"/>
          <w:szCs w:val="28"/>
          <w:lang w:eastAsia="ar-SA"/>
        </w:rPr>
        <w:t xml:space="preserve">) </w:t>
      </w:r>
      <w:r w:rsidR="005F2429" w:rsidRPr="005F2429">
        <w:rPr>
          <w:rFonts w:ascii="Times New Roman" w:hAnsi="Times New Roman" w:cs="Times New Roman"/>
          <w:sz w:val="28"/>
          <w:szCs w:val="28"/>
          <w:lang w:eastAsia="ar-SA"/>
        </w:rPr>
        <w:t>проекту</w:t>
      </w:r>
      <w:r w:rsidR="005F2429">
        <w:rPr>
          <w:rFonts w:ascii="Times New Roman" w:hAnsi="Times New Roman" w:cs="Times New Roman"/>
          <w:sz w:val="28"/>
          <w:szCs w:val="28"/>
          <w:lang w:eastAsia="ar-SA"/>
        </w:rPr>
        <w:t xml:space="preserve"> планировки территории</w:t>
      </w:r>
      <w:r w:rsidR="005F2429" w:rsidRPr="005F2429">
        <w:rPr>
          <w:rFonts w:ascii="Times New Roman" w:hAnsi="Times New Roman" w:cs="Times New Roman"/>
          <w:sz w:val="28"/>
          <w:szCs w:val="28"/>
          <w:lang w:eastAsia="ar-SA"/>
        </w:rPr>
        <w:t xml:space="preserve"> по адресу: Российская Федерация, Ставропольский край, Минераловодский городской округ, улица Московская, в районе нежилого здания № 27г (кадастровый номер земельного участка 26:24:030111:63</w:t>
      </w:r>
      <w:r w:rsidR="005F2429">
        <w:rPr>
          <w:rFonts w:ascii="Times New Roman" w:hAnsi="Times New Roman" w:cs="Times New Roman"/>
          <w:sz w:val="28"/>
          <w:szCs w:val="28"/>
          <w:lang w:eastAsia="ar-SA"/>
        </w:rPr>
        <w:t>);</w:t>
      </w:r>
    </w:p>
    <w:p w:rsidR="005F2429" w:rsidRPr="005F2429" w:rsidRDefault="00F83442" w:rsidP="005F242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5F2429">
        <w:rPr>
          <w:rFonts w:ascii="Times New Roman" w:hAnsi="Times New Roman" w:cs="Times New Roman"/>
          <w:sz w:val="28"/>
          <w:szCs w:val="28"/>
          <w:lang w:eastAsia="ar-SA"/>
        </w:rPr>
        <w:t xml:space="preserve">) </w:t>
      </w:r>
      <w:r w:rsidR="005F2429" w:rsidRPr="005F2429">
        <w:rPr>
          <w:rFonts w:ascii="Times New Roman" w:hAnsi="Times New Roman" w:cs="Times New Roman"/>
          <w:sz w:val="28"/>
          <w:szCs w:val="28"/>
          <w:lang w:eastAsia="ar-SA"/>
        </w:rPr>
        <w:t>по проекту внесения изменений в проект планировки территории улицы Советская в городе Минеральные Воды в районе магазинов «Жилье комфорт» и «Мир ароматов утвержденном постановлением администрации города Минеральные Воды Минераловодского района Ставропольского края от 24.12.2012 № 805</w:t>
      </w:r>
      <w:r w:rsidR="005F2429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1F778E" w:rsidRPr="005F2429" w:rsidRDefault="001F778E" w:rsidP="005F242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2429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Информационные материалы, размещенные на сайте: к вопросам о предоставлении условно разрешенного вида использования - схема расположения земельного участка на кадастровом плане территории и ситуационный план; к вопросам о предоставлении разрешения на отклонение от предельных параметрах разрешенного строительства: ситуационный план и расчет, выполненный специализированной организацией; к документации по планировке территории: текстовая и графическая части документации по планировки территории.</w:t>
      </w:r>
    </w:p>
    <w:p w:rsidR="001F778E" w:rsidRPr="005F2429" w:rsidRDefault="001F778E" w:rsidP="005F242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2429">
        <w:rPr>
          <w:rFonts w:ascii="Times New Roman" w:eastAsia="Times New Roman" w:hAnsi="Times New Roman" w:cs="Times New Roman"/>
          <w:sz w:val="28"/>
          <w:szCs w:val="28"/>
          <w:lang w:eastAsia="ar-SA"/>
        </w:rPr>
        <w:t>С полной информацией о подготовке и проведении публичных слушаний, с документацией, подлежащей рассмотрению на публичных слушаниях, можно ознакомиться в Управлении архитектуры и градостроительства администрации Минераловодского городского округа по адресу: г. Минеральные Воды, ул. 50 лет Октября, 87а, кабинет № 34, а также на официальном сайте администрации Минераловодского городского округа в разделе «Архитектура и градостроительство».</w:t>
      </w:r>
    </w:p>
    <w:p w:rsidR="001F778E" w:rsidRPr="005F2429" w:rsidRDefault="001F778E" w:rsidP="005F242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24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Заявку для выступления на публичных слушаниях, предложения и замечания к документации, подлежащей рассмотрению на публичных </w:t>
      </w:r>
      <w:r w:rsidRPr="005F242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слушаниях, необходимо направлять на бумажном или электронном носителе в комиссию по землепользованию и застройке Минераловодского городского округа до </w:t>
      </w:r>
      <w:r w:rsidR="005F2429">
        <w:rPr>
          <w:rFonts w:ascii="Times New Roman" w:eastAsia="Times New Roman" w:hAnsi="Times New Roman" w:cs="Times New Roman"/>
          <w:sz w:val="28"/>
          <w:szCs w:val="28"/>
          <w:lang w:eastAsia="ar-SA"/>
        </w:rPr>
        <w:t>04.03.2020</w:t>
      </w:r>
      <w:r w:rsidRPr="005F2429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 адресу: г. Минеральные Воды, ул. 50 лет Октября, 87 а, кабинет 34 или на адрес электронной почты arhigradmv@yandex.ru.</w:t>
      </w:r>
    </w:p>
    <w:p w:rsidR="001F778E" w:rsidRPr="005F2429" w:rsidRDefault="001F778E" w:rsidP="005F2429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24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Также с проектами и информационными материалами можно ознакомится на экспозиции, открытие которой назначено на </w:t>
      </w:r>
      <w:r w:rsidR="005F2429">
        <w:rPr>
          <w:rFonts w:ascii="Times New Roman" w:eastAsia="Times New Roman" w:hAnsi="Times New Roman" w:cs="Times New Roman"/>
          <w:sz w:val="28"/>
          <w:szCs w:val="28"/>
          <w:lang w:eastAsia="ar-SA"/>
        </w:rPr>
        <w:t>26.02.2020</w:t>
      </w:r>
      <w:r w:rsidRPr="005F24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10 часов 00 минут по адресу: г. Минеральные Воды, ул. 50 лет Октября, 87а, кабинет 35. Посещение экспозиции возможно с </w:t>
      </w:r>
      <w:r w:rsidR="005F24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26.02.2020 </w:t>
      </w:r>
      <w:r w:rsidRPr="005F24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</w:t>
      </w:r>
      <w:r w:rsidR="005F2429">
        <w:rPr>
          <w:rFonts w:ascii="Times New Roman" w:eastAsia="Times New Roman" w:hAnsi="Times New Roman" w:cs="Times New Roman"/>
          <w:sz w:val="28"/>
          <w:szCs w:val="28"/>
          <w:lang w:eastAsia="ar-SA"/>
        </w:rPr>
        <w:t>03.03.2020</w:t>
      </w:r>
      <w:r w:rsidRPr="005F2429">
        <w:rPr>
          <w:rFonts w:ascii="Times New Roman" w:eastAsia="Times New Roman" w:hAnsi="Times New Roman" w:cs="Times New Roman"/>
          <w:sz w:val="28"/>
          <w:szCs w:val="28"/>
          <w:lang w:eastAsia="ar-SA"/>
        </w:rPr>
        <w:t>, с 10 часов 00 минут до 13 часов 00 минут».</w:t>
      </w:r>
    </w:p>
    <w:p w:rsidR="005400F0" w:rsidRPr="005F2429" w:rsidRDefault="00F83442" w:rsidP="005F242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5400F0" w:rsidRPr="005F2429" w:rsidSect="0038521F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78E"/>
    <w:rsid w:val="00020F2B"/>
    <w:rsid w:val="00121923"/>
    <w:rsid w:val="001F778E"/>
    <w:rsid w:val="002D385F"/>
    <w:rsid w:val="0038521F"/>
    <w:rsid w:val="005F2429"/>
    <w:rsid w:val="005F4DB5"/>
    <w:rsid w:val="0065227B"/>
    <w:rsid w:val="006B45C3"/>
    <w:rsid w:val="00DE3C1B"/>
    <w:rsid w:val="00F83442"/>
    <w:rsid w:val="00FE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E78F4-52FF-4B0F-9416-7CD228EB5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2</cp:revision>
  <dcterms:created xsi:type="dcterms:W3CDTF">2020-02-25T11:50:00Z</dcterms:created>
  <dcterms:modified xsi:type="dcterms:W3CDTF">2020-02-25T11:50:00Z</dcterms:modified>
</cp:coreProperties>
</file>