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4B" w:rsidRPr="004F4C4B" w:rsidRDefault="004F4C4B" w:rsidP="004F4C4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F4C4B">
        <w:rPr>
          <w:rFonts w:eastAsia="Times New Roman" w:cs="Times New Roman"/>
          <w:b/>
          <w:szCs w:val="28"/>
          <w:lang w:eastAsia="ru-RU"/>
        </w:rPr>
        <w:t xml:space="preserve">АДМИНИСТРАЦИЯ МИНЕРАЛОВОДСКОГО </w:t>
      </w:r>
    </w:p>
    <w:p w:rsidR="004F4C4B" w:rsidRPr="004F4C4B" w:rsidRDefault="004F4C4B" w:rsidP="004F4C4B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F4C4B">
        <w:rPr>
          <w:rFonts w:eastAsia="Times New Roman" w:cs="Times New Roman"/>
          <w:b/>
          <w:szCs w:val="28"/>
          <w:lang w:eastAsia="ru-RU"/>
        </w:rPr>
        <w:t>ГОРОДСКОГО ОКРУГА СТАВРОПОЛЬСКОГО КРАЯ</w:t>
      </w:r>
    </w:p>
    <w:p w:rsidR="004F4C4B" w:rsidRPr="004F4C4B" w:rsidRDefault="004F4C4B" w:rsidP="004F4C4B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4F4C4B" w:rsidRPr="004F4C4B" w:rsidRDefault="004F4C4B" w:rsidP="004F4C4B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F4C4B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4F4C4B" w:rsidRPr="004F4C4B" w:rsidRDefault="004F4C4B" w:rsidP="004F4C4B">
      <w:pPr>
        <w:jc w:val="center"/>
        <w:rPr>
          <w:rFonts w:eastAsia="Calibri" w:cs="Times New Roman"/>
          <w:szCs w:val="28"/>
        </w:rPr>
      </w:pPr>
    </w:p>
    <w:p w:rsidR="004F4C4B" w:rsidRPr="004F4C4B" w:rsidRDefault="004F4C4B" w:rsidP="004F4C4B">
      <w:pPr>
        <w:tabs>
          <w:tab w:val="left" w:pos="540"/>
        </w:tabs>
        <w:spacing w:after="0"/>
        <w:rPr>
          <w:rFonts w:eastAsia="Calibri" w:cs="Times New Roman"/>
          <w:szCs w:val="28"/>
        </w:rPr>
      </w:pPr>
      <w:r w:rsidRPr="004F4C4B">
        <w:rPr>
          <w:rFonts w:eastAsia="Calibri" w:cs="Times New Roman"/>
          <w:szCs w:val="28"/>
        </w:rPr>
        <w:t xml:space="preserve">  </w:t>
      </w:r>
      <w:r>
        <w:rPr>
          <w:rFonts w:eastAsia="Calibri" w:cs="Times New Roman"/>
          <w:szCs w:val="28"/>
        </w:rPr>
        <w:t>16 апреля 2018</w:t>
      </w:r>
      <w:r w:rsidRPr="004F4C4B">
        <w:rPr>
          <w:rFonts w:eastAsia="Calibri" w:cs="Times New Roman"/>
          <w:szCs w:val="28"/>
        </w:rPr>
        <w:t xml:space="preserve"> года          </w:t>
      </w:r>
      <w:r w:rsidR="00DD1455">
        <w:rPr>
          <w:rFonts w:eastAsia="Calibri" w:cs="Times New Roman"/>
          <w:szCs w:val="28"/>
        </w:rPr>
        <w:t xml:space="preserve"> </w:t>
      </w:r>
      <w:r w:rsidRPr="004F4C4B">
        <w:rPr>
          <w:rFonts w:eastAsia="Calibri" w:cs="Times New Roman"/>
          <w:szCs w:val="28"/>
        </w:rPr>
        <w:t xml:space="preserve"> г. Минеральные Воды                            </w:t>
      </w:r>
      <w:r>
        <w:rPr>
          <w:rFonts w:eastAsia="Calibri" w:cs="Times New Roman"/>
          <w:szCs w:val="28"/>
        </w:rPr>
        <w:t xml:space="preserve">    </w:t>
      </w:r>
      <w:r w:rsidR="00DD1455">
        <w:rPr>
          <w:rFonts w:eastAsia="Calibri" w:cs="Times New Roman"/>
          <w:szCs w:val="28"/>
        </w:rPr>
        <w:t xml:space="preserve">    № 902</w:t>
      </w:r>
    </w:p>
    <w:p w:rsidR="0092685E" w:rsidRDefault="0092685E" w:rsidP="0092685E">
      <w:pPr>
        <w:tabs>
          <w:tab w:val="left" w:pos="540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</w:t>
      </w:r>
    </w:p>
    <w:p w:rsidR="006A584B" w:rsidRPr="00D40CE9" w:rsidRDefault="006A584B" w:rsidP="0092685E">
      <w:pPr>
        <w:tabs>
          <w:tab w:val="left" w:pos="540"/>
        </w:tabs>
        <w:spacing w:after="0"/>
        <w:rPr>
          <w:rFonts w:cs="Times New Roman"/>
          <w:b/>
          <w:szCs w:val="28"/>
        </w:rPr>
      </w:pPr>
    </w:p>
    <w:p w:rsidR="0092685E" w:rsidRDefault="0092685E" w:rsidP="0092685E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от 19 сентября 2017 года № 2484.1 </w:t>
      </w:r>
    </w:p>
    <w:p w:rsidR="0092685E" w:rsidRDefault="0092685E" w:rsidP="0092685E">
      <w:pPr>
        <w:spacing w:after="0"/>
        <w:jc w:val="center"/>
        <w:rPr>
          <w:rFonts w:cs="Times New Roman"/>
          <w:szCs w:val="28"/>
        </w:rPr>
      </w:pPr>
    </w:p>
    <w:p w:rsidR="006A584B" w:rsidRDefault="006A584B" w:rsidP="0092685E">
      <w:pPr>
        <w:spacing w:after="0"/>
        <w:jc w:val="center"/>
        <w:rPr>
          <w:rFonts w:cs="Times New Roman"/>
          <w:szCs w:val="28"/>
        </w:rPr>
      </w:pPr>
    </w:p>
    <w:p w:rsidR="0092685E" w:rsidRPr="0092685E" w:rsidRDefault="0092685E" w:rsidP="0092685E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cs="Times New Roman"/>
          <w:szCs w:val="28"/>
        </w:rPr>
        <w:tab/>
      </w:r>
      <w:r w:rsidRPr="0092685E">
        <w:rPr>
          <w:rFonts w:ascii="Times New Roman" w:hAnsi="Times New Roman" w:cs="Times New Roman"/>
          <w:b w:val="0"/>
          <w:sz w:val="28"/>
          <w:szCs w:val="28"/>
        </w:rPr>
        <w:t>Во исполнение Федерального закона  от 13 июля 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92685E">
        <w:rPr>
          <w:rFonts w:ascii="Times New Roman" w:hAnsi="Times New Roman" w:cs="Times New Roman"/>
          <w:b w:val="0"/>
          <w:sz w:val="28"/>
          <w:szCs w:val="28"/>
        </w:rPr>
        <w:t xml:space="preserve"> 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Минераловодского городского округа от </w:t>
      </w:r>
      <w:r w:rsidRPr="0092685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04 сентября 2017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года</w:t>
      </w:r>
      <w:r w:rsidRPr="0092685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2357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Минераловодского городского округа на период с 15 сентября 2017 года по 15 сентября 2022 года», </w:t>
      </w:r>
      <w:r w:rsidRPr="0092685E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Минераловодского городского округа от 11 апрел</w:t>
      </w:r>
      <w:r w:rsidRPr="0092685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я 2018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года</w:t>
      </w:r>
      <w:r w:rsidRPr="0092685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№ 877  «</w:t>
      </w:r>
      <w:r w:rsidRPr="0092685E">
        <w:rPr>
          <w:rFonts w:ascii="Times New Roman" w:hAnsi="Times New Roman" w:cs="Times New Roman"/>
          <w:b w:val="0"/>
          <w:sz w:val="28"/>
          <w:szCs w:val="28"/>
        </w:rPr>
        <w:t xml:space="preserve">О прекращении действия свидетельств об осуществлении перевозок </w:t>
      </w:r>
      <w:r w:rsidRPr="0092685E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 Минераловодского городского округа Ставропольского края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»</w:t>
      </w:r>
      <w:r w:rsidRPr="0092685E">
        <w:rPr>
          <w:rFonts w:ascii="Times New Roman" w:eastAsia="Times New Roman" w:hAnsi="Times New Roman" w:cs="Times New Roman"/>
          <w:b w:val="0"/>
          <w:sz w:val="28"/>
          <w:szCs w:val="28"/>
        </w:rPr>
        <w:t>, администрация Минераловодского городского округа</w:t>
      </w:r>
      <w:r w:rsidR="006A584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92685E" w:rsidRDefault="0092685E" w:rsidP="0092685E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</w:p>
    <w:p w:rsidR="0092685E" w:rsidRDefault="0092685E" w:rsidP="0092685E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ПОСТАНОВЛЯЕТ:</w:t>
      </w:r>
    </w:p>
    <w:p w:rsidR="0092685E" w:rsidRDefault="0092685E" w:rsidP="0092685E">
      <w:pPr>
        <w:pStyle w:val="a3"/>
        <w:numPr>
          <w:ilvl w:val="0"/>
          <w:numId w:val="1"/>
        </w:numPr>
        <w:ind w:left="0" w:firstLine="705"/>
        <w:rPr>
          <w:rFonts w:cs="Times New Roman"/>
          <w:szCs w:val="28"/>
        </w:rPr>
      </w:pPr>
      <w:r>
        <w:rPr>
          <w:rFonts w:cs="Times New Roman"/>
          <w:szCs w:val="28"/>
        </w:rPr>
        <w:t>Утвердить прилагаемый реестр маршрутов регулярных перевозок пассажиров на территории Минераловодского городского округа</w:t>
      </w:r>
      <w:r w:rsidRPr="00FE6E32">
        <w:rPr>
          <w:rFonts w:cs="Times New Roman"/>
          <w:szCs w:val="28"/>
        </w:rPr>
        <w:t xml:space="preserve"> </w:t>
      </w:r>
      <w:r w:rsidR="006A584B">
        <w:rPr>
          <w:rFonts w:cs="Times New Roman"/>
          <w:szCs w:val="28"/>
        </w:rPr>
        <w:t>Ставропольского края</w:t>
      </w:r>
      <w:r w:rsidRPr="00FE6E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новой редакции.</w:t>
      </w:r>
    </w:p>
    <w:p w:rsidR="0092685E" w:rsidRDefault="0092685E" w:rsidP="0092685E">
      <w:pPr>
        <w:pStyle w:val="a3"/>
        <w:ind w:left="705"/>
        <w:rPr>
          <w:rFonts w:cs="Times New Roman"/>
          <w:szCs w:val="28"/>
        </w:rPr>
      </w:pPr>
    </w:p>
    <w:p w:rsidR="006A584B" w:rsidRPr="006A584B" w:rsidRDefault="0092685E" w:rsidP="006A584B">
      <w:pPr>
        <w:pStyle w:val="a3"/>
        <w:numPr>
          <w:ilvl w:val="0"/>
          <w:numId w:val="1"/>
        </w:numPr>
        <w:tabs>
          <w:tab w:val="left" w:pos="540"/>
        </w:tabs>
        <w:spacing w:after="0"/>
        <w:ind w:left="0" w:firstLine="705"/>
        <w:rPr>
          <w:rFonts w:cs="Times New Roman"/>
          <w:spacing w:val="-3"/>
          <w:szCs w:val="28"/>
        </w:rPr>
      </w:pPr>
      <w:r w:rsidRPr="0092685E">
        <w:rPr>
          <w:rFonts w:cs="Times New Roman"/>
          <w:szCs w:val="28"/>
        </w:rPr>
        <w:t xml:space="preserve">Считать утратившим силу постановление администрации Минераловодского городского округа Ставропольского края от </w:t>
      </w:r>
      <w:r w:rsidRPr="0092685E">
        <w:rPr>
          <w:szCs w:val="28"/>
        </w:rPr>
        <w:t xml:space="preserve">27 марта 2018 года № 656 </w:t>
      </w:r>
      <w:r>
        <w:rPr>
          <w:szCs w:val="28"/>
        </w:rPr>
        <w:t>«</w:t>
      </w:r>
      <w:r w:rsidRPr="0092685E">
        <w:rPr>
          <w:rFonts w:cs="Times New Roman"/>
          <w:szCs w:val="28"/>
        </w:rPr>
        <w:t>О внесении изменений в постановление администрации Минераловодского городского округа Ставропольского края от 19 сентября 2017 года № 2484.1</w:t>
      </w:r>
      <w:r>
        <w:rPr>
          <w:rFonts w:cs="Times New Roman"/>
          <w:szCs w:val="28"/>
        </w:rPr>
        <w:t>».</w:t>
      </w:r>
    </w:p>
    <w:p w:rsidR="0092685E" w:rsidRPr="006A584B" w:rsidRDefault="0092685E" w:rsidP="006A584B">
      <w:pPr>
        <w:pStyle w:val="a3"/>
        <w:numPr>
          <w:ilvl w:val="0"/>
          <w:numId w:val="1"/>
        </w:numPr>
        <w:tabs>
          <w:tab w:val="left" w:pos="540"/>
        </w:tabs>
        <w:spacing w:after="0"/>
        <w:ind w:left="0" w:firstLine="705"/>
        <w:rPr>
          <w:rFonts w:cs="Times New Roman"/>
          <w:spacing w:val="-3"/>
          <w:szCs w:val="28"/>
        </w:rPr>
      </w:pPr>
      <w:r w:rsidRPr="006A584B">
        <w:rPr>
          <w:rFonts w:cs="Times New Roman"/>
          <w:szCs w:val="28"/>
        </w:rPr>
        <w:t>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92685E" w:rsidRDefault="0092685E" w:rsidP="0092685E">
      <w:pPr>
        <w:pStyle w:val="a3"/>
        <w:ind w:left="705"/>
        <w:rPr>
          <w:rFonts w:cs="Times New Roman"/>
          <w:szCs w:val="28"/>
        </w:rPr>
      </w:pPr>
    </w:p>
    <w:p w:rsidR="0092685E" w:rsidRDefault="0092685E" w:rsidP="0092685E">
      <w:pPr>
        <w:pStyle w:val="a3"/>
        <w:numPr>
          <w:ilvl w:val="0"/>
          <w:numId w:val="1"/>
        </w:numPr>
        <w:spacing w:after="0"/>
        <w:ind w:left="0" w:firstLine="705"/>
        <w:rPr>
          <w:rFonts w:cs="Times New Roman"/>
          <w:szCs w:val="28"/>
        </w:rPr>
      </w:pPr>
      <w:r w:rsidRPr="0092685E">
        <w:rPr>
          <w:rFonts w:cs="Times New Roman"/>
          <w:szCs w:val="28"/>
        </w:rPr>
        <w:lastRenderedPageBreak/>
        <w:t>Настоящее постановление вступает в силу со дня его подписания и подлежит размещению на официальном сайте администрации Минераловодского городского округа</w:t>
      </w:r>
      <w:r w:rsidR="006A584B">
        <w:rPr>
          <w:rFonts w:cs="Times New Roman"/>
          <w:szCs w:val="28"/>
        </w:rPr>
        <w:t xml:space="preserve"> Ставропольского края</w:t>
      </w:r>
      <w:r w:rsidRPr="0092685E">
        <w:rPr>
          <w:rFonts w:cs="Times New Roman"/>
          <w:szCs w:val="28"/>
        </w:rPr>
        <w:t>.</w:t>
      </w:r>
    </w:p>
    <w:p w:rsidR="0092685E" w:rsidRDefault="0092685E" w:rsidP="0092685E">
      <w:pPr>
        <w:spacing w:after="0"/>
        <w:rPr>
          <w:rFonts w:cs="Times New Roman"/>
          <w:szCs w:val="28"/>
        </w:rPr>
      </w:pPr>
    </w:p>
    <w:p w:rsidR="0092685E" w:rsidRDefault="0092685E" w:rsidP="0092685E">
      <w:pPr>
        <w:spacing w:after="0"/>
        <w:rPr>
          <w:rFonts w:cs="Times New Roman"/>
          <w:szCs w:val="28"/>
        </w:rPr>
      </w:pPr>
    </w:p>
    <w:p w:rsidR="006A584B" w:rsidRPr="0092685E" w:rsidRDefault="006A584B" w:rsidP="0092685E">
      <w:pPr>
        <w:spacing w:after="0"/>
        <w:rPr>
          <w:rFonts w:cs="Times New Roman"/>
          <w:szCs w:val="28"/>
        </w:rPr>
      </w:pPr>
    </w:p>
    <w:p w:rsidR="0092685E" w:rsidRDefault="0092685E" w:rsidP="0092685E">
      <w:pPr>
        <w:pStyle w:val="a3"/>
        <w:spacing w:after="0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Минераловодского </w:t>
      </w:r>
    </w:p>
    <w:p w:rsidR="006A584B" w:rsidRDefault="0092685E" w:rsidP="004F4C4B">
      <w:pPr>
        <w:pStyle w:val="a3"/>
        <w:spacing w:after="0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округа                                                                               С. Ю. Перцев</w:t>
      </w:r>
    </w:p>
    <w:p w:rsidR="0029034F" w:rsidRDefault="0029034F" w:rsidP="004F4C4B">
      <w:pPr>
        <w:pStyle w:val="a3"/>
        <w:spacing w:after="0"/>
        <w:ind w:left="0"/>
        <w:rPr>
          <w:rFonts w:cs="Times New Roman"/>
          <w:szCs w:val="28"/>
        </w:rPr>
      </w:pPr>
    </w:p>
    <w:p w:rsidR="0029034F" w:rsidRDefault="0029034F">
      <w:pPr>
        <w:spacing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9034F" w:rsidRDefault="0029034F" w:rsidP="004F4C4B">
      <w:pPr>
        <w:pStyle w:val="a3"/>
        <w:spacing w:after="0"/>
        <w:ind w:left="0"/>
        <w:rPr>
          <w:rFonts w:cs="Times New Roman"/>
          <w:szCs w:val="28"/>
        </w:rPr>
        <w:sectPr w:rsidR="0029034F" w:rsidSect="008D69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Ind w:w="10740" w:type="dxa"/>
        <w:tblLook w:val="04A0" w:firstRow="1" w:lastRow="0" w:firstColumn="1" w:lastColumn="0" w:noHBand="0" w:noVBand="1"/>
      </w:tblPr>
      <w:tblGrid>
        <w:gridCol w:w="4925"/>
      </w:tblGrid>
      <w:tr w:rsidR="0029034F" w:rsidRPr="0029034F" w:rsidTr="001415AF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9034F" w:rsidRPr="0029034F" w:rsidRDefault="0029034F" w:rsidP="0029034F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29034F">
              <w:rPr>
                <w:rFonts w:eastAsia="Times New Roman" w:cs="Times New Roman"/>
                <w:szCs w:val="28"/>
                <w:lang w:eastAsia="ar-SA"/>
              </w:rPr>
              <w:lastRenderedPageBreak/>
              <w:t>УТВЕРЖДЕН:</w:t>
            </w:r>
          </w:p>
          <w:p w:rsidR="0029034F" w:rsidRPr="0029034F" w:rsidRDefault="0029034F" w:rsidP="0029034F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29034F">
              <w:rPr>
                <w:rFonts w:eastAsia="Times New Roman" w:cs="Times New Roman"/>
                <w:szCs w:val="28"/>
                <w:lang w:eastAsia="ar-SA"/>
              </w:rPr>
              <w:t>Постановлением администрации Минераловодского городского округа</w:t>
            </w:r>
          </w:p>
          <w:p w:rsidR="0029034F" w:rsidRPr="0029034F" w:rsidRDefault="0029034F" w:rsidP="0029034F">
            <w:pPr>
              <w:tabs>
                <w:tab w:val="left" w:pos="708"/>
                <w:tab w:val="left" w:pos="4725"/>
              </w:tabs>
              <w:suppressAutoHyphens/>
              <w:jc w:val="left"/>
              <w:rPr>
                <w:rFonts w:eastAsia="Times New Roman" w:cs="Times New Roman"/>
                <w:szCs w:val="28"/>
                <w:lang w:eastAsia="ar-SA"/>
              </w:rPr>
            </w:pPr>
            <w:r w:rsidRPr="0029034F">
              <w:rPr>
                <w:rFonts w:eastAsia="Times New Roman" w:cs="Times New Roman"/>
                <w:szCs w:val="28"/>
                <w:lang w:eastAsia="ar-SA"/>
              </w:rPr>
              <w:t xml:space="preserve">от 16 апреля 2018 г.  №  </w:t>
            </w:r>
            <w:r>
              <w:rPr>
                <w:rFonts w:eastAsia="Times New Roman" w:cs="Times New Roman"/>
                <w:szCs w:val="28"/>
                <w:lang w:eastAsia="ar-SA"/>
              </w:rPr>
              <w:t>902</w:t>
            </w:r>
            <w:bookmarkStart w:id="0" w:name="_GoBack"/>
            <w:bookmarkEnd w:id="0"/>
          </w:p>
        </w:tc>
      </w:tr>
    </w:tbl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29034F">
        <w:rPr>
          <w:rFonts w:eastAsia="Times New Roman" w:cs="Times New Roman"/>
          <w:sz w:val="24"/>
          <w:szCs w:val="24"/>
          <w:lang w:eastAsia="ar-SA"/>
        </w:rPr>
        <w:t>РЕЕСТР</w:t>
      </w: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left"/>
        <w:rPr>
          <w:rFonts w:eastAsia="Times New Roman" w:cs="Times New Roman"/>
          <w:sz w:val="24"/>
          <w:szCs w:val="24"/>
          <w:lang w:eastAsia="ar-SA"/>
        </w:rPr>
      </w:pP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29034F">
        <w:rPr>
          <w:rFonts w:eastAsia="Times New Roman" w:cs="Times New Roman"/>
          <w:sz w:val="24"/>
          <w:szCs w:val="24"/>
          <w:lang w:eastAsia="ar-SA"/>
        </w:rPr>
        <w:t xml:space="preserve">маршрутов регулярных перевозок пассажиров на территории Минераловодского городского округа </w:t>
      </w: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29034F">
        <w:rPr>
          <w:rFonts w:eastAsia="Times New Roman" w:cs="Times New Roman"/>
          <w:sz w:val="24"/>
          <w:szCs w:val="24"/>
          <w:lang w:eastAsia="ar-SA"/>
        </w:rPr>
        <w:t xml:space="preserve">(вид регулярных перевозок – регулярные перевозки по нерегулируемым тарифам) </w:t>
      </w:r>
    </w:p>
    <w:p w:rsidR="0029034F" w:rsidRPr="0029034F" w:rsidRDefault="0029034F" w:rsidP="0029034F">
      <w:pPr>
        <w:tabs>
          <w:tab w:val="left" w:pos="708"/>
          <w:tab w:val="left" w:pos="4725"/>
        </w:tabs>
        <w:suppressAutoHyphens/>
        <w:spacing w:after="0"/>
        <w:jc w:val="left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1559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1985"/>
        <w:gridCol w:w="1701"/>
        <w:gridCol w:w="1843"/>
        <w:gridCol w:w="708"/>
        <w:gridCol w:w="992"/>
        <w:gridCol w:w="1135"/>
        <w:gridCol w:w="1417"/>
        <w:gridCol w:w="1418"/>
        <w:gridCol w:w="2976"/>
      </w:tblGrid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Регистрационный номер маршрута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Порядковый номер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маршрута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маршрута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промежуточных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остановочных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улиц, по которым осуществляется движение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Протяженность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марш рута,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км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Порядок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посадки и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высадки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пассажи ров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Виды и класс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транспортных средств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Экологическая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характерис</w:t>
            </w:r>
            <w:proofErr w:type="spellEnd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   тика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транспортных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средств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Дата начала осуществления перевозок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color w:val="000000"/>
                <w:sz w:val="20"/>
                <w:szCs w:val="20"/>
                <w:lang w:eastAsia="ar-SA"/>
              </w:rPr>
              <w:t>Маршрут № 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п. Кумской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Согласно приложению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30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Ткалина С.Б.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пер. Полевой/ул. Кочубея, д.10/8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 (ул. Красногвардейская)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Левокумка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20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Побегайло А.Ф.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Красный Пахарь,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Змейская, д. 15Б/2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3а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rPr>
          <w:trHeight w:val="64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Левокумка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ЖД вокзал – ЗАО «Ставропольснаб»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5а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Желатиновый завод 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8,1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Агавелян К.А.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Заводская, д. 34, кв. 110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АРЗ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9034F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15,6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Левокумка,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Кумская, д. 8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6а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rPr>
          <w:trHeight w:val="8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5 км – ЖД вокзал – 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29034F">
                <w:rPr>
                  <w:rFonts w:eastAsia="Times New Roman" w:cs="Times New Roman"/>
                  <w:sz w:val="20"/>
                  <w:szCs w:val="20"/>
                  <w:lang w:eastAsia="ar-SA"/>
                </w:rPr>
                <w:t>5 км</w:t>
              </w:r>
            </w:smartTag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Бенько А.М.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Левокумка,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Кумская, д. 8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2 микрорайон – АРЗ – ЖД вокзал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Парковая, д. 9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Аэропорт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15,8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Аэропорт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Евдокимовский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13а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Евдокимовский (через микрорайон)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rPr>
          <w:trHeight w:val="41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highlight w:val="cyan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Евдокимовский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14,2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rPr>
          <w:trHeight w:val="779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рынок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15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пер. Февральский, д. 28/12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17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Красный Пахарь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Ибрагимова М.У.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Анджиевский,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Парковая, д. 9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18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Гипермаркет «Магнит»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Новотерский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(ул. Пионерская)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9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101а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101а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п. Кумской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Новотерский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47,3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Загорский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пер. Февральский, д. 28/12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102а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102а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ЖД вокзал – микрорайон –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Загорский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Чирвинский Д.А.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пр.Карла</w:t>
            </w:r>
            <w:proofErr w:type="spellEnd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Маркса/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пр. Февральский, д. 28/12</w:t>
            </w:r>
          </w:p>
        </w:tc>
      </w:tr>
      <w:tr w:rsidR="0029034F" w:rsidRPr="0029034F" w:rsidTr="001415AF">
        <w:trPr>
          <w:trHeight w:val="27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Возрождения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8,7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Ревтов А.А.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г. Минеральные Воды,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Бештаугорская, д. 7, кв. 10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Побегайловка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Канглы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19,0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Прикумское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21,8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6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108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35,7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10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110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Ульяновка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 автобусов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ПАТП – дачи канал «Широкий»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35,2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1 автобус                                                                                                              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Славянский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Григорян А.Ф.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Минераловодский район,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Гражданское,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Садовая, д. 31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32,2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113а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113а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с. Сухая Падина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Марьины Колодцы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Греческое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49,2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Дороничев А.А.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Железноводск,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Октябрьская, 55Б, кв. 44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Перевальный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48,6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116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Нагутское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48,2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х. Садовый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lastRenderedPageBreak/>
              <w:t>37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121а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rPr>
          <w:trHeight w:val="59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121а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х. Садовый (через микрорайон)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</w:tc>
      </w:tr>
      <w:tr w:rsidR="0029034F" w:rsidRPr="0029034F" w:rsidTr="001415AF">
        <w:trPr>
          <w:trHeight w:val="35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122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ЖД 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п. Бородыновка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 автобус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Временно не обслуживается</w:t>
            </w: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Маршрут № 232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29034F" w:rsidRPr="0029034F" w:rsidTr="001415A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232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Автовокзал –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с. Нижняя Александровка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Согласно приложению № 3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Только в </w:t>
            </w:r>
            <w:proofErr w:type="gramStart"/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установленных  ОП</w:t>
            </w:r>
            <w:proofErr w:type="gramEnd"/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4 автобуса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мкТС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Не установлен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16.04.2018 г.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Давидян Д.С.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 Минеральные Воды, </w:t>
            </w:r>
          </w:p>
          <w:p w:rsidR="0029034F" w:rsidRPr="0029034F" w:rsidRDefault="0029034F" w:rsidP="0029034F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29034F">
              <w:rPr>
                <w:rFonts w:eastAsia="Times New Roman" w:cs="Times New Roman"/>
                <w:sz w:val="20"/>
                <w:szCs w:val="20"/>
                <w:lang w:eastAsia="ar-SA"/>
              </w:rPr>
              <w:t>ул. Оренбургская, д. 54</w:t>
            </w:r>
          </w:p>
        </w:tc>
      </w:tr>
    </w:tbl>
    <w:p w:rsidR="0029034F" w:rsidRPr="0029034F" w:rsidRDefault="0029034F" w:rsidP="0029034F">
      <w:pPr>
        <w:suppressAutoHyphens/>
        <w:spacing w:after="0"/>
        <w:jc w:val="left"/>
        <w:rPr>
          <w:rFonts w:eastAsia="Times New Roman" w:cs="Times New Roman"/>
          <w:sz w:val="24"/>
          <w:szCs w:val="24"/>
          <w:lang w:eastAsia="ar-SA"/>
        </w:rPr>
      </w:pPr>
      <w:r w:rsidRPr="0029034F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29034F" w:rsidRPr="006A584B" w:rsidRDefault="0029034F" w:rsidP="004F4C4B">
      <w:pPr>
        <w:pStyle w:val="a3"/>
        <w:spacing w:after="0"/>
        <w:ind w:left="0"/>
        <w:rPr>
          <w:rFonts w:cs="Times New Roman"/>
          <w:szCs w:val="28"/>
        </w:rPr>
      </w:pPr>
    </w:p>
    <w:sectPr w:rsidR="0029034F" w:rsidRPr="006A584B" w:rsidSect="00C76AA4">
      <w:pgSz w:w="16838" w:h="11906" w:orient="landscape"/>
      <w:pgMar w:top="737" w:right="680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507030B4"/>
    <w:multiLevelType w:val="hybridMultilevel"/>
    <w:tmpl w:val="50AAE86E"/>
    <w:lvl w:ilvl="0" w:tplc="BFC68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85E"/>
    <w:rsid w:val="00002503"/>
    <w:rsid w:val="000A6873"/>
    <w:rsid w:val="00105EA7"/>
    <w:rsid w:val="001939C4"/>
    <w:rsid w:val="001B29C9"/>
    <w:rsid w:val="001F5316"/>
    <w:rsid w:val="0029034F"/>
    <w:rsid w:val="00416527"/>
    <w:rsid w:val="004A6199"/>
    <w:rsid w:val="004F4C4B"/>
    <w:rsid w:val="00655EAB"/>
    <w:rsid w:val="0066227A"/>
    <w:rsid w:val="006A584B"/>
    <w:rsid w:val="006D56C3"/>
    <w:rsid w:val="00715407"/>
    <w:rsid w:val="00765E17"/>
    <w:rsid w:val="00854875"/>
    <w:rsid w:val="008D697A"/>
    <w:rsid w:val="00904BC0"/>
    <w:rsid w:val="0092685E"/>
    <w:rsid w:val="00A715C0"/>
    <w:rsid w:val="00AE4749"/>
    <w:rsid w:val="00BC0C5C"/>
    <w:rsid w:val="00CC3CEC"/>
    <w:rsid w:val="00DD1455"/>
    <w:rsid w:val="00E04BC9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DD7CC4-35A3-431D-B3DA-D184BE8E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85E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29034F"/>
    <w:pPr>
      <w:keepNext/>
      <w:numPr>
        <w:ilvl w:val="3"/>
        <w:numId w:val="2"/>
      </w:numPr>
      <w:suppressAutoHyphens/>
      <w:spacing w:after="0"/>
      <w:jc w:val="right"/>
      <w:outlineLvl w:val="3"/>
    </w:pPr>
    <w:rPr>
      <w:rFonts w:eastAsia="Times New Roman" w:cs="Times New Roman"/>
      <w:b/>
      <w:bCs/>
      <w:i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6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8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84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9034F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9034F"/>
  </w:style>
  <w:style w:type="paragraph" w:customStyle="1" w:styleId="a6">
    <w:name w:val="Содержимое таблицы"/>
    <w:basedOn w:val="a"/>
    <w:rsid w:val="0029034F"/>
    <w:pPr>
      <w:suppressLineNumbers/>
      <w:suppressAutoHyphens/>
      <w:spacing w:after="0"/>
      <w:jc w:val="left"/>
    </w:pPr>
    <w:rPr>
      <w:rFonts w:eastAsia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29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2018-04-16T06:07:00Z</cp:lastPrinted>
  <dcterms:created xsi:type="dcterms:W3CDTF">2018-04-11T14:22:00Z</dcterms:created>
  <dcterms:modified xsi:type="dcterms:W3CDTF">2018-07-31T07:37:00Z</dcterms:modified>
</cp:coreProperties>
</file>