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558C4" w:rsidTr="00B558C4">
        <w:tc>
          <w:tcPr>
            <w:tcW w:w="4677" w:type="dxa"/>
            <w:tcBorders>
              <w:top w:val="nil"/>
              <w:left w:val="nil"/>
              <w:bottom w:val="nil"/>
              <w:right w:val="nil"/>
            </w:tcBorders>
          </w:tcPr>
          <w:p w:rsidR="00B558C4" w:rsidRDefault="00B558C4">
            <w:pPr>
              <w:pStyle w:val="ConsPlusNormal"/>
              <w:outlineLvl w:val="0"/>
            </w:pPr>
            <w:r>
              <w:t>12 мая 2017 года</w:t>
            </w:r>
          </w:p>
        </w:tc>
        <w:tc>
          <w:tcPr>
            <w:tcW w:w="4678" w:type="dxa"/>
            <w:tcBorders>
              <w:top w:val="nil"/>
              <w:left w:val="nil"/>
              <w:bottom w:val="nil"/>
              <w:right w:val="nil"/>
            </w:tcBorders>
          </w:tcPr>
          <w:p w:rsidR="00B558C4" w:rsidRDefault="00B558C4">
            <w:pPr>
              <w:pStyle w:val="ConsPlusNormal"/>
              <w:jc w:val="right"/>
              <w:outlineLvl w:val="0"/>
            </w:pPr>
            <w:r>
              <w:t>N 50-кз</w:t>
            </w:r>
          </w:p>
        </w:tc>
      </w:tr>
    </w:tbl>
    <w:p w:rsidR="00B558C4" w:rsidRDefault="00B558C4">
      <w:pPr>
        <w:pStyle w:val="ConsPlusNormal"/>
        <w:pBdr>
          <w:top w:val="single" w:sz="6" w:space="0" w:color="auto"/>
        </w:pBdr>
        <w:spacing w:before="100" w:after="100"/>
        <w:jc w:val="both"/>
        <w:rPr>
          <w:sz w:val="2"/>
          <w:szCs w:val="2"/>
        </w:rPr>
      </w:pPr>
    </w:p>
    <w:p w:rsidR="00B558C4" w:rsidRDefault="00B558C4">
      <w:pPr>
        <w:pStyle w:val="ConsPlusNormal"/>
        <w:jc w:val="both"/>
      </w:pPr>
    </w:p>
    <w:p w:rsidR="00B558C4" w:rsidRDefault="00B558C4">
      <w:pPr>
        <w:pStyle w:val="ConsPlusTitle"/>
        <w:jc w:val="center"/>
      </w:pPr>
      <w:r>
        <w:t>ЗАКОН</w:t>
      </w:r>
    </w:p>
    <w:p w:rsidR="00B558C4" w:rsidRDefault="00B558C4">
      <w:pPr>
        <w:pStyle w:val="ConsPlusTitle"/>
        <w:jc w:val="center"/>
      </w:pPr>
      <w:r>
        <w:t>СТАВРОПОЛЬСКОГО КРАЯ</w:t>
      </w:r>
    </w:p>
    <w:p w:rsidR="00B558C4" w:rsidRDefault="00B558C4">
      <w:pPr>
        <w:pStyle w:val="ConsPlusTitle"/>
        <w:jc w:val="center"/>
      </w:pPr>
    </w:p>
    <w:p w:rsidR="00B558C4" w:rsidRDefault="00B558C4">
      <w:pPr>
        <w:pStyle w:val="ConsPlusTitle"/>
        <w:jc w:val="center"/>
      </w:pPr>
      <w:r>
        <w:t>О ВЫБОРАХ В ОРГАНЫ МЕСТНОГО САМОУПРАВЛЕНИЯ МУНИЦИПАЛЬНЫХ</w:t>
      </w:r>
    </w:p>
    <w:p w:rsidR="00B558C4" w:rsidRDefault="00B558C4">
      <w:pPr>
        <w:pStyle w:val="ConsPlusTitle"/>
        <w:jc w:val="center"/>
      </w:pPr>
      <w:r>
        <w:t>ОБРАЗОВАНИЙ СТАВРОПОЛЬСКОГО КРАЯ</w:t>
      </w:r>
    </w:p>
    <w:p w:rsidR="00B558C4" w:rsidRDefault="00B558C4">
      <w:pPr>
        <w:pStyle w:val="ConsPlusNormal"/>
        <w:jc w:val="both"/>
      </w:pPr>
    </w:p>
    <w:p w:rsidR="00B558C4" w:rsidRDefault="00B558C4">
      <w:pPr>
        <w:pStyle w:val="ConsPlusNormal"/>
        <w:jc w:val="right"/>
      </w:pPr>
      <w:r>
        <w:t>Принят</w:t>
      </w:r>
    </w:p>
    <w:p w:rsidR="00B558C4" w:rsidRDefault="00B558C4">
      <w:pPr>
        <w:pStyle w:val="ConsPlusNormal"/>
        <w:jc w:val="right"/>
      </w:pPr>
      <w:r>
        <w:t>Думой Ставропольского края</w:t>
      </w:r>
    </w:p>
    <w:p w:rsidR="00B558C4" w:rsidRDefault="00B558C4">
      <w:pPr>
        <w:pStyle w:val="ConsPlusNormal"/>
        <w:jc w:val="right"/>
      </w:pPr>
      <w:r>
        <w:t>27 апреля 2017 года</w:t>
      </w:r>
    </w:p>
    <w:p w:rsidR="00B558C4" w:rsidRDefault="00B558C4">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B558C4">
        <w:trPr>
          <w:jc w:val="center"/>
        </w:trPr>
        <w:tc>
          <w:tcPr>
            <w:tcW w:w="9295" w:type="dxa"/>
            <w:tcBorders>
              <w:top w:val="nil"/>
              <w:left w:val="single" w:sz="24" w:space="0" w:color="CED3F1"/>
              <w:bottom w:val="nil"/>
              <w:right w:val="single" w:sz="24" w:space="0" w:color="F4F3F8"/>
            </w:tcBorders>
            <w:shd w:val="clear" w:color="auto" w:fill="F4F3F8"/>
          </w:tcPr>
          <w:p w:rsidR="00B558C4" w:rsidRDefault="00B558C4">
            <w:pPr>
              <w:pStyle w:val="ConsPlusNormal"/>
              <w:jc w:val="center"/>
            </w:pPr>
            <w:r>
              <w:rPr>
                <w:color w:val="392C69"/>
              </w:rPr>
              <w:t>Список изменяющих документов</w:t>
            </w:r>
          </w:p>
          <w:p w:rsidR="00B558C4" w:rsidRDefault="00B558C4">
            <w:pPr>
              <w:pStyle w:val="ConsPlusNormal"/>
              <w:jc w:val="center"/>
            </w:pPr>
            <w:r>
              <w:rPr>
                <w:color w:val="392C69"/>
              </w:rPr>
              <w:t>(в ред. Законов Ставропольского края</w:t>
            </w:r>
          </w:p>
          <w:p w:rsidR="00B558C4" w:rsidRDefault="00B558C4">
            <w:pPr>
              <w:pStyle w:val="ConsPlusNormal"/>
              <w:jc w:val="center"/>
            </w:pPr>
            <w:r>
              <w:rPr>
                <w:color w:val="392C69"/>
              </w:rPr>
              <w:t xml:space="preserve">от 29.06.2017 </w:t>
            </w:r>
            <w:hyperlink r:id="rId5" w:history="1">
              <w:r>
                <w:rPr>
                  <w:color w:val="0000FF"/>
                </w:rPr>
                <w:t>N 67-кз</w:t>
              </w:r>
            </w:hyperlink>
            <w:r>
              <w:rPr>
                <w:color w:val="392C69"/>
              </w:rPr>
              <w:t xml:space="preserve">, от 09.06.2018 </w:t>
            </w:r>
            <w:hyperlink r:id="rId6" w:history="1">
              <w:r>
                <w:rPr>
                  <w:color w:val="0000FF"/>
                </w:rPr>
                <w:t>N 34-кз</w:t>
              </w:r>
            </w:hyperlink>
            <w:r>
              <w:rPr>
                <w:color w:val="392C69"/>
              </w:rPr>
              <w:t xml:space="preserve">, от 09.10.2018 </w:t>
            </w:r>
            <w:hyperlink r:id="rId7" w:history="1">
              <w:r>
                <w:rPr>
                  <w:color w:val="0000FF"/>
                </w:rPr>
                <w:t>N 72-кз</w:t>
              </w:r>
            </w:hyperlink>
            <w:r>
              <w:rPr>
                <w:color w:val="392C69"/>
              </w:rPr>
              <w:t>,</w:t>
            </w:r>
          </w:p>
          <w:p w:rsidR="00B558C4" w:rsidRDefault="00B558C4">
            <w:pPr>
              <w:pStyle w:val="ConsPlusNormal"/>
              <w:jc w:val="center"/>
            </w:pPr>
            <w:r>
              <w:rPr>
                <w:color w:val="392C69"/>
              </w:rPr>
              <w:t xml:space="preserve">от 06.05.2019 </w:t>
            </w:r>
            <w:hyperlink r:id="rId8" w:history="1">
              <w:r>
                <w:rPr>
                  <w:color w:val="0000FF"/>
                </w:rPr>
                <w:t>N 21-кз</w:t>
              </w:r>
            </w:hyperlink>
            <w:r>
              <w:rPr>
                <w:color w:val="392C69"/>
              </w:rPr>
              <w:t xml:space="preserve">, от 10.12.2019 </w:t>
            </w:r>
            <w:hyperlink r:id="rId9" w:history="1">
              <w:r>
                <w:rPr>
                  <w:color w:val="0000FF"/>
                </w:rPr>
                <w:t>N 92-кз</w:t>
              </w:r>
            </w:hyperlink>
            <w:r>
              <w:rPr>
                <w:color w:val="392C69"/>
              </w:rPr>
              <w:t xml:space="preserve">, от 27.12.2019 </w:t>
            </w:r>
            <w:hyperlink r:id="rId10" w:history="1">
              <w:r>
                <w:rPr>
                  <w:color w:val="0000FF"/>
                </w:rPr>
                <w:t>N 112-кз</w:t>
              </w:r>
            </w:hyperlink>
            <w:r>
              <w:rPr>
                <w:color w:val="392C69"/>
              </w:rPr>
              <w:t>,</w:t>
            </w:r>
          </w:p>
          <w:p w:rsidR="00B558C4" w:rsidRDefault="00B558C4">
            <w:pPr>
              <w:pStyle w:val="ConsPlusNormal"/>
              <w:jc w:val="center"/>
            </w:pPr>
            <w:r>
              <w:rPr>
                <w:color w:val="392C69"/>
              </w:rPr>
              <w:t xml:space="preserve">от 31.01.2020 </w:t>
            </w:r>
            <w:hyperlink r:id="rId11" w:history="1">
              <w:r>
                <w:rPr>
                  <w:color w:val="0000FF"/>
                </w:rPr>
                <w:t>N 1-кз</w:t>
              </w:r>
            </w:hyperlink>
            <w:r>
              <w:rPr>
                <w:color w:val="392C69"/>
              </w:rPr>
              <w:t xml:space="preserve">, от 03.06.2020 </w:t>
            </w:r>
            <w:hyperlink r:id="rId12" w:history="1">
              <w:r>
                <w:rPr>
                  <w:color w:val="0000FF"/>
                </w:rPr>
                <w:t>N 70-кз</w:t>
              </w:r>
            </w:hyperlink>
            <w:r>
              <w:rPr>
                <w:color w:val="392C69"/>
              </w:rPr>
              <w:t xml:space="preserve">, от 22.12.2020 </w:t>
            </w:r>
            <w:hyperlink r:id="rId13" w:history="1">
              <w:r>
                <w:rPr>
                  <w:color w:val="0000FF"/>
                </w:rPr>
                <w:t>N 154-кз</w:t>
              </w:r>
            </w:hyperlink>
            <w:r>
              <w:rPr>
                <w:color w:val="392C69"/>
              </w:rPr>
              <w:t>,</w:t>
            </w:r>
          </w:p>
          <w:p w:rsidR="00B558C4" w:rsidRDefault="00B558C4">
            <w:pPr>
              <w:pStyle w:val="ConsPlusNormal"/>
              <w:jc w:val="center"/>
            </w:pPr>
            <w:r>
              <w:rPr>
                <w:color w:val="392C69"/>
              </w:rPr>
              <w:t xml:space="preserve">от 07.06.2021 </w:t>
            </w:r>
            <w:hyperlink r:id="rId14" w:history="1">
              <w:r>
                <w:rPr>
                  <w:color w:val="0000FF"/>
                </w:rPr>
                <w:t>N 55-кз</w:t>
              </w:r>
            </w:hyperlink>
            <w:r>
              <w:rPr>
                <w:color w:val="392C69"/>
              </w:rPr>
              <w:t>)</w:t>
            </w:r>
          </w:p>
        </w:tc>
      </w:tr>
    </w:tbl>
    <w:p w:rsidR="00B558C4" w:rsidRDefault="00B558C4">
      <w:pPr>
        <w:pStyle w:val="ConsPlusNormal"/>
        <w:jc w:val="both"/>
      </w:pPr>
    </w:p>
    <w:p w:rsidR="00B558C4" w:rsidRDefault="00B558C4">
      <w:pPr>
        <w:pStyle w:val="ConsPlusTitle"/>
        <w:jc w:val="center"/>
        <w:outlineLvl w:val="1"/>
      </w:pPr>
      <w:r>
        <w:t>Глава 1. ОБЩИЕ ПОЛОЖЕНИЯ</w:t>
      </w:r>
    </w:p>
    <w:p w:rsidR="00B558C4" w:rsidRDefault="00B558C4">
      <w:pPr>
        <w:pStyle w:val="ConsPlusNormal"/>
        <w:jc w:val="both"/>
      </w:pPr>
    </w:p>
    <w:p w:rsidR="00B558C4" w:rsidRDefault="00B558C4">
      <w:pPr>
        <w:pStyle w:val="ConsPlusTitle"/>
        <w:ind w:firstLine="540"/>
        <w:jc w:val="both"/>
        <w:outlineLvl w:val="2"/>
      </w:pPr>
      <w:r>
        <w:t>Статья 1. Предмет регулирования настоящего Закона</w:t>
      </w:r>
    </w:p>
    <w:p w:rsidR="00B558C4" w:rsidRDefault="00B558C4">
      <w:pPr>
        <w:pStyle w:val="ConsPlusNormal"/>
        <w:jc w:val="both"/>
      </w:pPr>
    </w:p>
    <w:p w:rsidR="00B558C4" w:rsidRDefault="00B558C4">
      <w:pPr>
        <w:pStyle w:val="ConsPlusNormal"/>
        <w:ind w:firstLine="540"/>
        <w:jc w:val="both"/>
      </w:pPr>
      <w:r>
        <w:t xml:space="preserve">Настоящий Закон в соответствии с </w:t>
      </w:r>
      <w:hyperlink r:id="rId15" w:history="1">
        <w:r>
          <w:rPr>
            <w:color w:val="0000FF"/>
          </w:rPr>
          <w:t>Конституцией</w:t>
        </w:r>
      </w:hyperlink>
      <w:r>
        <w:t xml:space="preserve"> Российской Федерации, Федеральным </w:t>
      </w:r>
      <w:hyperlink r:id="rId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Федеральным </w:t>
      </w:r>
      <w:hyperlink r:id="rId1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w:t>
      </w:r>
      <w:hyperlink r:id="rId18" w:history="1">
        <w:r>
          <w:rPr>
            <w:color w:val="0000FF"/>
          </w:rPr>
          <w:t>Уставом</w:t>
        </w:r>
      </w:hyperlink>
      <w:r>
        <w:t xml:space="preserve"> (Основным Законом) Ставропольского края, иными законами Ставропольского края устанавливает порядок, условия организации, проведения, установления итогов и определения результатов выборов депутатов представительных органов муниципальных образований, глав муниципальных образований непосредственно гражданами Российской Федерации, проживающими на территории соответствующего муниципального образования (далее - выборы).</w:t>
      </w:r>
    </w:p>
    <w:p w:rsidR="00B558C4" w:rsidRDefault="00B558C4">
      <w:pPr>
        <w:pStyle w:val="ConsPlusNormal"/>
        <w:jc w:val="both"/>
      </w:pPr>
    </w:p>
    <w:p w:rsidR="00B558C4" w:rsidRDefault="00B558C4">
      <w:pPr>
        <w:pStyle w:val="ConsPlusTitle"/>
        <w:ind w:firstLine="540"/>
        <w:jc w:val="both"/>
        <w:outlineLvl w:val="2"/>
      </w:pPr>
      <w:r>
        <w:t>Статья 2. Законодательство о выборах</w:t>
      </w:r>
    </w:p>
    <w:p w:rsidR="00B558C4" w:rsidRDefault="00B558C4">
      <w:pPr>
        <w:pStyle w:val="ConsPlusNormal"/>
        <w:jc w:val="both"/>
      </w:pPr>
    </w:p>
    <w:p w:rsidR="00B558C4" w:rsidRDefault="00B558C4">
      <w:pPr>
        <w:pStyle w:val="ConsPlusNormal"/>
        <w:ind w:firstLine="540"/>
        <w:jc w:val="both"/>
      </w:pPr>
      <w:r>
        <w:t xml:space="preserve">1. Законодательство о выборах основывается на </w:t>
      </w:r>
      <w:hyperlink r:id="rId19" w:history="1">
        <w:r>
          <w:rPr>
            <w:color w:val="0000FF"/>
          </w:rPr>
          <w:t>Конституции</w:t>
        </w:r>
      </w:hyperlink>
      <w:r>
        <w:t xml:space="preserve"> Российской Федерации, Федеральном </w:t>
      </w:r>
      <w:hyperlink r:id="rId20"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иных федеральных законах, </w:t>
      </w:r>
      <w:hyperlink r:id="rId21" w:history="1">
        <w:r>
          <w:rPr>
            <w:color w:val="0000FF"/>
          </w:rPr>
          <w:t>Уставе</w:t>
        </w:r>
      </w:hyperlink>
      <w:r>
        <w:t xml:space="preserve"> (Основном Законе) Ставропольского края, настоящем Законе, а также иных законах Ставропольского края.</w:t>
      </w:r>
    </w:p>
    <w:p w:rsidR="00B558C4" w:rsidRDefault="00B558C4">
      <w:pPr>
        <w:pStyle w:val="ConsPlusNormal"/>
        <w:spacing w:before="220"/>
        <w:ind w:firstLine="540"/>
        <w:jc w:val="both"/>
      </w:pPr>
      <w:r>
        <w:t xml:space="preserve">2. К отношениям, связанным с назначением, подготовкой и проведением выборов, не урегулированным настоящим Законом, применяются нормы Федерального </w:t>
      </w:r>
      <w:hyperlink r:id="rId22"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 xml:space="preserve">3. Основные понятия и термины, используемые в настоящем Законе, применяются в том же значении, что и в Федеральном </w:t>
      </w:r>
      <w:hyperlink r:id="rId23" w:history="1">
        <w:r>
          <w:rPr>
            <w:color w:val="0000FF"/>
          </w:rPr>
          <w:t>законе</w:t>
        </w:r>
      </w:hyperlink>
      <w:r>
        <w:t xml:space="preserve"> "Об основных гарантиях избирательных прав и права на участие в референдуме гра</w:t>
      </w:r>
      <w:bookmarkStart w:id="0" w:name="_GoBack"/>
      <w:bookmarkEnd w:id="0"/>
      <w:r>
        <w:t>ждан Российской Федерации".</w:t>
      </w:r>
    </w:p>
    <w:p w:rsidR="00B558C4" w:rsidRDefault="00B558C4">
      <w:pPr>
        <w:pStyle w:val="ConsPlusNormal"/>
        <w:spacing w:before="220"/>
        <w:ind w:firstLine="540"/>
        <w:jc w:val="both"/>
      </w:pPr>
      <w:r>
        <w:lastRenderedPageBreak/>
        <w:t>4. В случае принятия в период избирательной кампании закона Ставропольского края, содержащего положения, которыми определяется порядок подготовки и проведения соответствующих выборов, а также устава муниципального образования либо в случае внесения в указанный период в закон Ставропольского края изменений, касающихся порядка подготовки и проведения соответствующих выборов, внесения в устав муниципального образования изменений, затрагивающих связанные с подготовкой и проведением соответствующих выборов вопросы, которые в соответствии с законом регулируются уставом муниципального образования, указанные нормативные правовые акты, изменения к соответствующим нормативным правовым актам применяются к выборам, назначенным после вступления их в силу.</w:t>
      </w:r>
    </w:p>
    <w:p w:rsidR="00B558C4" w:rsidRDefault="00B558C4">
      <w:pPr>
        <w:pStyle w:val="ConsPlusNormal"/>
        <w:jc w:val="both"/>
      </w:pPr>
    </w:p>
    <w:p w:rsidR="00B558C4" w:rsidRDefault="00B558C4">
      <w:pPr>
        <w:pStyle w:val="ConsPlusTitle"/>
        <w:ind w:firstLine="540"/>
        <w:jc w:val="both"/>
        <w:outlineLvl w:val="2"/>
      </w:pPr>
      <w:r>
        <w:t>Статья 3. Виды избирательных систем</w:t>
      </w:r>
    </w:p>
    <w:p w:rsidR="00B558C4" w:rsidRDefault="00B558C4">
      <w:pPr>
        <w:pStyle w:val="ConsPlusNormal"/>
        <w:jc w:val="both"/>
      </w:pPr>
    </w:p>
    <w:p w:rsidR="00B558C4" w:rsidRDefault="00B558C4">
      <w:pPr>
        <w:pStyle w:val="ConsPlusNormal"/>
        <w:ind w:firstLine="540"/>
        <w:jc w:val="both"/>
      </w:pPr>
      <w:bookmarkStart w:id="1" w:name="P35"/>
      <w:bookmarkEnd w:id="1"/>
      <w:r>
        <w:t>1. При установленной настоящей частью избирательной системе выборы проводятся по одномандатным избирательным округам.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B558C4" w:rsidRDefault="00B558C4">
      <w:pPr>
        <w:pStyle w:val="ConsPlusNormal"/>
        <w:spacing w:before="220"/>
        <w:ind w:firstLine="540"/>
        <w:jc w:val="both"/>
      </w:pPr>
      <w:bookmarkStart w:id="2" w:name="P36"/>
      <w:bookmarkEnd w:id="2"/>
      <w:r>
        <w:t>2. При установленной настоящей частью избирательной системе выборы проводятся по многомандатным избирательным округам.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B558C4" w:rsidRDefault="00B558C4">
      <w:pPr>
        <w:pStyle w:val="ConsPlusNormal"/>
        <w:spacing w:before="220"/>
        <w:ind w:firstLine="540"/>
        <w:jc w:val="both"/>
      </w:pPr>
      <w:bookmarkStart w:id="3" w:name="P37"/>
      <w:bookmarkEnd w:id="3"/>
      <w:r>
        <w:t>3. При установленной настоящей частью избирательной системе выборы проводятся по одномандатным и многомандатным избирательным округам.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w:t>
      </w:r>
    </w:p>
    <w:p w:rsidR="00B558C4" w:rsidRDefault="00B558C4">
      <w:pPr>
        <w:pStyle w:val="ConsPlusNormal"/>
        <w:spacing w:before="220"/>
        <w:ind w:firstLine="540"/>
        <w:jc w:val="both"/>
      </w:pPr>
      <w:r>
        <w:t>Избранными (избранным) по многомандатному избирательному округу признаются (признается) кандидаты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w:t>
      </w:r>
    </w:p>
    <w:p w:rsidR="00B558C4" w:rsidRDefault="00B558C4">
      <w:pPr>
        <w:pStyle w:val="ConsPlusNormal"/>
        <w:spacing w:before="220"/>
        <w:ind w:firstLine="540"/>
        <w:jc w:val="both"/>
      </w:pPr>
      <w:r>
        <w:t>При равном количестве голосов, полученных такими зарегистрированными кандидатами (таким зарегистрированным кандидатом), избранными (избранным) признаются кандидаты (признается кандидат), зарегистрированные (зарегистрированный) раньше.</w:t>
      </w:r>
    </w:p>
    <w:p w:rsidR="00B558C4" w:rsidRDefault="00B558C4">
      <w:pPr>
        <w:pStyle w:val="ConsPlusNormal"/>
        <w:spacing w:before="220"/>
        <w:ind w:firstLine="540"/>
        <w:jc w:val="both"/>
      </w:pPr>
      <w:bookmarkStart w:id="4" w:name="P40"/>
      <w:bookmarkEnd w:id="4"/>
      <w:r>
        <w:t>4. При установленной настоящей частью избирательной системе выборы проводятся по единому избирательному округу, границы которого совпадают с границами муниципального образования. Избранным по единому избирательному округу признается зарегистрированный кандидат, который получил наибольшее относительно других кандидатов, зарегистрированных по единому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раньше.</w:t>
      </w:r>
    </w:p>
    <w:p w:rsidR="00B558C4" w:rsidRDefault="00B558C4">
      <w:pPr>
        <w:pStyle w:val="ConsPlusNormal"/>
        <w:spacing w:before="220"/>
        <w:ind w:firstLine="540"/>
        <w:jc w:val="both"/>
      </w:pPr>
      <w:bookmarkStart w:id="5" w:name="P41"/>
      <w:bookmarkEnd w:id="5"/>
      <w:r>
        <w:lastRenderedPageBreak/>
        <w:t xml:space="preserve">5 - 6. Утратили силу. - </w:t>
      </w:r>
      <w:hyperlink r:id="rId24" w:history="1">
        <w:r>
          <w:rPr>
            <w:color w:val="0000FF"/>
          </w:rPr>
          <w:t>Закон</w:t>
        </w:r>
      </w:hyperlink>
      <w:r>
        <w:t xml:space="preserve"> Ставропольского края от 03.06.2020 N 70-кз.</w:t>
      </w:r>
    </w:p>
    <w:p w:rsidR="00B558C4" w:rsidRDefault="00B558C4">
      <w:pPr>
        <w:pStyle w:val="ConsPlusNormal"/>
        <w:spacing w:before="220"/>
        <w:ind w:firstLine="540"/>
        <w:jc w:val="both"/>
      </w:pPr>
      <w:bookmarkStart w:id="6" w:name="P42"/>
      <w:bookmarkEnd w:id="6"/>
      <w:r>
        <w:t xml:space="preserve">7. При установленной настоящей частью избирательной системе выборы проводятся по одномандатным и (или) многомандатным избирательным округам и по единому избирательному округу, границы которого совпадают с границами муниципального образования. Избранным по одномандатному избирательному округу признается зарегистрированный кандидат в порядке, предусмотренном </w:t>
      </w:r>
      <w:hyperlink w:anchor="P35" w:history="1">
        <w:r>
          <w:rPr>
            <w:color w:val="0000FF"/>
          </w:rPr>
          <w:t>частью 1</w:t>
        </w:r>
      </w:hyperlink>
      <w:r>
        <w:t xml:space="preserve"> настоящей статьи. Избранными (избранным) по многомандатному избирательному округу признаются (признается) зарегистрированные кандидаты (зарегистрированный кандидат) в порядке, предусмотренном </w:t>
      </w:r>
      <w:hyperlink w:anchor="P36" w:history="1">
        <w:r>
          <w:rPr>
            <w:color w:val="0000FF"/>
          </w:rPr>
          <w:t>частью 2</w:t>
        </w:r>
      </w:hyperlink>
      <w:r>
        <w:t xml:space="preserve"> настоящей статьи.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При этом не менее 10 депутатов избирается по единому избирательному округу, остальные депутаты от установленной численности депутатов представительного органа муниципального образования избираются по одномандатным и (или) многомандатным избирательным округам.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w:t>
      </w:r>
      <w:hyperlink w:anchor="P1768" w:history="1">
        <w:r>
          <w:rPr>
            <w:color w:val="0000FF"/>
          </w:rPr>
          <w:t>частями 23</w:t>
        </w:r>
      </w:hyperlink>
      <w:r>
        <w:t xml:space="preserve"> - </w:t>
      </w:r>
      <w:hyperlink w:anchor="P1770" w:history="1">
        <w:r>
          <w:rPr>
            <w:color w:val="0000FF"/>
          </w:rPr>
          <w:t>25 статьи 61</w:t>
        </w:r>
      </w:hyperlink>
      <w:r>
        <w:t xml:space="preserve"> и со </w:t>
      </w:r>
      <w:hyperlink w:anchor="P1818" w:history="1">
        <w:r>
          <w:rPr>
            <w:color w:val="0000FF"/>
          </w:rPr>
          <w:t>статьей 63</w:t>
        </w:r>
      </w:hyperlink>
      <w:r>
        <w:t xml:space="preserve"> настоящего Закона.</w:t>
      </w:r>
    </w:p>
    <w:p w:rsidR="00B558C4" w:rsidRDefault="00B558C4">
      <w:pPr>
        <w:pStyle w:val="ConsPlusNormal"/>
        <w:jc w:val="both"/>
      </w:pPr>
      <w:r>
        <w:t xml:space="preserve">(часть 7 в ред. </w:t>
      </w:r>
      <w:hyperlink r:id="rId25" w:history="1">
        <w:r>
          <w:rPr>
            <w:color w:val="0000FF"/>
          </w:rPr>
          <w:t>Закона</w:t>
        </w:r>
      </w:hyperlink>
      <w:r>
        <w:t xml:space="preserve"> Ставропольского края от 03.06.2020 N 70-кз)</w:t>
      </w:r>
    </w:p>
    <w:p w:rsidR="00B558C4" w:rsidRDefault="00B558C4">
      <w:pPr>
        <w:pStyle w:val="ConsPlusNormal"/>
        <w:spacing w:before="220"/>
        <w:ind w:firstLine="540"/>
        <w:jc w:val="both"/>
      </w:pPr>
      <w:r>
        <w:t xml:space="preserve">8. Утратила силу с 16 марта 2020 года. - </w:t>
      </w:r>
      <w:hyperlink r:id="rId26" w:history="1">
        <w:r>
          <w:rPr>
            <w:color w:val="0000FF"/>
          </w:rPr>
          <w:t>Закон</w:t>
        </w:r>
      </w:hyperlink>
      <w:r>
        <w:t xml:space="preserve"> Ставропольского края от 31.01.2020 N 1-кз.</w:t>
      </w:r>
    </w:p>
    <w:p w:rsidR="00B558C4" w:rsidRDefault="00B558C4">
      <w:pPr>
        <w:pStyle w:val="ConsPlusNormal"/>
        <w:jc w:val="both"/>
      </w:pPr>
    </w:p>
    <w:p w:rsidR="00B558C4" w:rsidRDefault="00B558C4">
      <w:pPr>
        <w:pStyle w:val="ConsPlusTitle"/>
        <w:ind w:firstLine="540"/>
        <w:jc w:val="both"/>
        <w:outlineLvl w:val="2"/>
      </w:pPr>
      <w:r>
        <w:t>Статья 4. Условия и порядок применения видов избирательных систем</w:t>
      </w:r>
    </w:p>
    <w:p w:rsidR="00B558C4" w:rsidRDefault="00B558C4">
      <w:pPr>
        <w:pStyle w:val="ConsPlusNormal"/>
        <w:ind w:firstLine="540"/>
        <w:jc w:val="both"/>
      </w:pPr>
      <w:r>
        <w:t xml:space="preserve">(в ред. </w:t>
      </w:r>
      <w:hyperlink r:id="rId27" w:history="1">
        <w:r>
          <w:rPr>
            <w:color w:val="0000FF"/>
          </w:rPr>
          <w:t>Закона</w:t>
        </w:r>
      </w:hyperlink>
      <w:r>
        <w:t xml:space="preserve"> Ставропольского края от 03.06.2020 N 70-кз)</w:t>
      </w:r>
    </w:p>
    <w:p w:rsidR="00B558C4" w:rsidRDefault="00B558C4">
      <w:pPr>
        <w:pStyle w:val="ConsPlusNormal"/>
        <w:jc w:val="both"/>
      </w:pPr>
    </w:p>
    <w:p w:rsidR="00B558C4" w:rsidRDefault="00B558C4">
      <w:pPr>
        <w:pStyle w:val="ConsPlusNormal"/>
        <w:ind w:firstLine="540"/>
        <w:jc w:val="both"/>
      </w:pPr>
      <w:r>
        <w:t xml:space="preserve">1. Уставом муниципального образования с численностью менее 15 депутатов представительного органа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5" w:history="1">
        <w:r>
          <w:rPr>
            <w:color w:val="0000FF"/>
          </w:rPr>
          <w:t>частью 1</w:t>
        </w:r>
      </w:hyperlink>
      <w:r>
        <w:t xml:space="preserve">, либо </w:t>
      </w:r>
      <w:hyperlink w:anchor="P36" w:history="1">
        <w:r>
          <w:rPr>
            <w:color w:val="0000FF"/>
          </w:rPr>
          <w:t>частью 2</w:t>
        </w:r>
      </w:hyperlink>
      <w:r>
        <w:t xml:space="preserve">, либо </w:t>
      </w:r>
      <w:hyperlink w:anchor="P37" w:history="1">
        <w:r>
          <w:rPr>
            <w:color w:val="0000FF"/>
          </w:rPr>
          <w:t>частью 3 статьи 3</w:t>
        </w:r>
      </w:hyperlink>
      <w:r>
        <w:t xml:space="preserve"> настоящего Закона. Если уставом такого муниципального образования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35" w:history="1">
        <w:r>
          <w:rPr>
            <w:color w:val="0000FF"/>
          </w:rPr>
          <w:t>частью 1 статьи 3</w:t>
        </w:r>
      </w:hyperlink>
      <w:r>
        <w:t xml:space="preserve"> настоящего Закона.</w:t>
      </w:r>
    </w:p>
    <w:p w:rsidR="00B558C4" w:rsidRDefault="00B558C4">
      <w:pPr>
        <w:pStyle w:val="ConsPlusNormal"/>
        <w:spacing w:before="220"/>
        <w:ind w:firstLine="540"/>
        <w:jc w:val="both"/>
      </w:pPr>
      <w:r>
        <w:t xml:space="preserve">2. Уставом муниципального образования с численностью 15 и более депутатов представительного органа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5" w:history="1">
        <w:r>
          <w:rPr>
            <w:color w:val="0000FF"/>
          </w:rPr>
          <w:t>частью 1</w:t>
        </w:r>
      </w:hyperlink>
      <w:r>
        <w:t xml:space="preserve">, либо </w:t>
      </w:r>
      <w:hyperlink w:anchor="P36" w:history="1">
        <w:r>
          <w:rPr>
            <w:color w:val="0000FF"/>
          </w:rPr>
          <w:t>частью 2</w:t>
        </w:r>
      </w:hyperlink>
      <w:r>
        <w:t xml:space="preserve">, либо </w:t>
      </w:r>
      <w:hyperlink w:anchor="P37" w:history="1">
        <w:r>
          <w:rPr>
            <w:color w:val="0000FF"/>
          </w:rPr>
          <w:t>частью 3</w:t>
        </w:r>
      </w:hyperlink>
      <w:r>
        <w:t xml:space="preserve">, либо </w:t>
      </w:r>
      <w:hyperlink w:anchor="P42" w:history="1">
        <w:r>
          <w:rPr>
            <w:color w:val="0000FF"/>
          </w:rPr>
          <w:t>частью 7 статьи 3</w:t>
        </w:r>
      </w:hyperlink>
      <w:r>
        <w:t xml:space="preserve"> настоящего Закона. Если уставом такого муниципального образования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35" w:history="1">
        <w:r>
          <w:rPr>
            <w:color w:val="0000FF"/>
          </w:rPr>
          <w:t>частью 1 статьи 3</w:t>
        </w:r>
      </w:hyperlink>
      <w:r>
        <w:t xml:space="preserve"> настоящего Закона.</w:t>
      </w:r>
    </w:p>
    <w:p w:rsidR="00B558C4" w:rsidRDefault="00B558C4">
      <w:pPr>
        <w:pStyle w:val="ConsPlusNormal"/>
        <w:spacing w:before="220"/>
        <w:ind w:firstLine="540"/>
        <w:jc w:val="both"/>
      </w:pPr>
      <w:r>
        <w:t xml:space="preserve">3. Уставом муниципального образования определяется избирательная система, применяемая при проведении выборов главы муниципального образования, установленная </w:t>
      </w:r>
      <w:hyperlink w:anchor="P40" w:history="1">
        <w:r>
          <w:rPr>
            <w:color w:val="0000FF"/>
          </w:rPr>
          <w:t>частью 4 статьи 3</w:t>
        </w:r>
      </w:hyperlink>
      <w:r>
        <w:t xml:space="preserve"> настоящего Закона.</w:t>
      </w:r>
    </w:p>
    <w:p w:rsidR="00B558C4" w:rsidRDefault="00B558C4">
      <w:pPr>
        <w:pStyle w:val="ConsPlusNormal"/>
        <w:spacing w:before="220"/>
        <w:ind w:firstLine="540"/>
        <w:jc w:val="both"/>
      </w:pPr>
      <w:r>
        <w:t>4. В случае принятия муниципального правового акта, изменяющего вид избирательной системы, применяемой при проведении выборов в муниципальном образовании, порядок избрания главы муниципального образования и (или) порядок формирования представительного органа муниципального образования, глава соответствующего муниципального образования направляет в избирательную комиссию муниципального образования копию такого муниципального правового акта не позднее дня его официального опубликования (обнародования).</w:t>
      </w:r>
    </w:p>
    <w:p w:rsidR="00B558C4" w:rsidRDefault="00B558C4">
      <w:pPr>
        <w:pStyle w:val="ConsPlusNormal"/>
        <w:spacing w:before="220"/>
        <w:ind w:firstLine="540"/>
        <w:jc w:val="both"/>
      </w:pPr>
      <w:r>
        <w:lastRenderedPageBreak/>
        <w:t xml:space="preserve">5. Для вновь образованного муниципального образования с численностью менее 15 депутатов представительного органа первого созыва законом Ставропольского края о преобразовании такого муниципального образования определяется избирательная система, применяемая при проведении выборов депутатов представительного органа первого созыва этого муниципального образования, установленная либо </w:t>
      </w:r>
      <w:hyperlink w:anchor="P35" w:history="1">
        <w:r>
          <w:rPr>
            <w:color w:val="0000FF"/>
          </w:rPr>
          <w:t>частью 1</w:t>
        </w:r>
      </w:hyperlink>
      <w:r>
        <w:t xml:space="preserve">, либо </w:t>
      </w:r>
      <w:hyperlink w:anchor="P36" w:history="1">
        <w:r>
          <w:rPr>
            <w:color w:val="0000FF"/>
          </w:rPr>
          <w:t>частью 2</w:t>
        </w:r>
      </w:hyperlink>
      <w:r>
        <w:t xml:space="preserve">, либо </w:t>
      </w:r>
      <w:hyperlink w:anchor="P37" w:history="1">
        <w:r>
          <w:rPr>
            <w:color w:val="0000FF"/>
          </w:rPr>
          <w:t>частью 3 статьи 3</w:t>
        </w:r>
      </w:hyperlink>
      <w:r>
        <w:t xml:space="preserve"> настоящего Закона.</w:t>
      </w:r>
    </w:p>
    <w:p w:rsidR="00B558C4" w:rsidRDefault="00B558C4">
      <w:pPr>
        <w:pStyle w:val="ConsPlusNormal"/>
        <w:spacing w:before="220"/>
        <w:ind w:firstLine="540"/>
        <w:jc w:val="both"/>
      </w:pPr>
      <w:r>
        <w:t xml:space="preserve">6. Для вновь образованного муниципального образования с численностью 15 и более депутатов представительного органа первого созыва законом Ставропольского края о преобразовании такого муниципального образования определяется избирательная система, применяемая при проведении выборов депутатов представительного органа первого созыва этого муниципального образования, установленная либо </w:t>
      </w:r>
      <w:hyperlink w:anchor="P35" w:history="1">
        <w:r>
          <w:rPr>
            <w:color w:val="0000FF"/>
          </w:rPr>
          <w:t>частью 1</w:t>
        </w:r>
      </w:hyperlink>
      <w:r>
        <w:t xml:space="preserve">, либо </w:t>
      </w:r>
      <w:hyperlink w:anchor="P36" w:history="1">
        <w:r>
          <w:rPr>
            <w:color w:val="0000FF"/>
          </w:rPr>
          <w:t>частью 2</w:t>
        </w:r>
      </w:hyperlink>
      <w:r>
        <w:t xml:space="preserve">, либо </w:t>
      </w:r>
      <w:hyperlink w:anchor="P37" w:history="1">
        <w:r>
          <w:rPr>
            <w:color w:val="0000FF"/>
          </w:rPr>
          <w:t>частью 3</w:t>
        </w:r>
      </w:hyperlink>
      <w:r>
        <w:t xml:space="preserve">, либо </w:t>
      </w:r>
      <w:hyperlink w:anchor="P42" w:history="1">
        <w:r>
          <w:rPr>
            <w:color w:val="0000FF"/>
          </w:rPr>
          <w:t>частью 7 статьи 3</w:t>
        </w:r>
      </w:hyperlink>
      <w:r>
        <w:t xml:space="preserve"> настоящего Закона.</w:t>
      </w:r>
    </w:p>
    <w:p w:rsidR="00B558C4" w:rsidRDefault="00B558C4">
      <w:pPr>
        <w:pStyle w:val="ConsPlusNormal"/>
        <w:jc w:val="both"/>
      </w:pPr>
    </w:p>
    <w:p w:rsidR="00B558C4" w:rsidRDefault="00B558C4">
      <w:pPr>
        <w:pStyle w:val="ConsPlusTitle"/>
        <w:ind w:firstLine="540"/>
        <w:jc w:val="both"/>
        <w:outlineLvl w:val="2"/>
      </w:pPr>
      <w:r>
        <w:t>Статья 5. Избирательные права граждан на выборах</w:t>
      </w:r>
    </w:p>
    <w:p w:rsidR="00B558C4" w:rsidRDefault="00B558C4">
      <w:pPr>
        <w:pStyle w:val="ConsPlusNormal"/>
        <w:jc w:val="both"/>
      </w:pPr>
    </w:p>
    <w:p w:rsidR="00B558C4" w:rsidRDefault="00B558C4">
      <w:pPr>
        <w:pStyle w:val="ConsPlusNormal"/>
        <w:ind w:firstLine="540"/>
        <w:jc w:val="both"/>
      </w:pPr>
      <w:r>
        <w:t xml:space="preserve">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а по достижении 21 года - быть избранным главой муниципального образования. Гражданин Российской Федерации, который достигнет на день голосования возраста 18 лет, вправе участвовать в предусмотренных Федеральным </w:t>
      </w:r>
      <w:hyperlink r:id="rId2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 проводимых законными методами других избирательных действиях.</w:t>
      </w:r>
    </w:p>
    <w:p w:rsidR="00B558C4" w:rsidRDefault="00B558C4">
      <w:pPr>
        <w:pStyle w:val="ConsPlusNormal"/>
        <w:spacing w:before="220"/>
        <w:ind w:firstLine="540"/>
        <w:jc w:val="both"/>
      </w:pPr>
      <w:r>
        <w:t>2. Активным избирательным правом на выборах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w:t>
      </w:r>
    </w:p>
    <w:p w:rsidR="00B558C4" w:rsidRDefault="00B558C4">
      <w:pPr>
        <w:pStyle w:val="ConsPlusNonformat"/>
        <w:spacing w:before="200"/>
        <w:jc w:val="both"/>
      </w:pPr>
      <w:r>
        <w:t xml:space="preserve">    3.  Ограничения действия активного и пассивного избирательного права на</w:t>
      </w:r>
    </w:p>
    <w:p w:rsidR="00B558C4" w:rsidRDefault="00B558C4">
      <w:pPr>
        <w:pStyle w:val="ConsPlusNonformat"/>
        <w:jc w:val="both"/>
      </w:pPr>
      <w:r>
        <w:t xml:space="preserve">                                       2</w:t>
      </w:r>
    </w:p>
    <w:p w:rsidR="00B558C4" w:rsidRDefault="00B558C4">
      <w:pPr>
        <w:pStyle w:val="ConsPlusNonformat"/>
        <w:jc w:val="both"/>
      </w:pPr>
      <w:r>
        <w:t xml:space="preserve">выборах  установлены  </w:t>
      </w:r>
      <w:hyperlink r:id="rId29" w:history="1">
        <w:r>
          <w:rPr>
            <w:color w:val="0000FF"/>
          </w:rPr>
          <w:t>пунктами  3</w:t>
        </w:r>
      </w:hyperlink>
      <w:r>
        <w:t xml:space="preserve">  -  </w:t>
      </w:r>
      <w:hyperlink r:id="rId30" w:history="1">
        <w:r>
          <w:rPr>
            <w:color w:val="0000FF"/>
          </w:rPr>
          <w:t>3   статьи  4</w:t>
        </w:r>
      </w:hyperlink>
      <w:r>
        <w:t xml:space="preserve"> Федерального закона "Об</w:t>
      </w:r>
    </w:p>
    <w:p w:rsidR="00B558C4" w:rsidRDefault="00B558C4">
      <w:pPr>
        <w:pStyle w:val="ConsPlusNonformat"/>
        <w:jc w:val="both"/>
      </w:pPr>
      <w:r>
        <w:t>основных  гарантиях  избирательных  прав  и  права на участие в референдуме</w:t>
      </w:r>
    </w:p>
    <w:p w:rsidR="00B558C4" w:rsidRDefault="00B558C4">
      <w:pPr>
        <w:pStyle w:val="ConsPlusNonformat"/>
        <w:jc w:val="both"/>
      </w:pPr>
      <w:r>
        <w:t>граждан Российской Федерации".</w:t>
      </w:r>
    </w:p>
    <w:p w:rsidR="00B558C4" w:rsidRDefault="00B558C4">
      <w:pPr>
        <w:pStyle w:val="ConsPlusNonformat"/>
        <w:jc w:val="both"/>
      </w:pPr>
      <w:r>
        <w:t xml:space="preserve">    4.  Если  срок  действия  ограничений  пассивного избирательного права,</w:t>
      </w:r>
    </w:p>
    <w:p w:rsidR="00B558C4" w:rsidRDefault="00B558C4">
      <w:pPr>
        <w:pStyle w:val="ConsPlusNonformat"/>
        <w:jc w:val="both"/>
      </w:pPr>
      <w:r>
        <w:t xml:space="preserve">                                    1        2        1</w:t>
      </w:r>
    </w:p>
    <w:p w:rsidR="00B558C4" w:rsidRDefault="00B558C4">
      <w:pPr>
        <w:pStyle w:val="ConsPlusNonformat"/>
        <w:jc w:val="both"/>
      </w:pPr>
      <w:r>
        <w:t xml:space="preserve">предусмотренных    </w:t>
      </w:r>
      <w:hyperlink r:id="rId31" w:history="1">
        <w:r>
          <w:rPr>
            <w:color w:val="0000FF"/>
          </w:rPr>
          <w:t>подпунктами    "а "</w:t>
        </w:r>
      </w:hyperlink>
      <w:r>
        <w:t xml:space="preserve">,    </w:t>
      </w:r>
      <w:hyperlink r:id="rId32" w:history="1">
        <w:r>
          <w:rPr>
            <w:color w:val="0000FF"/>
          </w:rPr>
          <w:t>"а "</w:t>
        </w:r>
      </w:hyperlink>
      <w:r>
        <w:t xml:space="preserve">   и </w:t>
      </w:r>
      <w:hyperlink r:id="rId33" w:history="1">
        <w:r>
          <w:rPr>
            <w:color w:val="0000FF"/>
          </w:rPr>
          <w:t>"б " пункта 32 статьи 4</w:t>
        </w:r>
      </w:hyperlink>
    </w:p>
    <w:p w:rsidR="00B558C4" w:rsidRDefault="00B558C4">
      <w:pPr>
        <w:pStyle w:val="ConsPlusNonformat"/>
        <w:jc w:val="both"/>
      </w:pPr>
      <w:r>
        <w:t>Федерального  закона  "Об  основных гарантиях избирательных прав и права на</w:t>
      </w:r>
    </w:p>
    <w:p w:rsidR="00B558C4" w:rsidRDefault="00B558C4">
      <w:pPr>
        <w:pStyle w:val="ConsPlusNonformat"/>
        <w:jc w:val="both"/>
      </w:pPr>
      <w:r>
        <w:t>участие  в  референдуме  граждан  Российской  Федерации", истекает в период</w:t>
      </w:r>
    </w:p>
    <w:p w:rsidR="00B558C4" w:rsidRDefault="00B558C4">
      <w:pPr>
        <w:pStyle w:val="ConsPlusNonformat"/>
        <w:jc w:val="both"/>
      </w:pPr>
      <w:r>
        <w:t>избирательной  кампании до дня голосования на выборах, гражданин Российской</w:t>
      </w:r>
    </w:p>
    <w:p w:rsidR="00B558C4" w:rsidRDefault="00B558C4">
      <w:pPr>
        <w:pStyle w:val="ConsPlusNonformat"/>
        <w:jc w:val="both"/>
      </w:pPr>
      <w:r>
        <w:t>Федерации, пассивное избирательное право которого было ограничено, вправе в</w:t>
      </w:r>
    </w:p>
    <w:p w:rsidR="00B558C4" w:rsidRDefault="00B558C4">
      <w:pPr>
        <w:pStyle w:val="ConsPlusNonformat"/>
        <w:jc w:val="both"/>
      </w:pPr>
      <w:r>
        <w:t>установленном  настоящим Законом порядке быть выдвинутым кандидатом на этих</w:t>
      </w:r>
    </w:p>
    <w:p w:rsidR="00B558C4" w:rsidRDefault="00B558C4">
      <w:pPr>
        <w:pStyle w:val="ConsPlusNonformat"/>
        <w:jc w:val="both"/>
      </w:pPr>
      <w:r>
        <w:t>выборах.</w:t>
      </w:r>
    </w:p>
    <w:p w:rsidR="00B558C4" w:rsidRDefault="00B558C4">
      <w:pPr>
        <w:pStyle w:val="ConsPlusNonformat"/>
        <w:jc w:val="both"/>
      </w:pPr>
      <w:r>
        <w:t xml:space="preserve">(в ред. </w:t>
      </w:r>
      <w:hyperlink r:id="rId34" w:history="1">
        <w:r>
          <w:rPr>
            <w:color w:val="0000FF"/>
          </w:rPr>
          <w:t>Закона</w:t>
        </w:r>
      </w:hyperlink>
      <w:r>
        <w:t xml:space="preserve"> Ставропольского края от 22.12.2020 N 154-кз)</w:t>
      </w:r>
    </w:p>
    <w:p w:rsidR="00B558C4" w:rsidRDefault="00B558C4">
      <w:pPr>
        <w:pStyle w:val="ConsPlusNonformat"/>
        <w:jc w:val="both"/>
      </w:pPr>
      <w:r>
        <w:t xml:space="preserve">    5.   В  соответствии  с  Федеральным  </w:t>
      </w:r>
      <w:hyperlink r:id="rId35" w:history="1">
        <w:r>
          <w:rPr>
            <w:color w:val="0000FF"/>
          </w:rPr>
          <w:t>законом</w:t>
        </w:r>
      </w:hyperlink>
      <w:r>
        <w:t xml:space="preserve">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если  деяние,  за  совершение  которого  был  осужден гражданин</w:t>
      </w:r>
    </w:p>
    <w:p w:rsidR="00B558C4" w:rsidRDefault="00B558C4">
      <w:pPr>
        <w:pStyle w:val="ConsPlusNonformat"/>
        <w:jc w:val="both"/>
      </w:pPr>
      <w:r>
        <w:t>Российской   Федерации,   в  соответствии  с  новым  уголовным  законом  не</w:t>
      </w:r>
    </w:p>
    <w:p w:rsidR="00B558C4" w:rsidRDefault="00B558C4">
      <w:pPr>
        <w:pStyle w:val="ConsPlusNonformat"/>
        <w:jc w:val="both"/>
      </w:pPr>
      <w:r>
        <w:t>признается  тяжким  или  особо  тяжким  преступлением, действие ограничений</w:t>
      </w:r>
    </w:p>
    <w:p w:rsidR="00B558C4" w:rsidRDefault="00B558C4">
      <w:pPr>
        <w:pStyle w:val="ConsPlusNonformat"/>
        <w:jc w:val="both"/>
      </w:pPr>
      <w:r>
        <w:t xml:space="preserve">                                                                       1</w:t>
      </w:r>
    </w:p>
    <w:p w:rsidR="00B558C4" w:rsidRDefault="00B558C4">
      <w:pPr>
        <w:pStyle w:val="ConsPlusNonformat"/>
        <w:jc w:val="both"/>
      </w:pPr>
      <w:r>
        <w:t xml:space="preserve">пассивного  избирательного  права,  предусмотренных </w:t>
      </w:r>
      <w:hyperlink r:id="rId36" w:history="1">
        <w:r>
          <w:rPr>
            <w:color w:val="0000FF"/>
          </w:rPr>
          <w:t>подпунктами "а"</w:t>
        </w:r>
      </w:hyperlink>
      <w:r>
        <w:t xml:space="preserve">, </w:t>
      </w:r>
      <w:hyperlink r:id="rId37" w:history="1">
        <w:r>
          <w:rPr>
            <w:color w:val="0000FF"/>
          </w:rPr>
          <w:t>"а "</w:t>
        </w:r>
      </w:hyperlink>
      <w:r>
        <w:t xml:space="preserve"> и</w:t>
      </w:r>
    </w:p>
    <w:p w:rsidR="00B558C4" w:rsidRDefault="00B558C4">
      <w:pPr>
        <w:pStyle w:val="ConsPlusNonformat"/>
        <w:jc w:val="both"/>
      </w:pPr>
      <w:r>
        <w:t xml:space="preserve">  2            2</w:t>
      </w:r>
    </w:p>
    <w:p w:rsidR="00B558C4" w:rsidRDefault="00B558C4">
      <w:pPr>
        <w:pStyle w:val="ConsPlusNonformat"/>
        <w:jc w:val="both"/>
      </w:pPr>
      <w:hyperlink r:id="rId38" w:history="1">
        <w:r>
          <w:rPr>
            <w:color w:val="0000FF"/>
          </w:rPr>
          <w:t>"а "  пункта  3   статьи  4</w:t>
        </w:r>
      </w:hyperlink>
      <w:r>
        <w:t xml:space="preserve">  Федерального  закона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прекращается со дня вступления в силу этого уголовного закона.</w:t>
      </w:r>
    </w:p>
    <w:p w:rsidR="00B558C4" w:rsidRDefault="00B558C4">
      <w:pPr>
        <w:pStyle w:val="ConsPlusNonformat"/>
        <w:jc w:val="both"/>
      </w:pPr>
      <w:r>
        <w:t xml:space="preserve">    6.   В  соответствии  с  Федеральным  </w:t>
      </w:r>
      <w:hyperlink r:id="rId39" w:history="1">
        <w:r>
          <w:rPr>
            <w:color w:val="0000FF"/>
          </w:rPr>
          <w:t>законом</w:t>
        </w:r>
      </w:hyperlink>
      <w:r>
        <w:t xml:space="preserve">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если  тяжкое  преступление,  за совершение которого был осужден</w:t>
      </w:r>
    </w:p>
    <w:p w:rsidR="00B558C4" w:rsidRDefault="00B558C4">
      <w:pPr>
        <w:pStyle w:val="ConsPlusNonformat"/>
        <w:jc w:val="both"/>
      </w:pPr>
      <w:r>
        <w:lastRenderedPageBreak/>
        <w:t>гражданин, в соответствии с новым уголовным законом признается особо тяжким</w:t>
      </w:r>
    </w:p>
    <w:p w:rsidR="00B558C4" w:rsidRDefault="00B558C4">
      <w:pPr>
        <w:pStyle w:val="ConsPlusNonformat"/>
        <w:jc w:val="both"/>
      </w:pPr>
      <w:r>
        <w:t>преступлением  или  если  особо тяжкое преступление, за совершение которого</w:t>
      </w:r>
    </w:p>
    <w:p w:rsidR="00B558C4" w:rsidRDefault="00B558C4">
      <w:pPr>
        <w:pStyle w:val="ConsPlusNonformat"/>
        <w:jc w:val="both"/>
      </w:pPr>
      <w:r>
        <w:t>был  осужден гражданин, в соответствии с новым уголовным законом признается</w:t>
      </w:r>
    </w:p>
    <w:p w:rsidR="00B558C4" w:rsidRDefault="00B558C4">
      <w:pPr>
        <w:pStyle w:val="ConsPlusNonformat"/>
        <w:jc w:val="both"/>
      </w:pPr>
      <w:r>
        <w:t>тяжким   преступлением,   ограничения   пассивного   избирательного  права,</w:t>
      </w:r>
    </w:p>
    <w:p w:rsidR="00B558C4" w:rsidRDefault="00B558C4">
      <w:pPr>
        <w:pStyle w:val="ConsPlusNonformat"/>
        <w:jc w:val="both"/>
      </w:pPr>
      <w:r>
        <w:t xml:space="preserve">                                1       2          2</w:t>
      </w:r>
    </w:p>
    <w:p w:rsidR="00B558C4" w:rsidRDefault="00B558C4">
      <w:pPr>
        <w:pStyle w:val="ConsPlusNonformat"/>
        <w:jc w:val="both"/>
      </w:pPr>
      <w:r>
        <w:t xml:space="preserve">предусмотренные  </w:t>
      </w:r>
      <w:hyperlink r:id="rId40" w:history="1">
        <w:r>
          <w:rPr>
            <w:color w:val="0000FF"/>
          </w:rPr>
          <w:t>подпунктами  "а "</w:t>
        </w:r>
      </w:hyperlink>
      <w:r>
        <w:t xml:space="preserve"> и  </w:t>
      </w:r>
      <w:hyperlink r:id="rId41" w:history="1">
        <w:r>
          <w:rPr>
            <w:color w:val="0000FF"/>
          </w:rPr>
          <w:t>"а " пункта 3  статьи 4</w:t>
        </w:r>
      </w:hyperlink>
      <w:r>
        <w:t xml:space="preserve">  Федерального</w:t>
      </w:r>
    </w:p>
    <w:p w:rsidR="00B558C4" w:rsidRDefault="00B558C4">
      <w:pPr>
        <w:pStyle w:val="ConsPlusNonformat"/>
        <w:jc w:val="both"/>
      </w:pPr>
      <w:r>
        <w:t>закона  "Об  основных  гарантиях  избирательных  прав  и права на участие в</w:t>
      </w:r>
    </w:p>
    <w:p w:rsidR="00B558C4" w:rsidRDefault="00B558C4">
      <w:pPr>
        <w:pStyle w:val="ConsPlusNonformat"/>
        <w:jc w:val="both"/>
      </w:pPr>
      <w:r>
        <w:t>референдуме граждан Российской Федерации", действуют до истечения 10 лет со</w:t>
      </w:r>
    </w:p>
    <w:p w:rsidR="00B558C4" w:rsidRDefault="00B558C4">
      <w:pPr>
        <w:pStyle w:val="ConsPlusNonformat"/>
        <w:jc w:val="both"/>
      </w:pPr>
      <w:r>
        <w:t>дня снятия или погашения судимости.</w:t>
      </w:r>
    </w:p>
    <w:p w:rsidR="00B558C4" w:rsidRDefault="00B558C4">
      <w:pPr>
        <w:pStyle w:val="ConsPlusNonformat"/>
        <w:jc w:val="both"/>
      </w:pPr>
      <w:r>
        <w:t xml:space="preserve">    7.  При наличии в отношении гражданина Российской Федерации вступившего</w:t>
      </w:r>
    </w:p>
    <w:p w:rsidR="00B558C4" w:rsidRDefault="00B558C4">
      <w:pPr>
        <w:pStyle w:val="ConsPlusNonformat"/>
        <w:jc w:val="both"/>
      </w:pPr>
      <w:r>
        <w:t>в  силу  решения  суда о лишении его права занимать государственные и (или)</w:t>
      </w:r>
    </w:p>
    <w:p w:rsidR="00B558C4" w:rsidRDefault="00B558C4">
      <w:pPr>
        <w:pStyle w:val="ConsPlusNonformat"/>
        <w:jc w:val="both"/>
      </w:pPr>
      <w:r>
        <w:t>муниципальные  должности  в  течение  определенного срока этот гражданин не</w:t>
      </w:r>
    </w:p>
    <w:p w:rsidR="00B558C4" w:rsidRDefault="00B558C4">
      <w:pPr>
        <w:pStyle w:val="ConsPlusNonformat"/>
        <w:jc w:val="both"/>
      </w:pPr>
      <w:r>
        <w:t>может    быть    зарегистрирован    в   качестве   кандидата   в   депутаты</w:t>
      </w:r>
    </w:p>
    <w:p w:rsidR="00B558C4" w:rsidRDefault="00B558C4">
      <w:pPr>
        <w:pStyle w:val="ConsPlusNonformat"/>
        <w:jc w:val="both"/>
      </w:pPr>
      <w:r>
        <w:t>представительного   органа   муниципального   образования,   кандидатом  на</w:t>
      </w:r>
    </w:p>
    <w:p w:rsidR="00B558C4" w:rsidRDefault="00B558C4">
      <w:pPr>
        <w:pStyle w:val="ConsPlusNonformat"/>
        <w:jc w:val="both"/>
      </w:pPr>
      <w:r>
        <w:t>должность   главы   муниципального   образования,   если   голосование   на</w:t>
      </w:r>
    </w:p>
    <w:p w:rsidR="00B558C4" w:rsidRDefault="00B558C4">
      <w:pPr>
        <w:pStyle w:val="ConsPlusNonformat"/>
        <w:jc w:val="both"/>
      </w:pPr>
      <w:r>
        <w:t>соответствующих выборах состоится до истечения указанного срока.</w:t>
      </w:r>
    </w:p>
    <w:p w:rsidR="00B558C4" w:rsidRDefault="00B558C4">
      <w:pPr>
        <w:pStyle w:val="ConsPlusNonformat"/>
        <w:jc w:val="both"/>
      </w:pPr>
      <w:r>
        <w:t xml:space="preserve">    8. В  случае принятия избирательной  комиссией решений, предусмотренных</w:t>
      </w:r>
    </w:p>
    <w:p w:rsidR="00B558C4" w:rsidRDefault="00B558C4">
      <w:pPr>
        <w:pStyle w:val="ConsPlusNonformat"/>
        <w:jc w:val="both"/>
      </w:pPr>
      <w:r>
        <w:t xml:space="preserve">                             1</w:t>
      </w:r>
    </w:p>
    <w:p w:rsidR="00B558C4" w:rsidRDefault="00B558C4">
      <w:pPr>
        <w:pStyle w:val="ConsPlusNonformat"/>
        <w:jc w:val="both"/>
      </w:pPr>
      <w:hyperlink w:anchor="P1480" w:history="1">
        <w:r>
          <w:rPr>
            <w:color w:val="0000FF"/>
          </w:rPr>
          <w:t>частью  1</w:t>
        </w:r>
      </w:hyperlink>
      <w:r>
        <w:t xml:space="preserve">  или  </w:t>
      </w:r>
      <w:hyperlink w:anchor="P1481" w:history="1">
        <w:r>
          <w:rPr>
            <w:color w:val="0000FF"/>
          </w:rPr>
          <w:t>2  статьи  53</w:t>
        </w:r>
      </w:hyperlink>
      <w:r>
        <w:t xml:space="preserve">  настоящего Закона, установленные Федеральным</w:t>
      </w:r>
    </w:p>
    <w:p w:rsidR="00B558C4" w:rsidRDefault="00B558C4">
      <w:pPr>
        <w:pStyle w:val="ConsPlusNonformat"/>
        <w:jc w:val="both"/>
      </w:pPr>
      <w:hyperlink r:id="rId42" w:history="1">
        <w:r>
          <w:rPr>
            <w:color w:val="0000FF"/>
          </w:rPr>
          <w:t>законом</w:t>
        </w:r>
      </w:hyperlink>
      <w:r>
        <w:t xml:space="preserve">  "Об  основных  гарантиях  избирательных  прав и права на участие в</w:t>
      </w:r>
    </w:p>
    <w:p w:rsidR="00B558C4" w:rsidRDefault="00B558C4">
      <w:pPr>
        <w:pStyle w:val="ConsPlusNonformat"/>
        <w:jc w:val="both"/>
      </w:pPr>
      <w:r>
        <w:t>референдуме   граждан  Российской  Федерации",  настоящим  Законом  условия</w:t>
      </w:r>
    </w:p>
    <w:p w:rsidR="00B558C4" w:rsidRDefault="00B558C4">
      <w:pPr>
        <w:pStyle w:val="ConsPlusNonformat"/>
        <w:jc w:val="both"/>
      </w:pPr>
      <w:r>
        <w:t>реализации  гражданами Российской Федерации активного избирательного права,</w:t>
      </w:r>
    </w:p>
    <w:p w:rsidR="00B558C4" w:rsidRDefault="00B558C4">
      <w:pPr>
        <w:pStyle w:val="ConsPlusNonformat"/>
        <w:jc w:val="both"/>
      </w:pPr>
      <w:r>
        <w:t>права   на   участие  в  предусмотренных  настоящим  Законом  избирательных</w:t>
      </w:r>
    </w:p>
    <w:p w:rsidR="00B558C4" w:rsidRDefault="00B558C4">
      <w:pPr>
        <w:pStyle w:val="ConsPlusNonformat"/>
        <w:jc w:val="both"/>
      </w:pPr>
      <w:r>
        <w:t>действиях,  связанные с достижением возраста 18 лет, определяются исходя из</w:t>
      </w:r>
    </w:p>
    <w:p w:rsidR="00B558C4" w:rsidRDefault="00B558C4">
      <w:pPr>
        <w:pStyle w:val="ConsPlusNonformat"/>
        <w:jc w:val="both"/>
      </w:pPr>
      <w:r>
        <w:t>последнего возможного дня голосования на соответствующих выборах.</w:t>
      </w:r>
    </w:p>
    <w:p w:rsidR="00B558C4" w:rsidRDefault="00B558C4">
      <w:pPr>
        <w:pStyle w:val="ConsPlusNonformat"/>
        <w:jc w:val="both"/>
      </w:pPr>
      <w:r>
        <w:t xml:space="preserve">(часть 8 введена </w:t>
      </w:r>
      <w:hyperlink r:id="rId43" w:history="1">
        <w:r>
          <w:rPr>
            <w:color w:val="0000FF"/>
          </w:rPr>
          <w:t>Законом</w:t>
        </w:r>
      </w:hyperlink>
      <w:r>
        <w:t xml:space="preserve"> Ставропольского края от 22.12.2020 N 154-кз)</w:t>
      </w:r>
    </w:p>
    <w:p w:rsidR="00B558C4" w:rsidRDefault="00B558C4">
      <w:pPr>
        <w:pStyle w:val="ConsPlusNonformat"/>
        <w:jc w:val="both"/>
      </w:pPr>
      <w:r>
        <w:t xml:space="preserve">    9.  В случае принятия избирательной комиссией решений,  предусмотренных</w:t>
      </w:r>
    </w:p>
    <w:p w:rsidR="00B558C4" w:rsidRDefault="00B558C4">
      <w:pPr>
        <w:pStyle w:val="ConsPlusNonformat"/>
        <w:jc w:val="both"/>
      </w:pPr>
      <w:r>
        <w:t xml:space="preserve">                             1</w:t>
      </w:r>
    </w:p>
    <w:p w:rsidR="00B558C4" w:rsidRDefault="00B558C4">
      <w:pPr>
        <w:pStyle w:val="ConsPlusNonformat"/>
        <w:jc w:val="both"/>
      </w:pPr>
      <w:hyperlink w:anchor="P1480" w:history="1">
        <w:r>
          <w:rPr>
            <w:color w:val="0000FF"/>
          </w:rPr>
          <w:t>частью  1</w:t>
        </w:r>
      </w:hyperlink>
      <w:r>
        <w:t xml:space="preserve">  или  </w:t>
      </w:r>
      <w:hyperlink w:anchor="P1481" w:history="1">
        <w:r>
          <w:rPr>
            <w:color w:val="0000FF"/>
          </w:rPr>
          <w:t>2  статьи  53</w:t>
        </w:r>
      </w:hyperlink>
      <w:r>
        <w:t xml:space="preserve">  настоящего Закона, установленные Федеральным</w:t>
      </w:r>
    </w:p>
    <w:p w:rsidR="00B558C4" w:rsidRDefault="00B558C4">
      <w:pPr>
        <w:pStyle w:val="ConsPlusNonformat"/>
        <w:jc w:val="both"/>
      </w:pPr>
      <w:hyperlink r:id="rId44" w:history="1">
        <w:r>
          <w:rPr>
            <w:color w:val="0000FF"/>
          </w:rPr>
          <w:t>законом</w:t>
        </w:r>
      </w:hyperlink>
      <w:r>
        <w:t xml:space="preserve">  "Об  основных  гарантиях  избирательных  прав и права на участие в</w:t>
      </w:r>
    </w:p>
    <w:p w:rsidR="00B558C4" w:rsidRDefault="00B558C4">
      <w:pPr>
        <w:pStyle w:val="ConsPlusNonformat"/>
        <w:jc w:val="both"/>
      </w:pPr>
      <w:r>
        <w:t>референдуме   граждан  Российской  Федерации",  настоящим  Законом  условия</w:t>
      </w:r>
    </w:p>
    <w:p w:rsidR="00B558C4" w:rsidRDefault="00B558C4">
      <w:pPr>
        <w:pStyle w:val="ConsPlusNonformat"/>
        <w:jc w:val="both"/>
      </w:pPr>
      <w:r>
        <w:t>реализации   гражданами   Российской   Федерации   права   быть  избранными</w:t>
      </w:r>
    </w:p>
    <w:p w:rsidR="00B558C4" w:rsidRDefault="00B558C4">
      <w:pPr>
        <w:pStyle w:val="ConsPlusNonformat"/>
        <w:jc w:val="both"/>
      </w:pPr>
      <w:r>
        <w:t>определяются    исходя   из   первого   возможного   дня   голосования   на</w:t>
      </w:r>
    </w:p>
    <w:p w:rsidR="00B558C4" w:rsidRDefault="00B558C4">
      <w:pPr>
        <w:pStyle w:val="ConsPlusNonformat"/>
        <w:jc w:val="both"/>
      </w:pPr>
      <w:r>
        <w:t>соответствующих выборах.</w:t>
      </w:r>
    </w:p>
    <w:p w:rsidR="00B558C4" w:rsidRDefault="00B558C4">
      <w:pPr>
        <w:pStyle w:val="ConsPlusNormal"/>
        <w:jc w:val="both"/>
      </w:pPr>
      <w:r>
        <w:t xml:space="preserve">(часть 9 введена </w:t>
      </w:r>
      <w:hyperlink r:id="rId45" w:history="1">
        <w:r>
          <w:rPr>
            <w:color w:val="0000FF"/>
          </w:rPr>
          <w:t>Законом</w:t>
        </w:r>
      </w:hyperlink>
      <w:r>
        <w:t xml:space="preserve"> Ставропольского края от 22.12.2020 N 154-кз)</w:t>
      </w:r>
    </w:p>
    <w:p w:rsidR="00B558C4" w:rsidRDefault="00B558C4">
      <w:pPr>
        <w:pStyle w:val="ConsPlusNormal"/>
        <w:jc w:val="both"/>
      </w:pPr>
    </w:p>
    <w:p w:rsidR="00B558C4" w:rsidRDefault="00B558C4">
      <w:pPr>
        <w:pStyle w:val="ConsPlusTitle"/>
        <w:ind w:firstLine="540"/>
        <w:jc w:val="both"/>
        <w:outlineLvl w:val="2"/>
      </w:pPr>
      <w:r>
        <w:t>Статья 6. Участие в выборах иностранных граждан</w:t>
      </w:r>
    </w:p>
    <w:p w:rsidR="00B558C4" w:rsidRDefault="00B558C4">
      <w:pPr>
        <w:pStyle w:val="ConsPlusNormal"/>
        <w:jc w:val="both"/>
      </w:pPr>
    </w:p>
    <w:p w:rsidR="00B558C4" w:rsidRDefault="00B558C4">
      <w:pPr>
        <w:pStyle w:val="ConsPlusNormal"/>
        <w:ind w:firstLine="540"/>
        <w:jc w:val="both"/>
      </w:pPr>
      <w:bookmarkStart w:id="7" w:name="P127"/>
      <w:bookmarkEnd w:id="7"/>
      <w:r>
        <w:t>1. На основании международных договоров Российской Федерации и в порядке, предусмотренном федеральным законодательством, настоящим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B558C4" w:rsidRDefault="00B558C4">
      <w:pPr>
        <w:pStyle w:val="ConsPlusNormal"/>
        <w:spacing w:before="220"/>
        <w:ind w:firstLine="540"/>
        <w:jc w:val="both"/>
      </w:pPr>
      <w:r>
        <w:t xml:space="preserve">2. Утратила силу. - </w:t>
      </w:r>
      <w:hyperlink r:id="rId46" w:history="1">
        <w:r>
          <w:rPr>
            <w:color w:val="0000FF"/>
          </w:rPr>
          <w:t>Закон</w:t>
        </w:r>
      </w:hyperlink>
      <w:r>
        <w:t xml:space="preserve"> Ставропольского края от 07.06.2021 N 55-кз.</w:t>
      </w:r>
    </w:p>
    <w:p w:rsidR="00B558C4" w:rsidRDefault="00B558C4">
      <w:pPr>
        <w:pStyle w:val="ConsPlusNormal"/>
        <w:jc w:val="both"/>
      </w:pPr>
    </w:p>
    <w:p w:rsidR="00B558C4" w:rsidRDefault="00B558C4">
      <w:pPr>
        <w:pStyle w:val="ConsPlusTitle"/>
        <w:ind w:firstLine="540"/>
        <w:jc w:val="both"/>
        <w:outlineLvl w:val="2"/>
      </w:pPr>
      <w:r>
        <w:t>Статья 7. Назначение выборов</w:t>
      </w:r>
    </w:p>
    <w:p w:rsidR="00B558C4" w:rsidRDefault="00B558C4">
      <w:pPr>
        <w:pStyle w:val="ConsPlusNormal"/>
        <w:jc w:val="both"/>
      </w:pPr>
    </w:p>
    <w:p w:rsidR="00B558C4" w:rsidRDefault="00B558C4">
      <w:pPr>
        <w:pStyle w:val="ConsPlusNormal"/>
        <w:ind w:firstLine="540"/>
        <w:jc w:val="both"/>
      </w:pPr>
      <w:r>
        <w:t xml:space="preserve">1. Выборы назначаются уполномоченным на то органом в порядке и сроки, предусмотренные </w:t>
      </w:r>
      <w:hyperlink r:id="rId47" w:history="1">
        <w:r>
          <w:rPr>
            <w:color w:val="0000FF"/>
          </w:rPr>
          <w:t>статьей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 xml:space="preserve">2. Выборы в органы местного самоуправления вновь образованного муниципального образования должны быть проведены в порядке, установленном Федеральным </w:t>
      </w:r>
      <w:hyperlink r:id="rId4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49" w:history="1">
        <w:r>
          <w:rPr>
            <w:color w:val="0000FF"/>
          </w:rPr>
          <w:t>законом</w:t>
        </w:r>
      </w:hyperlink>
      <w:r>
        <w:t xml:space="preserve"> "Об общих принципах организации местного самоуправления в Российской Федерации", настоящим Законом, не позднее чем через один год со дня его создания.</w:t>
      </w:r>
    </w:p>
    <w:p w:rsidR="00B558C4" w:rsidRDefault="00B558C4">
      <w:pPr>
        <w:pStyle w:val="ConsPlusNormal"/>
        <w:jc w:val="both"/>
      </w:pPr>
      <w:r>
        <w:lastRenderedPageBreak/>
        <w:t xml:space="preserve">(часть 2 в ред. </w:t>
      </w:r>
      <w:hyperlink r:id="rId50"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bookmarkStart w:id="8" w:name="P135"/>
      <w:bookmarkEnd w:id="8"/>
      <w:r>
        <w:t>3. В случае назначения выборов представительным органом муниципального образования указанный орган направляет в избирательную комиссию муниципального образования копию решения о назначении выборов не позднее дня, следующего за днем принятия такого решения, а также сведения об официальном опубликовании (публикации) данного решения не позднее дня, когда состоялось такое официальное опубликование (публикация).</w:t>
      </w:r>
    </w:p>
    <w:p w:rsidR="00B558C4" w:rsidRDefault="00B558C4">
      <w:pPr>
        <w:pStyle w:val="ConsPlusNormal"/>
        <w:spacing w:before="220"/>
        <w:ind w:firstLine="540"/>
        <w:jc w:val="both"/>
      </w:pPr>
      <w:bookmarkStart w:id="9" w:name="P136"/>
      <w:bookmarkEnd w:id="9"/>
      <w:r>
        <w:t xml:space="preserve">4. Избирательная комиссия муниципального образования незамедлительно после получения от представительного органа муниципального образования копии решения и сведений, указанных в </w:t>
      </w:r>
      <w:hyperlink w:anchor="P135" w:history="1">
        <w:r>
          <w:rPr>
            <w:color w:val="0000FF"/>
          </w:rPr>
          <w:t>части 3</w:t>
        </w:r>
      </w:hyperlink>
      <w:r>
        <w:t xml:space="preserve"> настоящей статьи, направляет их в избирательную комиссию Ставропольского края.</w:t>
      </w:r>
    </w:p>
    <w:p w:rsidR="00B558C4" w:rsidRDefault="00B558C4">
      <w:pPr>
        <w:pStyle w:val="ConsPlusNormal"/>
        <w:spacing w:before="220"/>
        <w:ind w:firstLine="540"/>
        <w:jc w:val="both"/>
      </w:pPr>
      <w:r>
        <w:t>5. Информация о досрочном прекращении полномочий депутата (депутатов) представительного органа муниципального образования, главы муниципального образования, подписанная уполномоченным должностным лицом соответствующего представительного органа муниципального образования, направляется в избирательную комиссию Ставропольского края в течение трех дней со дня принятия решения о досрочном прекращении полномочий.</w:t>
      </w:r>
    </w:p>
    <w:p w:rsidR="00B558C4" w:rsidRDefault="00B558C4">
      <w:pPr>
        <w:pStyle w:val="ConsPlusNormal"/>
        <w:jc w:val="both"/>
      </w:pPr>
      <w:r>
        <w:t xml:space="preserve">(в ред. </w:t>
      </w:r>
      <w:hyperlink r:id="rId51" w:history="1">
        <w:r>
          <w:rPr>
            <w:color w:val="0000FF"/>
          </w:rPr>
          <w:t>Закона</w:t>
        </w:r>
      </w:hyperlink>
      <w:r>
        <w:t xml:space="preserve"> Ставропольского края от 22.12.2020 N 154-кз)</w:t>
      </w:r>
    </w:p>
    <w:p w:rsidR="00B558C4" w:rsidRDefault="00B558C4">
      <w:pPr>
        <w:pStyle w:val="ConsPlusNormal"/>
        <w:jc w:val="both"/>
      </w:pPr>
    </w:p>
    <w:p w:rsidR="00B558C4" w:rsidRDefault="00B558C4">
      <w:pPr>
        <w:pStyle w:val="ConsPlusTitle"/>
        <w:ind w:firstLine="540"/>
        <w:jc w:val="both"/>
        <w:outlineLvl w:val="2"/>
      </w:pPr>
      <w:r>
        <w:t>Статья 8. Гласность в деятельности избирательных комиссий</w:t>
      </w:r>
    </w:p>
    <w:p w:rsidR="00B558C4" w:rsidRDefault="00B558C4">
      <w:pPr>
        <w:pStyle w:val="ConsPlusNormal"/>
        <w:jc w:val="both"/>
      </w:pPr>
    </w:p>
    <w:p w:rsidR="00B558C4" w:rsidRDefault="00B558C4">
      <w:pPr>
        <w:pStyle w:val="ConsPlusNormal"/>
        <w:ind w:firstLine="540"/>
        <w:jc w:val="both"/>
      </w:pPr>
      <w:bookmarkStart w:id="10" w:name="P142"/>
      <w:bookmarkEnd w:id="10"/>
      <w:r>
        <w:t>1. На всех заседаниях соответствующей избирательной комиссии, а также при подсчете голосов избирателей и осуществлении участковой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B558C4" w:rsidRDefault="00B558C4">
      <w:pPr>
        <w:pStyle w:val="ConsPlusNormal"/>
        <w:jc w:val="both"/>
      </w:pPr>
      <w:r>
        <w:t xml:space="preserve">(в ред. </w:t>
      </w:r>
      <w:hyperlink r:id="rId52"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bookmarkStart w:id="11" w:name="P144"/>
      <w:bookmarkEnd w:id="11"/>
      <w:r>
        <w:t xml:space="preserve">2. Решения избирательных комиссий, непосредственно связанные с подготовкой и проведением выборов: о назначении выборов, регистрации или об отказе в регистрации кандидатов (списков кандидатов), о рассмотрении жалоб, предупреждениях кандидатам, избирательным объединениям, а также об итогах голосования, о результатах выборов - направляются в полном объеме для опубликования в муниципальные периодические печатные издания, а в случае их отсутствия доводятся до сведения избирателей путем, определенным в уставе муниципального образования для официального опубликования (обнародования) муниципальных нормативных правовых актов не позднее дня, следующего за днем принятия указанных решений, если иные сроки не установлены Федеральным </w:t>
      </w:r>
      <w:hyperlink r:id="rId5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58C4" w:rsidRDefault="00B558C4">
      <w:pPr>
        <w:pStyle w:val="ConsPlusNonformat"/>
        <w:spacing w:before="200"/>
        <w:jc w:val="both"/>
      </w:pPr>
      <w:r>
        <w:t xml:space="preserve">     1</w:t>
      </w:r>
    </w:p>
    <w:p w:rsidR="00B558C4" w:rsidRDefault="00B558C4">
      <w:pPr>
        <w:pStyle w:val="ConsPlusNonformat"/>
        <w:jc w:val="both"/>
      </w:pPr>
      <w:r>
        <w:lastRenderedPageBreak/>
        <w:t xml:space="preserve">    2 .  Редакции  муниципальных  периодических  печатных  изданий  обязаны</w:t>
      </w:r>
    </w:p>
    <w:p w:rsidR="00B558C4" w:rsidRDefault="00B558C4">
      <w:pPr>
        <w:pStyle w:val="ConsPlusNonformat"/>
        <w:jc w:val="both"/>
      </w:pPr>
      <w:r>
        <w:t>публиковать  решения  избирательных комиссий, указанные в части 2 настоящей</w:t>
      </w:r>
    </w:p>
    <w:p w:rsidR="00B558C4" w:rsidRDefault="00B558C4">
      <w:pPr>
        <w:pStyle w:val="ConsPlusNonformat"/>
        <w:jc w:val="both"/>
      </w:pPr>
      <w:r>
        <w:t>статьи, не позднее чем в десятидневный срок со дня их получения.</w:t>
      </w:r>
    </w:p>
    <w:p w:rsidR="00B558C4" w:rsidRDefault="00B558C4">
      <w:pPr>
        <w:pStyle w:val="ConsPlusNormal"/>
        <w:jc w:val="both"/>
      </w:pPr>
      <w:r>
        <w:t xml:space="preserve">(часть 2.1 введена </w:t>
      </w:r>
      <w:hyperlink r:id="rId54" w:history="1">
        <w:r>
          <w:rPr>
            <w:color w:val="0000FF"/>
          </w:rPr>
          <w:t>Законом</w:t>
        </w:r>
      </w:hyperlink>
      <w:r>
        <w:t xml:space="preserve"> Ставропольского края от 06.05.2019 N 21-кз)</w:t>
      </w:r>
    </w:p>
    <w:p w:rsidR="00B558C4" w:rsidRDefault="00B558C4">
      <w:pPr>
        <w:pStyle w:val="ConsPlusNormal"/>
        <w:spacing w:before="220"/>
        <w:ind w:firstLine="540"/>
        <w:jc w:val="both"/>
      </w:pPr>
      <w:r>
        <w:t xml:space="preserve">3. Решения избирательных комиссий, указанные в </w:t>
      </w:r>
      <w:hyperlink w:anchor="P144" w:history="1">
        <w:r>
          <w:rPr>
            <w:color w:val="0000FF"/>
          </w:rPr>
          <w:t>части 2</w:t>
        </w:r>
      </w:hyperlink>
      <w:r>
        <w:t xml:space="preserve"> настоящей статьи, не позднее двух рабочих дней со дня их принятия размещаются избирательными комиссиями муниципальных образований на своих сайтах в информационно-телекоммуникационной сети "Интернет" или при содействии органов местного самоуправления, действующих на территории муниципальных округов, городских округов Ставропольского края, на официальном сайте соответствующего муниципального образования Ставропольского края и (или) соответствующего органа местного самоуправления муниципального образования Ставропольского края в информационно-телекоммуникационной сети "Интернет".</w:t>
      </w:r>
    </w:p>
    <w:p w:rsidR="00B558C4" w:rsidRDefault="00B558C4">
      <w:pPr>
        <w:pStyle w:val="ConsPlusNormal"/>
        <w:jc w:val="both"/>
      </w:pPr>
      <w:r>
        <w:t xml:space="preserve">(в ред. Законов Ставропольского края от 10.12.2019 </w:t>
      </w:r>
      <w:hyperlink r:id="rId55" w:history="1">
        <w:r>
          <w:rPr>
            <w:color w:val="0000FF"/>
          </w:rPr>
          <w:t>N 92-кз</w:t>
        </w:r>
      </w:hyperlink>
      <w:r>
        <w:t xml:space="preserve">, от 22.12.2020 </w:t>
      </w:r>
      <w:hyperlink r:id="rId56" w:history="1">
        <w:r>
          <w:rPr>
            <w:color w:val="0000FF"/>
          </w:rPr>
          <w:t>N 154-кз</w:t>
        </w:r>
      </w:hyperlink>
      <w:r>
        <w:t>)</w:t>
      </w:r>
    </w:p>
    <w:p w:rsidR="00B558C4" w:rsidRDefault="00B558C4">
      <w:pPr>
        <w:pStyle w:val="ConsPlusNormal"/>
        <w:spacing w:before="220"/>
        <w:ind w:firstLine="540"/>
        <w:jc w:val="both"/>
      </w:pPr>
      <w:bookmarkStart w:id="12" w:name="P152"/>
      <w:bookmarkEnd w:id="12"/>
      <w:r>
        <w:t xml:space="preserve">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142" w:history="1">
        <w:r>
          <w:rPr>
            <w:color w:val="0000FF"/>
          </w:rPr>
          <w:t>части 1</w:t>
        </w:r>
      </w:hyperlink>
      <w:r>
        <w:t xml:space="preserve"> настоящей статьи,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436" w:history="1">
        <w:r>
          <w:rPr>
            <w:color w:val="0000FF"/>
          </w:rPr>
          <w:t>частью 4 статьи 16</w:t>
        </w:r>
      </w:hyperlink>
      <w:r>
        <w:t xml:space="preserve"> настоящего Закона, а также наблюдатели, иностранные (международные) наблюдатели.</w:t>
      </w:r>
    </w:p>
    <w:p w:rsidR="00B558C4" w:rsidRDefault="00B558C4">
      <w:pPr>
        <w:pStyle w:val="ConsPlusNormal"/>
        <w:spacing w:before="220"/>
        <w:ind w:firstLine="540"/>
        <w:jc w:val="both"/>
      </w:pPr>
      <w:r>
        <w:t xml:space="preserve">5. Доступ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производится подсчет голосов избирателей, должен быть обеспечен всем членам участковой избирательной комиссии, лицам, указанным в </w:t>
      </w:r>
      <w:hyperlink w:anchor="P142" w:history="1">
        <w:r>
          <w:rPr>
            <w:color w:val="0000FF"/>
          </w:rPr>
          <w:t>части 1</w:t>
        </w:r>
      </w:hyperlink>
      <w:r>
        <w:t xml:space="preserve"> настоящей статьи, наблюдателям.</w:t>
      </w:r>
    </w:p>
    <w:p w:rsidR="00B558C4" w:rsidRDefault="00B558C4">
      <w:pPr>
        <w:pStyle w:val="ConsPlusNormal"/>
        <w:spacing w:before="220"/>
        <w:ind w:firstLine="540"/>
        <w:jc w:val="both"/>
      </w:pPr>
      <w:r>
        <w:t xml:space="preserve">6. Деятельность иностранных (международных) наблюдателей на выборах регулируется Федеральным </w:t>
      </w:r>
      <w:hyperlink r:id="rId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7.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B558C4" w:rsidRDefault="00B558C4">
      <w:pPr>
        <w:pStyle w:val="ConsPlusNormal"/>
        <w:jc w:val="both"/>
      </w:pPr>
    </w:p>
    <w:p w:rsidR="00B558C4" w:rsidRDefault="00B558C4">
      <w:pPr>
        <w:pStyle w:val="ConsPlusTitle"/>
        <w:ind w:firstLine="540"/>
        <w:jc w:val="both"/>
        <w:outlineLvl w:val="2"/>
      </w:pPr>
      <w:bookmarkStart w:id="13" w:name="P157"/>
      <w:bookmarkEnd w:id="13"/>
      <w:r>
        <w:t>Статья 9. Порядок проведения фото- и (или) видеосъемки наблюдателями и представителями средств массовой информации в помещении для голосования</w:t>
      </w:r>
    </w:p>
    <w:p w:rsidR="00B558C4" w:rsidRDefault="00B558C4">
      <w:pPr>
        <w:pStyle w:val="ConsPlusNormal"/>
        <w:jc w:val="both"/>
      </w:pPr>
    </w:p>
    <w:p w:rsidR="00B558C4" w:rsidRDefault="00B558C4">
      <w:pPr>
        <w:pStyle w:val="ConsPlusNormal"/>
        <w:ind w:firstLine="540"/>
        <w:jc w:val="both"/>
      </w:pPr>
      <w:r>
        <w:t xml:space="preserve">1. Фото- и (или) видеосъемка проводится наблюдателями и представителями средств массовой информации, указанными в </w:t>
      </w:r>
      <w:hyperlink w:anchor="P152" w:history="1">
        <w:r>
          <w:rPr>
            <w:color w:val="0000FF"/>
          </w:rPr>
          <w:t>части 4 статьи 8</w:t>
        </w:r>
      </w:hyperlink>
      <w:r>
        <w:t xml:space="preserve"> настоящего Закона, в помещении для голосования с предварительным уведомлением об этом председателя, заместителя председателя или секретаря участковой избирательной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Изображение избирателя не должно занимать большую часть кадра (экрана).</w:t>
      </w:r>
    </w:p>
    <w:p w:rsidR="00B558C4" w:rsidRDefault="00B558C4">
      <w:pPr>
        <w:pStyle w:val="ConsPlusNormal"/>
        <w:jc w:val="both"/>
      </w:pPr>
      <w:r>
        <w:t xml:space="preserve">(в ред. </w:t>
      </w:r>
      <w:hyperlink r:id="rId58"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 xml:space="preserve">2. Запрещается вести фото- и (или) видеосъемку в местах, предназначенных для заполнения </w:t>
      </w:r>
      <w:r>
        <w:lastRenderedPageBreak/>
        <w:t>избирательных бюллетеней, а также заполненных избирательных бюллетеней до начала подсчета голосов.</w:t>
      </w:r>
    </w:p>
    <w:p w:rsidR="00B558C4" w:rsidRDefault="00B558C4">
      <w:pPr>
        <w:pStyle w:val="ConsPlusNormal"/>
        <w:spacing w:before="220"/>
        <w:ind w:firstLine="540"/>
        <w:jc w:val="both"/>
      </w:pPr>
      <w:r>
        <w:t>3. При использовании комплексов для электронного голосования запрещается вести фото- и (или)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w:t>
      </w:r>
    </w:p>
    <w:p w:rsidR="00B558C4" w:rsidRDefault="00B558C4">
      <w:pPr>
        <w:pStyle w:val="ConsPlusNonformat"/>
        <w:spacing w:before="200"/>
        <w:jc w:val="both"/>
      </w:pPr>
      <w:r>
        <w:t xml:space="preserve">    4.  Фото-  и (или) видеосъемка в помещении для голосования проводится с</w:t>
      </w:r>
    </w:p>
    <w:p w:rsidR="00B558C4" w:rsidRDefault="00B558C4">
      <w:pPr>
        <w:pStyle w:val="ConsPlusNonformat"/>
        <w:jc w:val="both"/>
      </w:pPr>
      <w:r>
        <w:t xml:space="preserve">                                      1</w:t>
      </w:r>
    </w:p>
    <w:p w:rsidR="00B558C4" w:rsidRDefault="00B558C4">
      <w:pPr>
        <w:pStyle w:val="ConsPlusNonformat"/>
        <w:jc w:val="both"/>
      </w:pPr>
      <w:r>
        <w:t xml:space="preserve">соблюдением   положений   </w:t>
      </w:r>
      <w:hyperlink r:id="rId59" w:history="1">
        <w:r>
          <w:rPr>
            <w:color w:val="0000FF"/>
          </w:rPr>
          <w:t>статьи   152</w:t>
        </w:r>
      </w:hyperlink>
      <w:r>
        <w:t xml:space="preserve">    Гражданского  кодекса  Российской</w:t>
      </w:r>
    </w:p>
    <w:p w:rsidR="00B558C4" w:rsidRDefault="00B558C4">
      <w:pPr>
        <w:pStyle w:val="ConsPlusNonformat"/>
        <w:jc w:val="both"/>
      </w:pPr>
      <w:r>
        <w:t>Федерации.</w:t>
      </w:r>
    </w:p>
    <w:p w:rsidR="00B558C4" w:rsidRDefault="00B558C4">
      <w:pPr>
        <w:pStyle w:val="ConsPlusNormal"/>
        <w:ind w:firstLine="540"/>
        <w:jc w:val="both"/>
      </w:pPr>
      <w:r>
        <w:t>5. 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B558C4" w:rsidRDefault="00B558C4">
      <w:pPr>
        <w:pStyle w:val="ConsPlusNormal"/>
        <w:spacing w:before="220"/>
        <w:ind w:firstLine="540"/>
        <w:jc w:val="both"/>
      </w:pPr>
      <w:r>
        <w:t xml:space="preserve">6. Фото- и (или) видеосъемка наблюдателями и представителями средств массовой информации в помещении для голосования осуществляется с места, определенного председателем участковой избирательной комиссии с учетом требований </w:t>
      </w:r>
      <w:hyperlink r:id="rId60" w:history="1">
        <w:r>
          <w:rPr>
            <w:color w:val="0000FF"/>
          </w:rPr>
          <w:t>пункта 11 статьи 61</w:t>
        </w:r>
      </w:hyperlink>
      <w:r>
        <w:t xml:space="preserve">, </w:t>
      </w:r>
      <w:hyperlink r:id="rId61" w:history="1">
        <w:r>
          <w:rPr>
            <w:color w:val="0000FF"/>
          </w:rPr>
          <w:t>пункта 10 статьи 68</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380" w:history="1">
        <w:r>
          <w:rPr>
            <w:color w:val="0000FF"/>
          </w:rPr>
          <w:t>частью 12 статьи 52</w:t>
        </w:r>
      </w:hyperlink>
      <w:r>
        <w:t xml:space="preserve">, </w:t>
      </w:r>
      <w:hyperlink w:anchor="P1653" w:history="1">
        <w:r>
          <w:rPr>
            <w:color w:val="0000FF"/>
          </w:rPr>
          <w:t>частью 10 статьи 59</w:t>
        </w:r>
      </w:hyperlink>
      <w:r>
        <w:t xml:space="preserve"> настоящего Закона.</w:t>
      </w:r>
    </w:p>
    <w:p w:rsidR="00B558C4" w:rsidRDefault="00B558C4">
      <w:pPr>
        <w:pStyle w:val="ConsPlusNormal"/>
        <w:jc w:val="both"/>
      </w:pPr>
    </w:p>
    <w:p w:rsidR="00B558C4" w:rsidRDefault="00B558C4">
      <w:pPr>
        <w:pStyle w:val="ConsPlusTitle"/>
        <w:jc w:val="center"/>
        <w:outlineLvl w:val="1"/>
      </w:pPr>
      <w:r>
        <w:t>Глава 2. СПИСКИ ИЗБИРАТЕЛЕЙ. ИЗБИРАТЕЛЬНЫЕ ОКРУГА,</w:t>
      </w:r>
    </w:p>
    <w:p w:rsidR="00B558C4" w:rsidRDefault="00B558C4">
      <w:pPr>
        <w:pStyle w:val="ConsPlusTitle"/>
        <w:jc w:val="center"/>
      </w:pPr>
      <w:r>
        <w:t>ИЗБИРАТЕЛЬНЫЕ УЧАСТКИ</w:t>
      </w:r>
    </w:p>
    <w:p w:rsidR="00B558C4" w:rsidRDefault="00B558C4">
      <w:pPr>
        <w:pStyle w:val="ConsPlusNormal"/>
        <w:jc w:val="both"/>
      </w:pPr>
    </w:p>
    <w:p w:rsidR="00B558C4" w:rsidRDefault="00B558C4">
      <w:pPr>
        <w:pStyle w:val="ConsPlusTitle"/>
        <w:ind w:firstLine="540"/>
        <w:jc w:val="both"/>
        <w:outlineLvl w:val="2"/>
      </w:pPr>
      <w:r>
        <w:t>Статья 10. Регистрация (учет) избирателей</w:t>
      </w:r>
    </w:p>
    <w:p w:rsidR="00B558C4" w:rsidRDefault="00B558C4">
      <w:pPr>
        <w:pStyle w:val="ConsPlusNormal"/>
        <w:jc w:val="both"/>
      </w:pPr>
    </w:p>
    <w:p w:rsidR="00B558C4" w:rsidRDefault="00B558C4">
      <w:pPr>
        <w:pStyle w:val="ConsPlusNormal"/>
        <w:ind w:firstLine="540"/>
        <w:jc w:val="both"/>
      </w:pPr>
      <w:r>
        <w:t>1. Регистрации (учету) подлежат все избиратели.</w:t>
      </w:r>
    </w:p>
    <w:p w:rsidR="00B558C4" w:rsidRDefault="00B558C4">
      <w:pPr>
        <w:pStyle w:val="ConsPlusNormal"/>
        <w:spacing w:before="220"/>
        <w:ind w:firstLine="540"/>
        <w:jc w:val="both"/>
      </w:pPr>
      <w:r>
        <w:t xml:space="preserve">2. Регистрация (учет) избирателей осуществляется в соответствии со </w:t>
      </w:r>
      <w:hyperlink r:id="rId62" w:history="1">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jc w:val="both"/>
      </w:pPr>
    </w:p>
    <w:p w:rsidR="00B558C4" w:rsidRDefault="00B558C4">
      <w:pPr>
        <w:pStyle w:val="ConsPlusTitle"/>
        <w:ind w:firstLine="540"/>
        <w:jc w:val="both"/>
        <w:outlineLvl w:val="2"/>
      </w:pPr>
      <w:r>
        <w:t>Статья 11. Составление списков избирателей</w:t>
      </w:r>
    </w:p>
    <w:p w:rsidR="00B558C4" w:rsidRDefault="00B558C4">
      <w:pPr>
        <w:pStyle w:val="ConsPlusNormal"/>
        <w:jc w:val="both"/>
      </w:pPr>
    </w:p>
    <w:p w:rsidR="00B558C4" w:rsidRDefault="00B558C4">
      <w:pPr>
        <w:pStyle w:val="ConsPlusNormal"/>
        <w:ind w:firstLine="540"/>
        <w:jc w:val="both"/>
      </w:pPr>
      <w:r>
        <w:t xml:space="preserve">1. В целях реализации прав избирателей избирательными комиссиями муниципальных образований составляются списки избирателей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195" w:history="1">
        <w:r>
          <w:rPr>
            <w:color w:val="0000FF"/>
          </w:rPr>
          <w:t>частью 5</w:t>
        </w:r>
      </w:hyperlink>
      <w:r>
        <w:t xml:space="preserve"> настоящей статьи.</w:t>
      </w:r>
    </w:p>
    <w:p w:rsidR="00B558C4" w:rsidRDefault="00B558C4">
      <w:pPr>
        <w:pStyle w:val="ConsPlusNormal"/>
        <w:spacing w:before="220"/>
        <w:ind w:firstLine="540"/>
        <w:jc w:val="both"/>
      </w:pPr>
      <w:r>
        <w:t>2.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B558C4" w:rsidRDefault="00B558C4">
      <w:pPr>
        <w:pStyle w:val="ConsPlusNonformat"/>
        <w:spacing w:before="200"/>
        <w:jc w:val="both"/>
      </w:pPr>
      <w:r>
        <w:t xml:space="preserve">     1</w:t>
      </w:r>
    </w:p>
    <w:p w:rsidR="00B558C4" w:rsidRDefault="00B558C4">
      <w:pPr>
        <w:pStyle w:val="ConsPlusNonformat"/>
        <w:jc w:val="both"/>
      </w:pPr>
      <w:r>
        <w:t xml:space="preserve">    2 .  Если  на  основании  международного договора  Российской Федерации</w:t>
      </w:r>
    </w:p>
    <w:p w:rsidR="00B558C4" w:rsidRDefault="00B558C4">
      <w:pPr>
        <w:pStyle w:val="ConsPlusNonformat"/>
        <w:jc w:val="both"/>
      </w:pPr>
      <w:r>
        <w:t>иностранные  граждане  имеют  право  на  участие  в  выборах,  то  в списки</w:t>
      </w:r>
    </w:p>
    <w:p w:rsidR="00B558C4" w:rsidRDefault="00B558C4">
      <w:pPr>
        <w:pStyle w:val="ConsPlusNonformat"/>
        <w:jc w:val="both"/>
      </w:pPr>
      <w:r>
        <w:t>избирателей  при  проведении  выборов  в  соответствии  с настоящим Законом</w:t>
      </w:r>
    </w:p>
    <w:p w:rsidR="00B558C4" w:rsidRDefault="00B558C4">
      <w:pPr>
        <w:pStyle w:val="ConsPlusNonformat"/>
        <w:jc w:val="both"/>
      </w:pPr>
      <w:r>
        <w:t>включаются  иностранные граждане, достигшие на день голосования возраста 18</w:t>
      </w:r>
    </w:p>
    <w:p w:rsidR="00B558C4" w:rsidRDefault="00B558C4">
      <w:pPr>
        <w:pStyle w:val="ConsPlusNonformat"/>
        <w:jc w:val="both"/>
      </w:pPr>
      <w:r>
        <w:t xml:space="preserve">лет и не подпадающие под действие </w:t>
      </w:r>
      <w:hyperlink r:id="rId63" w:history="1">
        <w:r>
          <w:rPr>
            <w:color w:val="0000FF"/>
          </w:rPr>
          <w:t>пункта 3 статьи 4</w:t>
        </w:r>
      </w:hyperlink>
      <w:r>
        <w:t xml:space="preserve"> Федерального закона "Об</w:t>
      </w:r>
    </w:p>
    <w:p w:rsidR="00B558C4" w:rsidRDefault="00B558C4">
      <w:pPr>
        <w:pStyle w:val="ConsPlusNonformat"/>
        <w:jc w:val="both"/>
      </w:pPr>
      <w:r>
        <w:t>основных  гарантиях  избирательных  прав  и  права на участие в референдуме</w:t>
      </w:r>
    </w:p>
    <w:p w:rsidR="00B558C4" w:rsidRDefault="00B558C4">
      <w:pPr>
        <w:pStyle w:val="ConsPlusNonformat"/>
        <w:jc w:val="both"/>
      </w:pPr>
      <w:r>
        <w:t>граждан   Российской   Федерации",   постоянно  проживающие  на  территории</w:t>
      </w:r>
    </w:p>
    <w:p w:rsidR="00B558C4" w:rsidRDefault="00B558C4">
      <w:pPr>
        <w:pStyle w:val="ConsPlusNonformat"/>
        <w:jc w:val="both"/>
      </w:pPr>
      <w:r>
        <w:t>муниципального образования, в котором проводятся соответствующие выборы.</w:t>
      </w:r>
    </w:p>
    <w:p w:rsidR="00B558C4" w:rsidRDefault="00B558C4">
      <w:pPr>
        <w:pStyle w:val="ConsPlusNormal"/>
        <w:jc w:val="both"/>
      </w:pPr>
      <w:r>
        <w:t xml:space="preserve">(часть 2.1 введена </w:t>
      </w:r>
      <w:hyperlink r:id="rId64" w:history="1">
        <w:r>
          <w:rPr>
            <w:color w:val="0000FF"/>
          </w:rPr>
          <w:t>Законом</w:t>
        </w:r>
      </w:hyperlink>
      <w:r>
        <w:t xml:space="preserve"> Ставропольского края от 07.06.2021 N 55-кз)</w:t>
      </w:r>
    </w:p>
    <w:p w:rsidR="00B558C4" w:rsidRDefault="00B558C4">
      <w:pPr>
        <w:pStyle w:val="ConsPlusNormal"/>
        <w:spacing w:before="220"/>
        <w:ind w:firstLine="540"/>
        <w:jc w:val="both"/>
      </w:pPr>
      <w:r>
        <w:t xml:space="preserve">3.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w:t>
      </w:r>
      <w:r>
        <w:lastRenderedPageBreak/>
        <w:t xml:space="preserve">территории этого участка, а в случаях, предусмотренных Федеральным </w:t>
      </w:r>
      <w:hyperlink r:id="rId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факт пребывания (временного пребывания)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w:t>
      </w:r>
      <w:hyperlink r:id="rId6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другими уполномоченными на то органами, организациями и должностными лицами.</w:t>
      </w:r>
    </w:p>
    <w:p w:rsidR="00B558C4" w:rsidRDefault="00B558C4">
      <w:pPr>
        <w:pStyle w:val="ConsPlusNormal"/>
        <w:jc w:val="both"/>
      </w:pPr>
      <w:r>
        <w:t xml:space="preserve">(в ред. </w:t>
      </w:r>
      <w:hyperlink r:id="rId67" w:history="1">
        <w:r>
          <w:rPr>
            <w:color w:val="0000FF"/>
          </w:rPr>
          <w:t>Закона</w:t>
        </w:r>
      </w:hyperlink>
      <w:r>
        <w:t xml:space="preserve"> Ставропольского края от 29.06.2017 N 67-кз)</w:t>
      </w:r>
    </w:p>
    <w:p w:rsidR="00B558C4" w:rsidRDefault="00B558C4">
      <w:pPr>
        <w:pStyle w:val="ConsPlusNormal"/>
        <w:spacing w:before="220"/>
        <w:ind w:firstLine="540"/>
        <w:jc w:val="both"/>
      </w:pPr>
      <w:r>
        <w:t>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B558C4" w:rsidRDefault="00B558C4">
      <w:pPr>
        <w:pStyle w:val="ConsPlusNormal"/>
        <w:spacing w:before="220"/>
        <w:ind w:firstLine="540"/>
        <w:jc w:val="both"/>
      </w:pPr>
      <w:bookmarkStart w:id="14" w:name="P195"/>
      <w:bookmarkEnd w:id="14"/>
      <w:r>
        <w:t>5. Сведения об избирателях формирует и уточняет глава местной администрации муниципального округа,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муниципального образования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избирательную комиссию муниципального образования, а если список избирателей составляется участковой избирательной комиссией, - в соответствующие участковые избирательные комиссии сразу после назначения дня голосования или после образования этих комиссий.</w:t>
      </w:r>
    </w:p>
    <w:p w:rsidR="00B558C4" w:rsidRDefault="00B558C4">
      <w:pPr>
        <w:pStyle w:val="ConsPlusNormal"/>
        <w:jc w:val="both"/>
      </w:pPr>
      <w:r>
        <w:t xml:space="preserve">(в ред. Законов Ставропольского края от 10.12.2019 </w:t>
      </w:r>
      <w:hyperlink r:id="rId68" w:history="1">
        <w:r>
          <w:rPr>
            <w:color w:val="0000FF"/>
          </w:rPr>
          <w:t>N 92-кз</w:t>
        </w:r>
      </w:hyperlink>
      <w:r>
        <w:t xml:space="preserve">, от 22.12.2020 </w:t>
      </w:r>
      <w:hyperlink r:id="rId69" w:history="1">
        <w:r>
          <w:rPr>
            <w:color w:val="0000FF"/>
          </w:rPr>
          <w:t>N 154-кз</w:t>
        </w:r>
      </w:hyperlink>
      <w:r>
        <w:t>)</w:t>
      </w:r>
    </w:p>
    <w:p w:rsidR="00B558C4" w:rsidRDefault="00B558C4">
      <w:pPr>
        <w:pStyle w:val="ConsPlusNormal"/>
        <w:spacing w:before="220"/>
        <w:ind w:firstLine="540"/>
        <w:jc w:val="both"/>
      </w:pPr>
      <w:r>
        <w:t>6. Список избирателей составляется избирательной комиссией муниципального образования, в том числе с использованием Государственной автоматизированной системы Российской Федерации "Выборы" (далее - ГАС "Выборы"), отдельно по каждому избирательному участку по форме, установленной избирательной комиссией муниципального образования.</w:t>
      </w:r>
    </w:p>
    <w:p w:rsidR="00B558C4" w:rsidRDefault="00B558C4">
      <w:pPr>
        <w:pStyle w:val="ConsPlusNormal"/>
        <w:spacing w:before="220"/>
        <w:ind w:firstLine="540"/>
        <w:jc w:val="both"/>
      </w:pPr>
      <w:r>
        <w:t>7. Списки избирателей составляются избирательной комиссией муниципального образования не позднее чем за 11 дней до дня голосования на основании сведений об избирателях, представляемых по установленной форме уполномоченным на то органом или уполномоченным должностным лицом.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B558C4" w:rsidRDefault="00B558C4">
      <w:pPr>
        <w:pStyle w:val="ConsPlusNormal"/>
        <w:spacing w:before="220"/>
        <w:ind w:firstLine="540"/>
        <w:jc w:val="both"/>
      </w:pPr>
      <w:bookmarkStart w:id="15" w:name="P199"/>
      <w:bookmarkEnd w:id="15"/>
      <w:r>
        <w:t>8.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соответствующей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B558C4" w:rsidRDefault="00B558C4">
      <w:pPr>
        <w:pStyle w:val="ConsPlusNormal"/>
        <w:spacing w:before="220"/>
        <w:ind w:firstLine="540"/>
        <w:jc w:val="both"/>
      </w:pPr>
      <w:bookmarkStart w:id="16" w:name="P200"/>
      <w:bookmarkEnd w:id="16"/>
      <w:r>
        <w:t xml:space="preserve">9.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w:t>
      </w:r>
      <w:r>
        <w:lastRenderedPageBreak/>
        <w:t>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B558C4" w:rsidRDefault="00B558C4">
      <w:pPr>
        <w:pStyle w:val="ConsPlusNormal"/>
        <w:spacing w:before="220"/>
        <w:ind w:firstLine="540"/>
        <w:jc w:val="both"/>
      </w:pPr>
      <w:r>
        <w:t>10. Гражданин Российской Федерации включается в список избирателей только на одном избирательном участке. При выявлении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избирательная комиссия муниципального образования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B558C4" w:rsidRDefault="00B558C4">
      <w:pPr>
        <w:pStyle w:val="ConsPlusNormal"/>
        <w:spacing w:before="220"/>
        <w:ind w:firstLine="540"/>
        <w:jc w:val="both"/>
      </w:pPr>
      <w:r>
        <w:t>11.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избирательный бюллетень (избирательные бюллетени) избирателю.</w:t>
      </w:r>
    </w:p>
    <w:p w:rsidR="00B558C4" w:rsidRDefault="00B558C4">
      <w:pPr>
        <w:pStyle w:val="ConsPlusNormal"/>
        <w:spacing w:before="220"/>
        <w:ind w:firstLine="540"/>
        <w:jc w:val="both"/>
      </w:pPr>
      <w:bookmarkStart w:id="17" w:name="P203"/>
      <w:bookmarkEnd w:id="17"/>
      <w:r>
        <w:t>12. Первый экземпляр списка избирателей подписывают председатель и секретарь избирательной комиссии, составившей список. На избирательных участках, образованных на территории воинской части, в местах временного пребывания избирателей, список избирателей подписывают председатель и секретарь участковой избирательной комиссии. Список избирателей заверяется печатями соответственно избирательной комиссии муниципального образования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rsidR="00B558C4" w:rsidRDefault="00B558C4">
      <w:pPr>
        <w:pStyle w:val="ConsPlusNormal"/>
        <w:spacing w:before="220"/>
        <w:ind w:firstLine="540"/>
        <w:jc w:val="both"/>
      </w:pPr>
      <w:r>
        <w:t>13. Избирательная комиссия муниципального образования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B558C4" w:rsidRDefault="00B558C4">
      <w:pPr>
        <w:pStyle w:val="ConsPlusNormal"/>
        <w:spacing w:before="220"/>
        <w:ind w:firstLine="540"/>
        <w:jc w:val="both"/>
      </w:pPr>
      <w:r>
        <w:t>14.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B558C4" w:rsidRDefault="00B558C4">
      <w:pPr>
        <w:pStyle w:val="ConsPlusNormal"/>
        <w:spacing w:before="220"/>
        <w:ind w:firstLine="540"/>
        <w:jc w:val="both"/>
      </w:pPr>
      <w:r>
        <w:t xml:space="preserve">15.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 а в предусмотренных </w:t>
      </w:r>
      <w:hyperlink w:anchor="P199" w:history="1">
        <w:r>
          <w:rPr>
            <w:color w:val="0000FF"/>
          </w:rPr>
          <w:t>частями 8</w:t>
        </w:r>
      </w:hyperlink>
      <w:r>
        <w:t xml:space="preserve"> и </w:t>
      </w:r>
      <w:hyperlink w:anchor="P200" w:history="1">
        <w:r>
          <w:rPr>
            <w:color w:val="0000FF"/>
          </w:rPr>
          <w:t>9</w:t>
        </w:r>
      </w:hyperlink>
      <w:r>
        <w:t xml:space="preserve"> настоящей статьи случаях составления списка избирателей позднее этого срока - непосредственно после составления списка избирателей.</w:t>
      </w:r>
    </w:p>
    <w:p w:rsidR="00B558C4" w:rsidRDefault="00B558C4">
      <w:pPr>
        <w:pStyle w:val="ConsPlusNormal"/>
        <w:spacing w:before="220"/>
        <w:ind w:firstLine="540"/>
        <w:jc w:val="both"/>
      </w:pPr>
      <w:r>
        <w:t xml:space="preserve">16.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w:t>
      </w:r>
      <w:r>
        <w:lastRenderedPageBreak/>
        <w:t xml:space="preserve">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в порядке, предусмотренном </w:t>
      </w:r>
      <w:hyperlink w:anchor="P203" w:history="1">
        <w:r>
          <w:rPr>
            <w:color w:val="0000FF"/>
          </w:rPr>
          <w:t>частью 12</w:t>
        </w:r>
      </w:hyperlink>
      <w:r>
        <w:t xml:space="preserve"> настоящей статьи,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Каждый гражданин Российской Федерации вправе сообщить в участковую избирательную комиссию об изменении указанных в </w:t>
      </w:r>
      <w:hyperlink r:id="rId70" w:history="1">
        <w:r>
          <w:rPr>
            <w:color w:val="0000FF"/>
          </w:rPr>
          <w:t>пункте 5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сведений об избирателях, включенных в список избирателей на соответствующем избирательном участке.</w:t>
      </w:r>
    </w:p>
    <w:p w:rsidR="00B558C4" w:rsidRDefault="00B558C4">
      <w:pPr>
        <w:pStyle w:val="ConsPlusNormal"/>
        <w:spacing w:before="220"/>
        <w:ind w:firstLine="540"/>
        <w:jc w:val="both"/>
      </w:pPr>
      <w:r>
        <w:t xml:space="preserve">17. Избиратели, находящиеся в местах временного пребывания, работающие на предприятиях с непрерывным циклом работ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В случае совмещения дня голосования на выборах с днем голосования на выборах в органы государственной власти, референдуме Ставропольского края, на которых в соответствии с </w:t>
      </w:r>
      <w:hyperlink r:id="rId71" w:history="1">
        <w:r>
          <w:rPr>
            <w:color w:val="0000FF"/>
          </w:rPr>
          <w:t>пунктом 16 статьи 64</w:t>
        </w:r>
      </w:hyperlink>
      <w:r>
        <w:t xml:space="preserve"> Федерального закона "Об основных гарантиях избирательных прав и права на участие в референдуме граждан Российской Федерации" предусмотрено включение гражданина Российской Федерации в список избирателей, участников референдума по месту его нахождения,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соответствующую территориальную избирательную комиссию.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B558C4" w:rsidRDefault="00B558C4">
      <w:pPr>
        <w:pStyle w:val="ConsPlusNormal"/>
        <w:jc w:val="both"/>
      </w:pPr>
      <w:r>
        <w:t xml:space="preserve">(в ред. Законов Ставропольского края от 27.12.2019 </w:t>
      </w:r>
      <w:hyperlink r:id="rId72" w:history="1">
        <w:r>
          <w:rPr>
            <w:color w:val="0000FF"/>
          </w:rPr>
          <w:t>N 112-кз</w:t>
        </w:r>
      </w:hyperlink>
      <w:r>
        <w:t xml:space="preserve">, от 22.12.2020 </w:t>
      </w:r>
      <w:hyperlink r:id="rId73" w:history="1">
        <w:r>
          <w:rPr>
            <w:color w:val="0000FF"/>
          </w:rPr>
          <w:t>N 154-кз</w:t>
        </w:r>
      </w:hyperlink>
      <w:r>
        <w:t>)</w:t>
      </w:r>
    </w:p>
    <w:p w:rsidR="00B558C4" w:rsidRDefault="00B558C4">
      <w:pPr>
        <w:pStyle w:val="ConsPlusNormal"/>
        <w:spacing w:before="220"/>
        <w:ind w:firstLine="540"/>
        <w:jc w:val="both"/>
      </w:pPr>
      <w:r>
        <w:lastRenderedPageBreak/>
        <w:t>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пребывания по личному письменному заявлению, поданному не позднее чем за три дня до дня голосования, на основании паспорта или документа, заменяющего паспорт гражданина, а также соответствующих документов, выданных указанными органами.</w:t>
      </w:r>
    </w:p>
    <w:p w:rsidR="00B558C4" w:rsidRDefault="00B558C4">
      <w:pPr>
        <w:pStyle w:val="ConsPlusNormal"/>
        <w:jc w:val="both"/>
      </w:pPr>
      <w:r>
        <w:t xml:space="preserve">(в ред. </w:t>
      </w:r>
      <w:hyperlink r:id="rId74"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18. Избиратели, поселившиеся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B558C4" w:rsidRDefault="00B558C4">
      <w:pPr>
        <w:pStyle w:val="ConsPlusNormal"/>
        <w:spacing w:before="220"/>
        <w:ind w:firstLine="540"/>
        <w:jc w:val="both"/>
      </w:pPr>
      <w:r>
        <w:t>19. Вносить какие-либо изменения в списки избирателей после окончания голосования и начала подсчета голосов избирателей запрещается.</w:t>
      </w:r>
    </w:p>
    <w:p w:rsidR="00B558C4" w:rsidRDefault="00B558C4">
      <w:pPr>
        <w:pStyle w:val="ConsPlusNormal"/>
        <w:jc w:val="both"/>
      </w:pPr>
    </w:p>
    <w:p w:rsidR="00B558C4" w:rsidRDefault="00B558C4">
      <w:pPr>
        <w:pStyle w:val="ConsPlusTitle"/>
        <w:ind w:firstLine="540"/>
        <w:jc w:val="both"/>
        <w:outlineLvl w:val="2"/>
      </w:pPr>
      <w:r>
        <w:t>Статья 12. Образование (определение) избирательных округов</w:t>
      </w:r>
    </w:p>
    <w:p w:rsidR="00B558C4" w:rsidRDefault="00B558C4">
      <w:pPr>
        <w:pStyle w:val="ConsPlusNormal"/>
        <w:jc w:val="both"/>
      </w:pPr>
    </w:p>
    <w:p w:rsidR="00B558C4" w:rsidRDefault="00B558C4">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w:t>
      </w:r>
    </w:p>
    <w:p w:rsidR="00B558C4" w:rsidRDefault="00B558C4">
      <w:pPr>
        <w:pStyle w:val="ConsPlusNormal"/>
        <w:spacing w:before="220"/>
        <w:ind w:firstLine="540"/>
        <w:jc w:val="both"/>
      </w:pPr>
      <w:r>
        <w:t xml:space="preserve">2. Схема одномандатных и (или) многомандатных избирательных округов утверждается уполномоченным на то органом сроком на 10 лет в соответствии со </w:t>
      </w:r>
      <w:hyperlink r:id="rId75" w:history="1">
        <w:r>
          <w:rPr>
            <w:color w:val="0000FF"/>
          </w:rPr>
          <w:t>статьей 18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3. Схема одномандатных и (или) многомандатных избирательных округов для проведения выборов депутатов представительного органа первого созыва вновь образованного муниципального образования утверждается избирательной комиссией, организующей выборы, в день принятия ею решения о назначении выборов.</w:t>
      </w:r>
    </w:p>
    <w:p w:rsidR="00B558C4" w:rsidRDefault="00B558C4">
      <w:pPr>
        <w:pStyle w:val="ConsPlusNonformat"/>
        <w:spacing w:before="200"/>
        <w:jc w:val="both"/>
      </w:pPr>
      <w:r>
        <w:t xml:space="preserve">     1</w:t>
      </w:r>
    </w:p>
    <w:p w:rsidR="00B558C4" w:rsidRDefault="00B558C4">
      <w:pPr>
        <w:pStyle w:val="ConsPlusNonformat"/>
        <w:jc w:val="both"/>
      </w:pPr>
      <w:r>
        <w:t xml:space="preserve">    3 .  Если по состоянию на 1 июля года, предшествующего году  проведения</w:t>
      </w:r>
    </w:p>
    <w:p w:rsidR="00B558C4" w:rsidRDefault="00B558C4">
      <w:pPr>
        <w:pStyle w:val="ConsPlusNonformat"/>
        <w:jc w:val="both"/>
      </w:pPr>
      <w:r>
        <w:t>основных   выборов   депутатов   представительного   органа  муниципального</w:t>
      </w:r>
    </w:p>
    <w:p w:rsidR="00B558C4" w:rsidRDefault="00B558C4">
      <w:pPr>
        <w:pStyle w:val="ConsPlusNonformat"/>
        <w:jc w:val="both"/>
      </w:pPr>
      <w:r>
        <w:t>образования,    будет    установлено    отклонение    от    средней   нормы</w:t>
      </w:r>
    </w:p>
    <w:p w:rsidR="00B558C4" w:rsidRDefault="00B558C4">
      <w:pPr>
        <w:pStyle w:val="ConsPlusNonformat"/>
        <w:jc w:val="both"/>
      </w:pPr>
      <w:r>
        <w:t>представительства  избирателей,  превышающее  20 процентов, соответствующий</w:t>
      </w:r>
    </w:p>
    <w:p w:rsidR="00B558C4" w:rsidRDefault="00B558C4">
      <w:pPr>
        <w:pStyle w:val="ConsPlusNonformat"/>
        <w:jc w:val="both"/>
      </w:pPr>
      <w:r>
        <w:t>представительный   орган   муниципального   образования   по  представлению</w:t>
      </w:r>
    </w:p>
    <w:p w:rsidR="00B558C4" w:rsidRDefault="00B558C4">
      <w:pPr>
        <w:pStyle w:val="ConsPlusNonformat"/>
        <w:jc w:val="both"/>
      </w:pPr>
      <w:r>
        <w:t>организующей   выборы  избирательной  комиссии  вносит  изменения  в  схему</w:t>
      </w:r>
    </w:p>
    <w:p w:rsidR="00B558C4" w:rsidRDefault="00B558C4">
      <w:pPr>
        <w:pStyle w:val="ConsPlusNonformat"/>
        <w:jc w:val="both"/>
      </w:pPr>
      <w:r>
        <w:t>избирательных округов не позднее чем за девять месяцев до дня голосования в</w:t>
      </w:r>
    </w:p>
    <w:p w:rsidR="00B558C4" w:rsidRDefault="00B558C4">
      <w:pPr>
        <w:pStyle w:val="ConsPlusNonformat"/>
        <w:jc w:val="both"/>
      </w:pPr>
      <w:r>
        <w:t xml:space="preserve">целях  ее  приведения  в  соответствие  с  требованиями  </w:t>
      </w:r>
      <w:hyperlink r:id="rId76" w:history="1">
        <w:r>
          <w:rPr>
            <w:color w:val="0000FF"/>
          </w:rPr>
          <w:t>пункта 4 статьи 18</w:t>
        </w:r>
      </w:hyperlink>
    </w:p>
    <w:p w:rsidR="00B558C4" w:rsidRDefault="00B558C4">
      <w:pPr>
        <w:pStyle w:val="ConsPlusNonformat"/>
        <w:jc w:val="both"/>
      </w:pPr>
      <w:r>
        <w:t>Федерального  закона  "Об  основных гарантиях избирательных прав и права на</w:t>
      </w:r>
    </w:p>
    <w:p w:rsidR="00B558C4" w:rsidRDefault="00B558C4">
      <w:pPr>
        <w:pStyle w:val="ConsPlusNonformat"/>
        <w:jc w:val="both"/>
      </w:pPr>
      <w:r>
        <w:t>участие  в  референдуме  граждан  Российской Федерации". При этом изменению</w:t>
      </w:r>
    </w:p>
    <w:p w:rsidR="00B558C4" w:rsidRDefault="00B558C4">
      <w:pPr>
        <w:pStyle w:val="ConsPlusNonformat"/>
        <w:jc w:val="both"/>
      </w:pPr>
      <w:r>
        <w:t xml:space="preserve">подлежат  только  округа, не соответствующие требованиям </w:t>
      </w:r>
      <w:hyperlink r:id="rId77" w:history="1">
        <w:r>
          <w:rPr>
            <w:color w:val="0000FF"/>
          </w:rPr>
          <w:t>пункта 4 статьи 18</w:t>
        </w:r>
      </w:hyperlink>
    </w:p>
    <w:p w:rsidR="00B558C4" w:rsidRDefault="00B558C4">
      <w:pPr>
        <w:pStyle w:val="ConsPlusNonformat"/>
        <w:jc w:val="both"/>
      </w:pPr>
      <w:r>
        <w:t>Федерального  закона  "Об  основных гарантиях избирательных прав и права на</w:t>
      </w:r>
    </w:p>
    <w:p w:rsidR="00B558C4" w:rsidRDefault="00B558C4">
      <w:pPr>
        <w:pStyle w:val="ConsPlusNonformat"/>
        <w:jc w:val="both"/>
      </w:pPr>
      <w:r>
        <w:t>участие   в  референдуме  граждан  Российской  Федерации".  Если  указанные</w:t>
      </w:r>
    </w:p>
    <w:p w:rsidR="00B558C4" w:rsidRDefault="00B558C4">
      <w:pPr>
        <w:pStyle w:val="ConsPlusNonformat"/>
        <w:jc w:val="both"/>
      </w:pPr>
      <w:r>
        <w:t>изменения  привели  к  тому,  что  изменяются границы иных округов, границы</w:t>
      </w:r>
    </w:p>
    <w:p w:rsidR="00B558C4" w:rsidRDefault="00B558C4">
      <w:pPr>
        <w:pStyle w:val="ConsPlusNonformat"/>
        <w:jc w:val="both"/>
      </w:pPr>
      <w:r>
        <w:t>таких  округов  также  могут  быть  изменены  в соответствии с требованиями</w:t>
      </w:r>
    </w:p>
    <w:p w:rsidR="00B558C4" w:rsidRDefault="00B558C4">
      <w:pPr>
        <w:pStyle w:val="ConsPlusNonformat"/>
        <w:jc w:val="both"/>
      </w:pPr>
      <w:hyperlink r:id="rId78" w:history="1">
        <w:r>
          <w:rPr>
            <w:color w:val="0000FF"/>
          </w:rPr>
          <w:t>пункта 4 статьи 18</w:t>
        </w:r>
      </w:hyperlink>
      <w:r>
        <w:t xml:space="preserve"> Федерального закона "Об основных гарантиях избирательных</w:t>
      </w:r>
    </w:p>
    <w:p w:rsidR="00B558C4" w:rsidRDefault="00B558C4">
      <w:pPr>
        <w:pStyle w:val="ConsPlusNonformat"/>
        <w:jc w:val="both"/>
      </w:pPr>
      <w:r>
        <w:t>прав и права на участие в референдуме граждан Российской Федерации". Если в</w:t>
      </w:r>
    </w:p>
    <w:p w:rsidR="00B558C4" w:rsidRDefault="00B558C4">
      <w:pPr>
        <w:pStyle w:val="ConsPlusNonformat"/>
        <w:jc w:val="both"/>
      </w:pPr>
      <w:r>
        <w:t>связи  с  необходимостью внесения изменений в схему избирательных округов в</w:t>
      </w:r>
    </w:p>
    <w:p w:rsidR="00B558C4" w:rsidRDefault="00B558C4">
      <w:pPr>
        <w:pStyle w:val="ConsPlusNonformat"/>
        <w:jc w:val="both"/>
      </w:pPr>
      <w:r>
        <w:t xml:space="preserve">целях  ее  приведения  в  соответствие  с  требованиями  </w:t>
      </w:r>
      <w:hyperlink r:id="rId79" w:history="1">
        <w:r>
          <w:rPr>
            <w:color w:val="0000FF"/>
          </w:rPr>
          <w:t>пункта 4 статьи 18</w:t>
        </w:r>
      </w:hyperlink>
    </w:p>
    <w:p w:rsidR="00B558C4" w:rsidRDefault="00B558C4">
      <w:pPr>
        <w:pStyle w:val="ConsPlusNonformat"/>
        <w:jc w:val="both"/>
      </w:pPr>
      <w:r>
        <w:t>Федерального  закона  "Об  основных гарантиях избирательных прав и права на</w:t>
      </w:r>
    </w:p>
    <w:p w:rsidR="00B558C4" w:rsidRDefault="00B558C4">
      <w:pPr>
        <w:pStyle w:val="ConsPlusNonformat"/>
        <w:jc w:val="both"/>
      </w:pPr>
      <w:r>
        <w:t>участие  в  референдуме  граждан  Российской Федерации" требуется изменение</w:t>
      </w:r>
    </w:p>
    <w:p w:rsidR="00B558C4" w:rsidRDefault="00B558C4">
      <w:pPr>
        <w:pStyle w:val="ConsPlusNonformat"/>
        <w:jc w:val="both"/>
      </w:pPr>
      <w:r>
        <w:t>границ   более   50   процентов   избирательных   округов,  соответствующий</w:t>
      </w:r>
    </w:p>
    <w:p w:rsidR="00B558C4" w:rsidRDefault="00B558C4">
      <w:pPr>
        <w:pStyle w:val="ConsPlusNonformat"/>
        <w:jc w:val="both"/>
      </w:pPr>
      <w:r>
        <w:t>представительный   орган   муниципального   образования   по  представлению</w:t>
      </w:r>
    </w:p>
    <w:p w:rsidR="00B558C4" w:rsidRDefault="00B558C4">
      <w:pPr>
        <w:pStyle w:val="ConsPlusNonformat"/>
        <w:jc w:val="both"/>
      </w:pPr>
      <w:r>
        <w:t>организующей   выборы   избирательной   комиссии   утверждает  новую  схему</w:t>
      </w:r>
    </w:p>
    <w:p w:rsidR="00B558C4" w:rsidRDefault="00B558C4">
      <w:pPr>
        <w:pStyle w:val="ConsPlusNonformat"/>
        <w:jc w:val="both"/>
      </w:pPr>
      <w:r>
        <w:lastRenderedPageBreak/>
        <w:t>одномандатных   и   (или)  многомандатных  избирательных  округов  в  срок,</w:t>
      </w:r>
    </w:p>
    <w:p w:rsidR="00B558C4" w:rsidRDefault="00B558C4">
      <w:pPr>
        <w:pStyle w:val="ConsPlusNonformat"/>
        <w:jc w:val="both"/>
      </w:pPr>
      <w:r>
        <w:t>указанный  в  настоящей  части. Если соответствующий представительный орган</w:t>
      </w:r>
    </w:p>
    <w:p w:rsidR="00B558C4" w:rsidRDefault="00B558C4">
      <w:pPr>
        <w:pStyle w:val="ConsPlusNonformat"/>
        <w:jc w:val="both"/>
      </w:pPr>
      <w:r>
        <w:t>муниципального  образования  не  внесет  изменения  в  схему  избирательных</w:t>
      </w:r>
    </w:p>
    <w:p w:rsidR="00B558C4" w:rsidRDefault="00B558C4">
      <w:pPr>
        <w:pStyle w:val="ConsPlusNonformat"/>
        <w:jc w:val="both"/>
      </w:pPr>
      <w:r>
        <w:t>округов в указанный срок или не утвердит новую схему, в том числе в связи с</w:t>
      </w:r>
    </w:p>
    <w:p w:rsidR="00B558C4" w:rsidRDefault="00B558C4">
      <w:pPr>
        <w:pStyle w:val="ConsPlusNonformat"/>
        <w:jc w:val="both"/>
      </w:pPr>
      <w:r>
        <w:t>отсутствием  представительного  органа  муниципального  образования,  такие</w:t>
      </w:r>
    </w:p>
    <w:p w:rsidR="00B558C4" w:rsidRDefault="00B558C4">
      <w:pPr>
        <w:pStyle w:val="ConsPlusNonformat"/>
        <w:jc w:val="both"/>
      </w:pPr>
      <w:r>
        <w:t>изменения вносятся в схему избирательных округов (такая схема утверждается)</w:t>
      </w:r>
    </w:p>
    <w:p w:rsidR="00B558C4" w:rsidRDefault="00B558C4">
      <w:pPr>
        <w:pStyle w:val="ConsPlusNonformat"/>
        <w:jc w:val="both"/>
      </w:pPr>
      <w:r>
        <w:t>организующей  выборы  избирательной  комиссией не позднее чем через 30 дней</w:t>
      </w:r>
    </w:p>
    <w:p w:rsidR="00B558C4" w:rsidRDefault="00B558C4">
      <w:pPr>
        <w:pStyle w:val="ConsPlusNonformat"/>
        <w:jc w:val="both"/>
      </w:pPr>
      <w:r>
        <w:t>после  истечения  срока, в который такие изменения должны были быть внесены</w:t>
      </w:r>
    </w:p>
    <w:p w:rsidR="00B558C4" w:rsidRDefault="00B558C4">
      <w:pPr>
        <w:pStyle w:val="ConsPlusNonformat"/>
        <w:jc w:val="both"/>
      </w:pPr>
      <w:r>
        <w:t>(такая схема должна была быть утверждена) указанными органами.</w:t>
      </w:r>
    </w:p>
    <w:p w:rsidR="00B558C4" w:rsidRDefault="00B558C4">
      <w:pPr>
        <w:pStyle w:val="ConsPlusNormal"/>
        <w:jc w:val="both"/>
      </w:pPr>
      <w:r>
        <w:t xml:space="preserve">(часть 3.1 введена </w:t>
      </w:r>
      <w:hyperlink r:id="rId80" w:history="1">
        <w:r>
          <w:rPr>
            <w:color w:val="0000FF"/>
          </w:rPr>
          <w:t>Законом</w:t>
        </w:r>
      </w:hyperlink>
      <w:r>
        <w:t xml:space="preserve"> Ставропольского края от 22.12.2020 N 154-кз)</w:t>
      </w:r>
    </w:p>
    <w:p w:rsidR="00B558C4" w:rsidRDefault="00B558C4">
      <w:pPr>
        <w:pStyle w:val="ConsPlusNormal"/>
        <w:spacing w:before="220"/>
        <w:ind w:firstLine="540"/>
        <w:jc w:val="both"/>
      </w:pPr>
      <w:r>
        <w:t>4.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представительный орган муниципального образования в избирательном округе, образованном в границах избирательного участка.</w:t>
      </w:r>
    </w:p>
    <w:p w:rsidR="00B558C4" w:rsidRDefault="00B558C4">
      <w:pPr>
        <w:pStyle w:val="ConsPlusNormal"/>
        <w:jc w:val="both"/>
      </w:pPr>
      <w:r>
        <w:t xml:space="preserve">(в ред. </w:t>
      </w:r>
      <w:hyperlink r:id="rId81"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5. При проведении выборов депутатов представительного органа муниципального образования по единому избирательному округу, по которому депутаты избираются пропорционально числу голосов, поданных за списки кандидатов, выдвинутые избирательными объединениями, избирательный округ включает в себя всю территорию соответствующего муниципального образования.</w:t>
      </w:r>
    </w:p>
    <w:p w:rsidR="00B558C4" w:rsidRDefault="00B558C4">
      <w:pPr>
        <w:pStyle w:val="ConsPlusNormal"/>
        <w:spacing w:before="220"/>
        <w:ind w:firstLine="540"/>
        <w:jc w:val="both"/>
      </w:pPr>
      <w:r>
        <w:t>6. Выборы главы муниципального образования проводятся по единому избирательному округу, включающему в себя всю территорию соответствующего муниципального образования.</w:t>
      </w:r>
    </w:p>
    <w:p w:rsidR="00B558C4" w:rsidRDefault="00B558C4">
      <w:pPr>
        <w:pStyle w:val="ConsPlusNormal"/>
        <w:jc w:val="both"/>
      </w:pPr>
    </w:p>
    <w:p w:rsidR="00B558C4" w:rsidRDefault="00B558C4">
      <w:pPr>
        <w:pStyle w:val="ConsPlusTitle"/>
        <w:ind w:firstLine="540"/>
        <w:jc w:val="both"/>
        <w:outlineLvl w:val="2"/>
      </w:pPr>
      <w:r>
        <w:t>Статья 13. Образование избирательных участков</w:t>
      </w:r>
    </w:p>
    <w:p w:rsidR="00B558C4" w:rsidRDefault="00B558C4">
      <w:pPr>
        <w:pStyle w:val="ConsPlusNormal"/>
        <w:jc w:val="both"/>
      </w:pPr>
    </w:p>
    <w:p w:rsidR="00B558C4" w:rsidRDefault="00B558C4">
      <w:pPr>
        <w:pStyle w:val="ConsPlusNormal"/>
        <w:ind w:firstLine="540"/>
        <w:jc w:val="both"/>
      </w:pPr>
      <w:r>
        <w:t xml:space="preserve">1. Для проведения голосования и подсчета голосов избирателей на выборах образуются избирательные участки на основании данных о числе избирателей, зарегистрированных на территориях муниципальных образований в соответствии с требованиями </w:t>
      </w:r>
      <w:hyperlink r:id="rId82" w:history="1">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bookmarkStart w:id="18" w:name="P263"/>
      <w:bookmarkEnd w:id="18"/>
      <w:r>
        <w:t xml:space="preserve">2. Избирательные участки образуются в соответствии с </w:t>
      </w:r>
      <w:hyperlink r:id="rId83" w:history="1">
        <w:r>
          <w:rPr>
            <w:color w:val="0000FF"/>
          </w:rPr>
          <w:t>пунктом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jc w:val="both"/>
      </w:pPr>
      <w:r>
        <w:t xml:space="preserve">(в ред. </w:t>
      </w:r>
      <w:hyperlink r:id="rId84" w:history="1">
        <w:r>
          <w:rPr>
            <w:color w:val="0000FF"/>
          </w:rPr>
          <w:t>Закона</w:t>
        </w:r>
      </w:hyperlink>
      <w:r>
        <w:t xml:space="preserve"> Ставропольского края от 29.06.2017 N 67-кз)</w:t>
      </w:r>
    </w:p>
    <w:p w:rsidR="00B558C4" w:rsidRDefault="00B558C4">
      <w:pPr>
        <w:pStyle w:val="ConsPlusNormal"/>
        <w:spacing w:before="220"/>
        <w:ind w:firstLine="540"/>
        <w:jc w:val="both"/>
      </w:pPr>
      <w:r>
        <w:t xml:space="preserve">3. Перечень избирательных участков и их границы подлежат уточнению в порядке, предусмотренном для их образования, случаях и сроки, предусмотренные </w:t>
      </w:r>
      <w:hyperlink r:id="rId85" w:history="1">
        <w:r>
          <w:rPr>
            <w:color w:val="0000FF"/>
          </w:rPr>
          <w:t>статьей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jc w:val="both"/>
      </w:pPr>
      <w:r>
        <w:t xml:space="preserve">(часть 3 в ред. </w:t>
      </w:r>
      <w:hyperlink r:id="rId86" w:history="1">
        <w:r>
          <w:rPr>
            <w:color w:val="0000FF"/>
          </w:rPr>
          <w:t>Закона</w:t>
        </w:r>
      </w:hyperlink>
      <w:r>
        <w:t xml:space="preserve"> Ставропольского края от 29.06.2017 N 67-кз)</w:t>
      </w:r>
    </w:p>
    <w:p w:rsidR="00B558C4" w:rsidRDefault="00B558C4">
      <w:pPr>
        <w:pStyle w:val="ConsPlusNormal"/>
        <w:spacing w:before="220"/>
        <w:ind w:firstLine="540"/>
        <w:jc w:val="both"/>
      </w:pPr>
      <w:r>
        <w:t xml:space="preserve">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избирателей) избирательные участки могут образовываться избирательной комиссией муниципального образования на установленный ею срок не позднее чем за 30 дней до дня голосования, а в исключительных случаях по согласованию с избирательной комиссией Ставропольского края - не позднее чем за три дня до дня (первого дня) голосования. Образование в местах временного пребывания избирателей избирательных участков, предусмотренных </w:t>
      </w:r>
      <w:hyperlink w:anchor="P263" w:history="1">
        <w:r>
          <w:rPr>
            <w:color w:val="0000FF"/>
          </w:rPr>
          <w:t>частью 2</w:t>
        </w:r>
      </w:hyperlink>
      <w:r>
        <w:t xml:space="preserve"> настоящей статьи, не допускается.</w:t>
      </w:r>
    </w:p>
    <w:p w:rsidR="00B558C4" w:rsidRDefault="00B558C4">
      <w:pPr>
        <w:pStyle w:val="ConsPlusNormal"/>
        <w:jc w:val="both"/>
      </w:pPr>
      <w:r>
        <w:t xml:space="preserve">(в ред. </w:t>
      </w:r>
      <w:hyperlink r:id="rId87"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 xml:space="preserve">5. Военнослужащие голосуют на общих избирательных участках. На территориях воинских </w:t>
      </w:r>
      <w:r>
        <w:lastRenderedPageBreak/>
        <w:t>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муниципального образования командирами воинских частей не позднее чем за 30 дней до дня голосования, а в исключительных случаях - не позднее чем за три дня до дня (первого дня) голосования.</w:t>
      </w:r>
    </w:p>
    <w:p w:rsidR="00B558C4" w:rsidRDefault="00B558C4">
      <w:pPr>
        <w:pStyle w:val="ConsPlusNormal"/>
        <w:jc w:val="both"/>
      </w:pPr>
      <w:r>
        <w:t xml:space="preserve">(в ред. </w:t>
      </w:r>
      <w:hyperlink r:id="rId88"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bookmarkStart w:id="19" w:name="P271"/>
      <w:bookmarkEnd w:id="19"/>
      <w: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округа, городского округа не позднее чем за 40 дней до дня голосования.</w:t>
      </w:r>
    </w:p>
    <w:p w:rsidR="00B558C4" w:rsidRDefault="00B558C4">
      <w:pPr>
        <w:pStyle w:val="ConsPlusNormal"/>
        <w:jc w:val="both"/>
      </w:pPr>
      <w:r>
        <w:t xml:space="preserve">(в ред. Законов Ставропольского края от 10.12.2019 </w:t>
      </w:r>
      <w:hyperlink r:id="rId89" w:history="1">
        <w:r>
          <w:rPr>
            <w:color w:val="0000FF"/>
          </w:rPr>
          <w:t>N 92-кз</w:t>
        </w:r>
      </w:hyperlink>
      <w:r>
        <w:t xml:space="preserve">, от 22.12.2020 </w:t>
      </w:r>
      <w:hyperlink r:id="rId90" w:history="1">
        <w:r>
          <w:rPr>
            <w:color w:val="0000FF"/>
          </w:rPr>
          <w:t>N 154-кз</w:t>
        </w:r>
      </w:hyperlink>
      <w:r>
        <w:t>)</w:t>
      </w:r>
    </w:p>
    <w:p w:rsidR="00B558C4" w:rsidRDefault="00B558C4">
      <w:pPr>
        <w:pStyle w:val="ConsPlusNormal"/>
        <w:spacing w:before="220"/>
        <w:ind w:firstLine="540"/>
        <w:jc w:val="both"/>
      </w:pPr>
      <w:r>
        <w:t xml:space="preserve">7. Сведения, указанные в </w:t>
      </w:r>
      <w:hyperlink w:anchor="P271" w:history="1">
        <w:r>
          <w:rPr>
            <w:color w:val="0000FF"/>
          </w:rPr>
          <w:t>части 6</w:t>
        </w:r>
      </w:hyperlink>
      <w:r>
        <w:t xml:space="preserve"> настоящей статьи, об избирательных участках, образованных в местах временного пребывания избирателей, должны быть доведены до избирателей главой местной администрации муниципального округа, городского округа путем размещения в местах временного пребывания избирателей не позднее чем за 25 дней до дня голосования, а об избирательных участках, образованных в исключительных случаях, - не позднее чем через два дня после их образования.</w:t>
      </w:r>
    </w:p>
    <w:p w:rsidR="00B558C4" w:rsidRDefault="00B558C4">
      <w:pPr>
        <w:pStyle w:val="ConsPlusNormal"/>
        <w:jc w:val="both"/>
      </w:pPr>
      <w:r>
        <w:t xml:space="preserve">(в ред. Законов Ставропольского края от 10.12.2019 </w:t>
      </w:r>
      <w:hyperlink r:id="rId91" w:history="1">
        <w:r>
          <w:rPr>
            <w:color w:val="0000FF"/>
          </w:rPr>
          <w:t>N 92-кз</w:t>
        </w:r>
      </w:hyperlink>
      <w:r>
        <w:t xml:space="preserve">, от 22.12.2020 </w:t>
      </w:r>
      <w:hyperlink r:id="rId92" w:history="1">
        <w:r>
          <w:rPr>
            <w:color w:val="0000FF"/>
          </w:rPr>
          <w:t>N 154-кз</w:t>
        </w:r>
      </w:hyperlink>
      <w:r>
        <w:t>)</w:t>
      </w:r>
    </w:p>
    <w:p w:rsidR="00B558C4" w:rsidRDefault="00B558C4">
      <w:pPr>
        <w:pStyle w:val="ConsPlusNormal"/>
        <w:jc w:val="both"/>
      </w:pPr>
    </w:p>
    <w:p w:rsidR="00B558C4" w:rsidRDefault="00B558C4">
      <w:pPr>
        <w:pStyle w:val="ConsPlusTitle"/>
        <w:jc w:val="center"/>
        <w:outlineLvl w:val="1"/>
      </w:pPr>
      <w:r>
        <w:t>Глава 3. ИЗБИРАТЕЛЬНЫЕ КОМИССИИ</w:t>
      </w:r>
    </w:p>
    <w:p w:rsidR="00B558C4" w:rsidRDefault="00B558C4">
      <w:pPr>
        <w:pStyle w:val="ConsPlusNormal"/>
        <w:jc w:val="both"/>
      </w:pPr>
    </w:p>
    <w:p w:rsidR="00B558C4" w:rsidRDefault="00B558C4">
      <w:pPr>
        <w:pStyle w:val="ConsPlusTitle"/>
        <w:ind w:firstLine="540"/>
        <w:jc w:val="both"/>
        <w:outlineLvl w:val="2"/>
      </w:pPr>
      <w:r>
        <w:t>Статья 14. Избирательные комиссии, осуществляющие подготовку и проведение выборов</w:t>
      </w:r>
    </w:p>
    <w:p w:rsidR="00B558C4" w:rsidRDefault="00B558C4">
      <w:pPr>
        <w:pStyle w:val="ConsPlusNormal"/>
        <w:jc w:val="both"/>
      </w:pPr>
    </w:p>
    <w:p w:rsidR="00B558C4" w:rsidRDefault="00B558C4">
      <w:pPr>
        <w:pStyle w:val="ConsPlusNormal"/>
        <w:ind w:firstLine="540"/>
        <w:jc w:val="both"/>
      </w:pPr>
      <w:r>
        <w:t>1. Подготовку и проведение выборов осуществляют:</w:t>
      </w:r>
    </w:p>
    <w:p w:rsidR="00B558C4" w:rsidRDefault="00B558C4">
      <w:pPr>
        <w:pStyle w:val="ConsPlusNormal"/>
        <w:spacing w:before="220"/>
        <w:ind w:firstLine="540"/>
        <w:jc w:val="both"/>
      </w:pPr>
      <w:r>
        <w:t>1) избирательная комиссия муниципального образования;</w:t>
      </w:r>
    </w:p>
    <w:p w:rsidR="00B558C4" w:rsidRDefault="00B558C4">
      <w:pPr>
        <w:pStyle w:val="ConsPlusNormal"/>
        <w:spacing w:before="220"/>
        <w:ind w:firstLine="540"/>
        <w:jc w:val="both"/>
      </w:pPr>
      <w:r>
        <w:t>2) окружные избирательные комиссии;</w:t>
      </w:r>
    </w:p>
    <w:p w:rsidR="00B558C4" w:rsidRDefault="00B558C4">
      <w:pPr>
        <w:pStyle w:val="ConsPlusNormal"/>
        <w:spacing w:before="220"/>
        <w:ind w:firstLine="540"/>
        <w:jc w:val="both"/>
      </w:pPr>
      <w:r>
        <w:t>3) участковые избирательные комиссии.</w:t>
      </w:r>
    </w:p>
    <w:p w:rsidR="00B558C4" w:rsidRDefault="00B558C4">
      <w:pPr>
        <w:pStyle w:val="ConsPlusNormal"/>
        <w:spacing w:before="220"/>
        <w:ind w:firstLine="540"/>
        <w:jc w:val="both"/>
      </w:pPr>
      <w:r>
        <w:t xml:space="preserve">2. Порядок формирования, число членов, организация деятельности, срок полномочий и полномочия избирательных комиссий, осуществляющих подготовку и проведение выборов, устанавливаются Федеральным </w:t>
      </w:r>
      <w:hyperlink r:id="rId9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r:id="rId94" w:history="1">
        <w:r>
          <w:rPr>
            <w:color w:val="0000FF"/>
          </w:rPr>
          <w:t>Законом</w:t>
        </w:r>
      </w:hyperlink>
      <w:r>
        <w:t xml:space="preserve"> Ставропольского края от 19 ноября 2003 г. N 42-кз "О системе избирательных комиссий в Ставропольском крае" (далее - Закон Ставропольского края "О системе избирательных комиссий в Ставропольском крае"), настоящим Законом.</w:t>
      </w:r>
    </w:p>
    <w:p w:rsidR="00B558C4" w:rsidRDefault="00B558C4">
      <w:pPr>
        <w:pStyle w:val="ConsPlusNormal"/>
        <w:spacing w:before="220"/>
        <w:ind w:firstLine="540"/>
        <w:jc w:val="both"/>
      </w:pPr>
      <w:r>
        <w:t xml:space="preserve">3. При подготовке и проведении выборов избирательная комиссия Ставропольского края в пределах своих полномочий, установленных Федеральным </w:t>
      </w:r>
      <w:hyperlink r:id="rId9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B558C4" w:rsidRDefault="00B558C4">
      <w:pPr>
        <w:pStyle w:val="ConsPlusNormal"/>
        <w:spacing w:before="220"/>
        <w:ind w:firstLine="540"/>
        <w:jc w:val="both"/>
      </w:pPr>
      <w:r>
        <w:t>1) контролирует соблюдение избирательных прав граждан Российской Федерации;</w:t>
      </w:r>
    </w:p>
    <w:p w:rsidR="00B558C4" w:rsidRDefault="00B558C4">
      <w:pPr>
        <w:pStyle w:val="ConsPlusNormal"/>
        <w:spacing w:before="220"/>
        <w:ind w:firstLine="540"/>
        <w:jc w:val="both"/>
      </w:pPr>
      <w:r>
        <w:t xml:space="preserve">2) в порядке, установленном Федеральным </w:t>
      </w:r>
      <w:hyperlink r:id="rId9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формирует соответствующую избирательную комиссию для подготовки и проведения выборов депутатов представительного органа первого созыва вновь образованного муниципального образования;</w:t>
      </w:r>
    </w:p>
    <w:p w:rsidR="00B558C4" w:rsidRDefault="00B558C4">
      <w:pPr>
        <w:pStyle w:val="ConsPlusNormal"/>
        <w:spacing w:before="220"/>
        <w:ind w:firstLine="540"/>
        <w:jc w:val="both"/>
      </w:pPr>
      <w:r>
        <w:lastRenderedPageBreak/>
        <w:t>3) оказывает организационно-техническую, методическую и правовую помощь избирательным комиссиям, осуществляющим подготовку и проведение выборов;</w:t>
      </w:r>
    </w:p>
    <w:p w:rsidR="00B558C4" w:rsidRDefault="00B558C4">
      <w:pPr>
        <w:pStyle w:val="ConsPlusNormal"/>
        <w:spacing w:before="220"/>
        <w:ind w:firstLine="540"/>
        <w:jc w:val="both"/>
      </w:pPr>
      <w:r>
        <w:t>4) обеспечивает единообразное использование ГАС "Выборы";</w:t>
      </w:r>
    </w:p>
    <w:p w:rsidR="00B558C4" w:rsidRDefault="00B558C4">
      <w:pPr>
        <w:pStyle w:val="ConsPlusNormal"/>
        <w:spacing w:before="220"/>
        <w:ind w:firstLine="540"/>
        <w:jc w:val="both"/>
      </w:pPr>
      <w:r>
        <w:t>5) заслушивает сообщения органов исполнительной власти Ставропольского края, органов местного самоуправления по вопросам, связанным с подготовкой и проведением выборов;</w:t>
      </w:r>
    </w:p>
    <w:p w:rsidR="00B558C4" w:rsidRDefault="00B558C4">
      <w:pPr>
        <w:pStyle w:val="ConsPlusNormal"/>
        <w:spacing w:before="220"/>
        <w:ind w:firstLine="540"/>
        <w:jc w:val="both"/>
      </w:pPr>
      <w:r>
        <w:t>6) издает разъяснения, инструкции и иные нормативные правовые акты по вопросам обеспечения единообразного применения настоящего Закона, обязательные для всех избирательных комиссий, осуществляющих подготовку и проведение выборов;</w:t>
      </w:r>
    </w:p>
    <w:p w:rsidR="00B558C4" w:rsidRDefault="00B558C4">
      <w:pPr>
        <w:pStyle w:val="ConsPlusNormal"/>
        <w:spacing w:before="220"/>
        <w:ind w:firstLine="540"/>
        <w:jc w:val="both"/>
      </w:pPr>
      <w:r>
        <w:t xml:space="preserve">7) рассматривает жалобы на решения и действия (бездействие) избирательных комиссий муниципальных образований и их должностных лиц, нарушающие избирательные права граждан при проведении выборов, в соответствии с </w:t>
      </w:r>
      <w:hyperlink r:id="rId97" w:history="1">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8) обобщает информацию об итогах выборов с представлением в установленном порядке соответствующей информации в Центральную избирательную комиссию Российской Федерации;</w:t>
      </w:r>
    </w:p>
    <w:p w:rsidR="00B558C4" w:rsidRDefault="00B558C4">
      <w:pPr>
        <w:pStyle w:val="ConsPlusNormal"/>
        <w:spacing w:before="220"/>
        <w:ind w:firstLine="540"/>
        <w:jc w:val="both"/>
      </w:pPr>
      <w:r>
        <w:t xml:space="preserve">9) осуществляет иные полномочия в соответствии с Федеральным </w:t>
      </w:r>
      <w:hyperlink r:id="rId9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B558C4" w:rsidRDefault="00B558C4">
      <w:pPr>
        <w:pStyle w:val="ConsPlusNormal"/>
        <w:spacing w:before="220"/>
        <w:ind w:firstLine="540"/>
        <w:jc w:val="both"/>
      </w:pPr>
      <w:r>
        <w:t xml:space="preserve">4. Избирательная комиссия муниципального образования при подготовке и проведении выборов в пределах своих полномочий, установленных Федеральным </w:t>
      </w:r>
      <w:hyperlink r:id="rId9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B558C4" w:rsidRDefault="00B558C4">
      <w:pPr>
        <w:pStyle w:val="ConsPlusNormal"/>
        <w:spacing w:before="220"/>
        <w:ind w:firstLine="540"/>
        <w:jc w:val="both"/>
      </w:pPr>
      <w:r>
        <w:t>1) организует подготовку и проведение выборов, руководит деятельностью нижестоящих избирательных комиссий;</w:t>
      </w:r>
    </w:p>
    <w:p w:rsidR="00B558C4" w:rsidRDefault="00B558C4">
      <w:pPr>
        <w:pStyle w:val="ConsPlusNormal"/>
        <w:spacing w:before="220"/>
        <w:ind w:firstLine="540"/>
        <w:jc w:val="both"/>
      </w:pPr>
      <w:r>
        <w:t xml:space="preserve">2) уведомляет в письменном виде избирательную комиссию Ставропольского края о назначении выборов в срок, предусмотренный </w:t>
      </w:r>
      <w:hyperlink w:anchor="P136" w:history="1">
        <w:r>
          <w:rPr>
            <w:color w:val="0000FF"/>
          </w:rPr>
          <w:t>частью 4 статьи 7</w:t>
        </w:r>
      </w:hyperlink>
      <w:r>
        <w:t xml:space="preserve"> настоящего Закона;</w:t>
      </w:r>
    </w:p>
    <w:p w:rsidR="00B558C4" w:rsidRDefault="00B558C4">
      <w:pPr>
        <w:pStyle w:val="ConsPlusNormal"/>
        <w:spacing w:before="220"/>
        <w:ind w:firstLine="540"/>
        <w:jc w:val="both"/>
      </w:pPr>
      <w:r>
        <w:t>3) формирует окружные избирательные комиссии и назначает их председателей;</w:t>
      </w:r>
    </w:p>
    <w:p w:rsidR="00B558C4" w:rsidRDefault="00B558C4">
      <w:pPr>
        <w:pStyle w:val="ConsPlusNormal"/>
        <w:spacing w:before="220"/>
        <w:ind w:firstLine="540"/>
        <w:jc w:val="both"/>
      </w:pPr>
      <w:r>
        <w:t>4) в период до формирования окружных избирательных комиссий осуществляет функции по приему представляемых в окружные избирательные комиссии документов, предусмотренных настоящим Законом;</w:t>
      </w:r>
    </w:p>
    <w:p w:rsidR="00B558C4" w:rsidRDefault="00B558C4">
      <w:pPr>
        <w:pStyle w:val="ConsPlusNormal"/>
        <w:spacing w:before="220"/>
        <w:ind w:firstLine="540"/>
        <w:jc w:val="both"/>
      </w:pPr>
      <w:r>
        <w:t xml:space="preserve">5) определяет и представляет на утверждение в представительный орган муниципального образования в порядке, установленном </w:t>
      </w:r>
      <w:hyperlink r:id="rId100" w:history="1">
        <w:r>
          <w:rPr>
            <w:color w:val="0000FF"/>
          </w:rPr>
          <w:t>статьей 18</w:t>
        </w:r>
      </w:hyperlink>
      <w:r>
        <w:t xml:space="preserve"> Федерального закона "Об основных гарантиях избирательных прав и права на участие в референдуме граждан Российской Федерации", схему одномандатных и (или) многомандатных избирательных округов и ее графическое изображение;</w:t>
      </w:r>
    </w:p>
    <w:p w:rsidR="00B558C4" w:rsidRDefault="00B558C4">
      <w:pPr>
        <w:pStyle w:val="ConsPlusNormal"/>
        <w:spacing w:before="220"/>
        <w:ind w:firstLine="540"/>
        <w:jc w:val="both"/>
      </w:pPr>
      <w:r>
        <w:t>6) осуществляет на территории муниципального образования контроль за соблюдением избирательных прав граждан Российской Федерации;</w:t>
      </w:r>
    </w:p>
    <w:p w:rsidR="00B558C4" w:rsidRDefault="00B558C4">
      <w:pPr>
        <w:pStyle w:val="ConsPlusNormal"/>
        <w:spacing w:before="220"/>
        <w:ind w:firstLine="540"/>
        <w:jc w:val="both"/>
      </w:pPr>
      <w:r>
        <w:t>7)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B558C4" w:rsidRDefault="00B558C4">
      <w:pPr>
        <w:pStyle w:val="ConsPlusNormal"/>
        <w:spacing w:before="220"/>
        <w:ind w:firstLine="540"/>
        <w:jc w:val="both"/>
      </w:pPr>
      <w:r>
        <w:t>8) контролирует обеспечение нижестоящих избирательных комиссий помещениями, транспортом, связью;</w:t>
      </w:r>
    </w:p>
    <w:p w:rsidR="00B558C4" w:rsidRDefault="00B558C4">
      <w:pPr>
        <w:pStyle w:val="ConsPlusNormal"/>
        <w:spacing w:before="220"/>
        <w:ind w:firstLine="540"/>
        <w:jc w:val="both"/>
      </w:pPr>
      <w:r>
        <w:t xml:space="preserve">9) регистрирует кандидатов на должность главы муниципального образования, списки </w:t>
      </w:r>
      <w:r>
        <w:lastRenderedPageBreak/>
        <w:t>кандидатов, публикует (обнародует) данные о зарегистрированных кандидатах на должность главы муниципального образования, о зарегистрированных списках кандидатов;</w:t>
      </w:r>
    </w:p>
    <w:p w:rsidR="00B558C4" w:rsidRDefault="00B558C4">
      <w:pPr>
        <w:pStyle w:val="ConsPlusNormal"/>
        <w:spacing w:before="220"/>
        <w:ind w:firstLine="540"/>
        <w:jc w:val="both"/>
      </w:pPr>
      <w:r>
        <w:t>10) выдает зарегистрированным кандидатам на должность главы муниципального образования, кандидатам, входящим в состав зарегистрированных списков кандидатов, удостоверения установленной формы;</w:t>
      </w:r>
    </w:p>
    <w:p w:rsidR="00B558C4" w:rsidRDefault="00B558C4">
      <w:pPr>
        <w:pStyle w:val="ConsPlusNormal"/>
        <w:spacing w:before="220"/>
        <w:ind w:firstLine="540"/>
        <w:jc w:val="both"/>
      </w:pPr>
      <w:r>
        <w:t>11) регистрирует доверенных лиц, уполномоченных представителей по финансовым вопросам кандидатов на должность главы муниципального образования, доверенных лиц, уполномоченных представителей по финансовым вопросам избирательных объединений, выдает им удостоверения установленной формы;</w:t>
      </w:r>
    </w:p>
    <w:p w:rsidR="00B558C4" w:rsidRDefault="00B558C4">
      <w:pPr>
        <w:pStyle w:val="ConsPlusNormal"/>
        <w:spacing w:before="220"/>
        <w:ind w:firstLine="540"/>
        <w:jc w:val="both"/>
      </w:pPr>
      <w:r>
        <w:t xml:space="preserve">12) утверждает формы (в том числе машиночитаемые) документов, связанных с подготовкой и проведением выборов, в случаях, предусмотренных Федеральным </w:t>
      </w:r>
      <w:hyperlink r:id="rId10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B558C4" w:rsidRDefault="00B558C4">
      <w:pPr>
        <w:pStyle w:val="ConsPlusNormal"/>
        <w:spacing w:before="220"/>
        <w:ind w:firstLine="540"/>
        <w:jc w:val="both"/>
      </w:pPr>
      <w:r>
        <w:t xml:space="preserve">13) утратил силу. - </w:t>
      </w:r>
      <w:hyperlink r:id="rId102"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14) утверждает форму и текст избирательного бюллетеня для голосования по единому избирательному округу, форму избирательного бюллетеня для голосования по одномандатному (многомандатному) избирательному округу, порядок осуществления контроля за изготовлением избирательных бюллетеней;</w:t>
      </w:r>
    </w:p>
    <w:p w:rsidR="00B558C4" w:rsidRDefault="00B558C4">
      <w:pPr>
        <w:pStyle w:val="ConsPlusNormal"/>
        <w:spacing w:before="220"/>
        <w:ind w:firstLine="540"/>
        <w:jc w:val="both"/>
      </w:pPr>
      <w:r>
        <w:t>15) осуществляет закупку и передачу в нижестоящие избирательные комиссии избирательных бюллетеней и иных документов, связанных с подготовкой и проведением выборов;</w:t>
      </w:r>
    </w:p>
    <w:p w:rsidR="00B558C4" w:rsidRDefault="00B558C4">
      <w:pPr>
        <w:pStyle w:val="ConsPlusNormal"/>
        <w:jc w:val="both"/>
      </w:pPr>
      <w:r>
        <w:t xml:space="preserve">(в ред. </w:t>
      </w:r>
      <w:hyperlink r:id="rId103"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16) обеспечивает нижестоящие избирательные комиссии технологическим оборудованием, контролирует соблюдение нормативов технологического оборудования, необходимого для деятельности избирательных комиссий, установленных Центральной избирательной комиссией Российской Федерации;</w:t>
      </w:r>
    </w:p>
    <w:p w:rsidR="00B558C4" w:rsidRDefault="00B558C4">
      <w:pPr>
        <w:pStyle w:val="ConsPlusNormal"/>
        <w:spacing w:before="220"/>
        <w:ind w:firstLine="540"/>
        <w:jc w:val="both"/>
      </w:pPr>
      <w:r>
        <w:t xml:space="preserve">17) утратил силу. - </w:t>
      </w:r>
      <w:hyperlink r:id="rId104"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18) осуществляет на территории соответствующего муниципального образования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558C4" w:rsidRDefault="00B558C4">
      <w:pPr>
        <w:pStyle w:val="ConsPlusNormal"/>
        <w:spacing w:before="220"/>
        <w:ind w:firstLine="540"/>
        <w:jc w:val="both"/>
      </w:pPr>
      <w:r>
        <w:t>19) обеспечивает информирование избирателей о сроках и порядке осуществления избирательных действий, ходе избирательной кампании, кандидатах, избирательных объединениях, выдвинувших списки кандидатов, зарегистрированных кандидатах, избирательных объединениях, зарегистрировавших списки кандидатов;</w:t>
      </w:r>
    </w:p>
    <w:p w:rsidR="00B558C4" w:rsidRDefault="00B558C4">
      <w:pPr>
        <w:pStyle w:val="ConsPlusNormal"/>
        <w:spacing w:before="220"/>
        <w:ind w:firstLine="540"/>
        <w:jc w:val="both"/>
      </w:pPr>
      <w:r>
        <w:t>20) осуществляет контроль за соблюдением правил информирования избирателей, порядка проведения предвыборной агитации на территории соответствующего муниципального образования;</w:t>
      </w:r>
    </w:p>
    <w:p w:rsidR="00B558C4" w:rsidRDefault="00B558C4">
      <w:pPr>
        <w:pStyle w:val="ConsPlusNormal"/>
        <w:spacing w:before="220"/>
        <w:ind w:firstLine="540"/>
        <w:jc w:val="both"/>
      </w:pPr>
      <w:r>
        <w:t>21) осуществляет на территории соответствующего муниципального образования меры по обеспечению при проведении выборов соблюдения единого порядка установления итогов голосования, определения результатов выборов;</w:t>
      </w:r>
    </w:p>
    <w:p w:rsidR="00B558C4" w:rsidRDefault="00B558C4">
      <w:pPr>
        <w:pStyle w:val="ConsPlusNormal"/>
        <w:spacing w:before="220"/>
        <w:ind w:firstLine="540"/>
        <w:jc w:val="both"/>
      </w:pPr>
      <w:r>
        <w:t xml:space="preserve">22) осуществляет на территории соответствующего муниципального образования меры по обеспечению при проведении выборов соблюдения единого порядка опубликования итогов </w:t>
      </w:r>
      <w:r>
        <w:lastRenderedPageBreak/>
        <w:t>голосования и результатов выборов;</w:t>
      </w:r>
    </w:p>
    <w:p w:rsidR="00B558C4" w:rsidRDefault="00B558C4">
      <w:pPr>
        <w:pStyle w:val="ConsPlusNormal"/>
        <w:spacing w:before="220"/>
        <w:ind w:firstLine="540"/>
        <w:jc w:val="both"/>
      </w:pPr>
      <w:r>
        <w:t>23) определяет результаты выборов депутатов представительного органа муниципального образования по единому избирательному округу;</w:t>
      </w:r>
    </w:p>
    <w:p w:rsidR="00B558C4" w:rsidRDefault="00B558C4">
      <w:pPr>
        <w:pStyle w:val="ConsPlusNormal"/>
        <w:spacing w:before="220"/>
        <w:ind w:firstLine="540"/>
        <w:jc w:val="both"/>
      </w:pPr>
      <w:r>
        <w:t>24) устанавливает общие результаты выборов депутатов представительного органа муниципального образования в целом по муниципальному образованию и осуществляет их официальное опубликование;</w:t>
      </w:r>
    </w:p>
    <w:p w:rsidR="00B558C4" w:rsidRDefault="00B558C4">
      <w:pPr>
        <w:pStyle w:val="ConsPlusNormal"/>
        <w:spacing w:before="220"/>
        <w:ind w:firstLine="540"/>
        <w:jc w:val="both"/>
      </w:pPr>
      <w:r>
        <w:t>25) определяет результаты выборов главы муниципального образования и осуществляет их официальное опубликование;</w:t>
      </w:r>
    </w:p>
    <w:p w:rsidR="00B558C4" w:rsidRDefault="00B558C4">
      <w:pPr>
        <w:pStyle w:val="ConsPlusNormal"/>
        <w:spacing w:before="220"/>
        <w:ind w:firstLine="540"/>
        <w:jc w:val="both"/>
      </w:pPr>
      <w:r>
        <w:t>26) осуществляет на территории соответствующего муниципального образования меры по организации финансирования подготовки и проведения выборов, распределяет средства, выделенные на финансовое обеспечение подготовки и проведения выборов, контролирует целевое использование указанных средств;</w:t>
      </w:r>
    </w:p>
    <w:p w:rsidR="00B558C4" w:rsidRDefault="00B558C4">
      <w:pPr>
        <w:pStyle w:val="ConsPlusNormal"/>
        <w:spacing w:before="220"/>
        <w:ind w:firstLine="540"/>
        <w:jc w:val="both"/>
      </w:pPr>
      <w:r>
        <w:t>27) осуществляет контроль за поступлением и расходованием средств избирательных фондов кандидатов, избирательных объединений;</w:t>
      </w:r>
    </w:p>
    <w:p w:rsidR="00B558C4" w:rsidRDefault="00B558C4">
      <w:pPr>
        <w:pStyle w:val="ConsPlusNormal"/>
        <w:spacing w:before="220"/>
        <w:ind w:firstLine="540"/>
        <w:jc w:val="both"/>
      </w:pPr>
      <w:r>
        <w:t>28) оказывает правовую, методическую, организационно-техническую помощь нижестоящим избирательным комиссиям;</w:t>
      </w:r>
    </w:p>
    <w:p w:rsidR="00B558C4" w:rsidRDefault="00B558C4">
      <w:pPr>
        <w:pStyle w:val="ConsPlusNormal"/>
        <w:spacing w:before="220"/>
        <w:ind w:firstLine="540"/>
        <w:jc w:val="both"/>
      </w:pPr>
      <w:r>
        <w:t>29) заслушивает сообщения органов местного самоуправления по вопросам, связанным с подготовкой и проведением выборов;</w:t>
      </w:r>
    </w:p>
    <w:p w:rsidR="00B558C4" w:rsidRDefault="00B558C4">
      <w:pPr>
        <w:pStyle w:val="ConsPlusNormal"/>
        <w:spacing w:before="220"/>
        <w:ind w:firstLine="540"/>
        <w:jc w:val="both"/>
      </w:pPr>
      <w:r>
        <w:t>30)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B558C4" w:rsidRDefault="00B558C4">
      <w:pPr>
        <w:pStyle w:val="ConsPlusNormal"/>
        <w:spacing w:before="220"/>
        <w:ind w:firstLine="540"/>
        <w:jc w:val="both"/>
      </w:pPr>
      <w:r>
        <w:t xml:space="preserve">31) представляет в избирательную комиссию Ставропольского края по ее требованию материалы и документы, необходимые для рассмотрения указанной избирательной комиссией в соответствии с </w:t>
      </w:r>
      <w:hyperlink r:id="rId105" w:history="1">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жалоб на решения и действия (бездействие) соответствующей избирательной комиссии муниципального образования и ее должностных лиц, нарушающие избирательные права граждан при проведении выборов;</w:t>
      </w:r>
    </w:p>
    <w:p w:rsidR="00B558C4" w:rsidRDefault="00B558C4">
      <w:pPr>
        <w:pStyle w:val="ConsPlusNormal"/>
        <w:spacing w:before="220"/>
        <w:ind w:firstLine="540"/>
        <w:jc w:val="both"/>
      </w:pPr>
      <w:r>
        <w:t>32) регистрирует избранных в составе списков кандидатов по единому избирательному округу депутатов представительного органа муниципального образования и выдает им удостоверения об избрании установленной формы;</w:t>
      </w:r>
    </w:p>
    <w:p w:rsidR="00B558C4" w:rsidRDefault="00B558C4">
      <w:pPr>
        <w:pStyle w:val="ConsPlusNormal"/>
        <w:spacing w:before="220"/>
        <w:ind w:firstLine="540"/>
        <w:jc w:val="both"/>
      </w:pPr>
      <w:r>
        <w:t>33) регистрирует избранного главу муниципального образования и выдает ему удостоверение об избрании установленной формы;</w:t>
      </w:r>
    </w:p>
    <w:p w:rsidR="00B558C4" w:rsidRDefault="00B558C4">
      <w:pPr>
        <w:pStyle w:val="ConsPlusNormal"/>
        <w:spacing w:before="220"/>
        <w:ind w:firstLine="540"/>
        <w:jc w:val="both"/>
      </w:pPr>
      <w:r>
        <w:t xml:space="preserve">34) осуществляет иные полномочия в соответствии с Федеральным </w:t>
      </w:r>
      <w:hyperlink r:id="rId10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B558C4" w:rsidRDefault="00B558C4">
      <w:pPr>
        <w:pStyle w:val="ConsPlusNormal"/>
        <w:spacing w:before="220"/>
        <w:ind w:firstLine="540"/>
        <w:jc w:val="both"/>
      </w:pPr>
      <w:r>
        <w:t xml:space="preserve">5. Окружная избирательная комиссия при подготовке и проведении выборов в пределах своих полномочий, установленных Федеральным </w:t>
      </w:r>
      <w:hyperlink r:id="rId10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B558C4" w:rsidRDefault="00B558C4">
      <w:pPr>
        <w:pStyle w:val="ConsPlusNormal"/>
        <w:spacing w:before="220"/>
        <w:ind w:firstLine="540"/>
        <w:jc w:val="both"/>
      </w:pPr>
      <w:r>
        <w:t>1) осуществляет на территории соответствующего одномандатного (многомандатного) избирательного округа контроль за соблюдением избирательных прав граждан Российской Федерации;</w:t>
      </w:r>
    </w:p>
    <w:p w:rsidR="00B558C4" w:rsidRDefault="00B558C4">
      <w:pPr>
        <w:pStyle w:val="ConsPlusNormal"/>
        <w:spacing w:before="220"/>
        <w:ind w:firstLine="540"/>
        <w:jc w:val="both"/>
      </w:pPr>
      <w:r>
        <w:lastRenderedPageBreak/>
        <w:t>2) взаимодействует с органами государственной власти, органами местного самоуправления по вопросам, связанным с подготовкой и проведением выборов в соответствующем одномандатном (многомандатном) избирательном округе;</w:t>
      </w:r>
    </w:p>
    <w:p w:rsidR="00B558C4" w:rsidRDefault="00B558C4">
      <w:pPr>
        <w:pStyle w:val="ConsPlusNormal"/>
        <w:spacing w:before="220"/>
        <w:ind w:firstLine="540"/>
        <w:jc w:val="both"/>
      </w:pPr>
      <w:r>
        <w:t>3) координирует деятельность участковых избирательных комиссий, рассматривает жалобы (заявления) на решения и действия (бездействие) участковых избирательных комиссий и их должностных лиц, принимает по жалобам (заявлениям) мотивированные решения;</w:t>
      </w:r>
    </w:p>
    <w:p w:rsidR="00B558C4" w:rsidRDefault="00B558C4">
      <w:pPr>
        <w:pStyle w:val="ConsPlusNormal"/>
        <w:spacing w:before="220"/>
        <w:ind w:firstLine="540"/>
        <w:jc w:val="both"/>
      </w:pPr>
      <w:r>
        <w:t>4) осуществляет регистрацию кандидатов, выдвинутых по соответствующему одномандатному (многомандатному) избирательному округу, их доверенных лиц и уполномоченных представителей по финансовым вопросам и выдает им удостоверения установленной формы;</w:t>
      </w:r>
    </w:p>
    <w:p w:rsidR="00B558C4" w:rsidRDefault="00B558C4">
      <w:pPr>
        <w:pStyle w:val="ConsPlusNormal"/>
        <w:spacing w:before="220"/>
        <w:ind w:firstLine="540"/>
        <w:jc w:val="both"/>
      </w:pPr>
      <w:r>
        <w:t>5) распоряжается денежными средствами, выделенными на подготовку и проведение выборов по соответствующему одномандатному (многомандатному) избирательному округу, обеспечивает контроль за их целевым использованием;</w:t>
      </w:r>
    </w:p>
    <w:p w:rsidR="00B558C4" w:rsidRDefault="00B558C4">
      <w:pPr>
        <w:pStyle w:val="ConsPlusNormal"/>
        <w:spacing w:before="220"/>
        <w:ind w:firstLine="540"/>
        <w:jc w:val="both"/>
      </w:pPr>
      <w:r>
        <w:t>6) утверждает текст избирательного бюллетеня для голосования в соответствующем одномандатном (многомандатном) избирательном округе, обеспечивает доставку избирательных бюллетеней в участковые избирательные комиссии;</w:t>
      </w:r>
    </w:p>
    <w:p w:rsidR="00B558C4" w:rsidRDefault="00B558C4">
      <w:pPr>
        <w:pStyle w:val="ConsPlusNormal"/>
        <w:spacing w:before="220"/>
        <w:ind w:firstLine="540"/>
        <w:jc w:val="both"/>
      </w:pPr>
      <w:r>
        <w:t>7) обеспечивает доставку в участковые избирательные комиссии избирательных документов;</w:t>
      </w:r>
    </w:p>
    <w:p w:rsidR="00B558C4" w:rsidRDefault="00B558C4">
      <w:pPr>
        <w:pStyle w:val="ConsPlusNormal"/>
        <w:spacing w:before="220"/>
        <w:ind w:firstLine="540"/>
        <w:jc w:val="both"/>
      </w:pPr>
      <w:r>
        <w:t>8) осуществляет на территории соответствующего одномандатного (многомандатного)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(публикации) итогов голосования и результатов выборов;</w:t>
      </w:r>
    </w:p>
    <w:p w:rsidR="00B558C4" w:rsidRDefault="00B558C4">
      <w:pPr>
        <w:pStyle w:val="ConsPlusNormal"/>
        <w:spacing w:before="220"/>
        <w:ind w:firstLine="540"/>
        <w:jc w:val="both"/>
      </w:pPr>
      <w:r>
        <w:t>9) устанавливает итоги голосования по единому избирательному округу на территории одномандатного (многомандатного) избирательного округа;</w:t>
      </w:r>
    </w:p>
    <w:p w:rsidR="00B558C4" w:rsidRDefault="00B558C4">
      <w:pPr>
        <w:pStyle w:val="ConsPlusNormal"/>
        <w:spacing w:before="220"/>
        <w:ind w:firstLine="540"/>
        <w:jc w:val="both"/>
      </w:pPr>
      <w:r>
        <w:t>10) определяет результаты выборов по одномандатному (многомандатному) избирательному округу;</w:t>
      </w:r>
    </w:p>
    <w:p w:rsidR="00B558C4" w:rsidRDefault="00B558C4">
      <w:pPr>
        <w:pStyle w:val="ConsPlusNormal"/>
        <w:spacing w:before="220"/>
        <w:ind w:firstLine="540"/>
        <w:jc w:val="both"/>
      </w:pPr>
      <w:r>
        <w:t>11) обеспечивает на территории соответствующего одномандатного (многомандатного) избирательного округа для всех кандидатов, избирательных объединений соблюдение установленного настоящим Законом порядка проведения предвыборной агитации;</w:t>
      </w:r>
    </w:p>
    <w:p w:rsidR="00B558C4" w:rsidRDefault="00B558C4">
      <w:pPr>
        <w:pStyle w:val="ConsPlusNormal"/>
        <w:spacing w:before="220"/>
        <w:ind w:firstLine="540"/>
        <w:jc w:val="both"/>
      </w:pPr>
      <w:r>
        <w:t>12) обеспечивает информирование избирателей о сведениях, 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B558C4" w:rsidRDefault="00B558C4">
      <w:pPr>
        <w:pStyle w:val="ConsPlusNormal"/>
        <w:spacing w:before="220"/>
        <w:ind w:firstLine="540"/>
        <w:jc w:val="both"/>
      </w:pPr>
      <w:r>
        <w:t>13) заслушивает сообщения органов местного самоуправления по вопросам, связанным с подготовкой и проведением выборов в соответствующем одномандатном (многомандатном) избирательном округе;</w:t>
      </w:r>
    </w:p>
    <w:p w:rsidR="00B558C4" w:rsidRDefault="00B558C4">
      <w:pPr>
        <w:pStyle w:val="ConsPlusNormal"/>
        <w:spacing w:before="220"/>
        <w:ind w:firstLine="540"/>
        <w:jc w:val="both"/>
      </w:pPr>
      <w:r>
        <w:t>14) публикует (обнародует) в соответствующих средствах массовой информации результаты выборов по соответствующему одномандатному (многомандатному) избирательному округу;</w:t>
      </w:r>
    </w:p>
    <w:p w:rsidR="00B558C4" w:rsidRDefault="00B558C4">
      <w:pPr>
        <w:pStyle w:val="ConsPlusNormal"/>
        <w:spacing w:before="220"/>
        <w:ind w:firstLine="540"/>
        <w:jc w:val="both"/>
      </w:pPr>
      <w:r>
        <w:t>15) оказывает правовую, организационно-техническую помощь участковым избирательным комиссиям;</w:t>
      </w:r>
    </w:p>
    <w:p w:rsidR="00B558C4" w:rsidRDefault="00B558C4">
      <w:pPr>
        <w:pStyle w:val="ConsPlusNormal"/>
        <w:spacing w:before="220"/>
        <w:ind w:firstLine="540"/>
        <w:jc w:val="both"/>
      </w:pPr>
      <w:r>
        <w:t>16) регистрирует избранного по одномандатному (многомандатному) избирательному округу депутата представительного органа муниципального образования и выдает ему удостоверение об избрании установленной формы;</w:t>
      </w:r>
    </w:p>
    <w:p w:rsidR="00B558C4" w:rsidRDefault="00B558C4">
      <w:pPr>
        <w:pStyle w:val="ConsPlusNormal"/>
        <w:spacing w:before="220"/>
        <w:ind w:firstLine="540"/>
        <w:jc w:val="both"/>
      </w:pPr>
      <w:r>
        <w:lastRenderedPageBreak/>
        <w:t>17) обеспечивает сохранность и передачу в избирательную комиссию муниципального образования документов, связанных с подготовкой и проведением выборов;</w:t>
      </w:r>
    </w:p>
    <w:p w:rsidR="00B558C4" w:rsidRDefault="00B558C4">
      <w:pPr>
        <w:pStyle w:val="ConsPlusNormal"/>
        <w:spacing w:before="220"/>
        <w:ind w:firstLine="540"/>
        <w:jc w:val="both"/>
      </w:pPr>
      <w:r>
        <w:t xml:space="preserve">18) осуществляет иные полномочия в соответствии с Федеральным </w:t>
      </w:r>
      <w:hyperlink r:id="rId10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B558C4" w:rsidRDefault="00B558C4">
      <w:pPr>
        <w:pStyle w:val="ConsPlusNormal"/>
        <w:spacing w:before="220"/>
        <w:ind w:firstLine="540"/>
        <w:jc w:val="both"/>
      </w:pPr>
      <w:r>
        <w:t xml:space="preserve">6. Участковая избирательная комиссия при подготовке и проведении выборов в пределах своих полномочий, установленных Федеральным </w:t>
      </w:r>
      <w:hyperlink r:id="rId10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B558C4" w:rsidRDefault="00B558C4">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B558C4" w:rsidRDefault="00B558C4">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B558C4" w:rsidRDefault="00B558C4">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B558C4" w:rsidRDefault="00B558C4">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B558C4" w:rsidRDefault="00B558C4">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B558C4" w:rsidRDefault="00B558C4">
      <w:pPr>
        <w:pStyle w:val="ConsPlusNormal"/>
        <w:spacing w:before="220"/>
        <w:ind w:firstLine="540"/>
        <w:jc w:val="both"/>
      </w:pPr>
      <w:r>
        <w:t xml:space="preserve">6) утратил силу. - </w:t>
      </w:r>
      <w:hyperlink r:id="rId110"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7) организует на избирательном участке голосование в день голосования;</w:t>
      </w:r>
    </w:p>
    <w:p w:rsidR="00B558C4" w:rsidRDefault="00B558C4">
      <w:pPr>
        <w:pStyle w:val="ConsPlusNormal"/>
        <w:spacing w:before="220"/>
        <w:ind w:firstLine="540"/>
        <w:jc w:val="both"/>
      </w:pPr>
      <w: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избирательную комиссию;</w:t>
      </w:r>
    </w:p>
    <w:p w:rsidR="00B558C4" w:rsidRDefault="00B558C4">
      <w:pPr>
        <w:pStyle w:val="ConsPlusNormal"/>
        <w:spacing w:before="220"/>
        <w:ind w:firstLine="540"/>
        <w:jc w:val="both"/>
      </w:pPr>
      <w: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B558C4" w:rsidRDefault="00B558C4">
      <w:pPr>
        <w:pStyle w:val="ConsPlusNormal"/>
        <w:spacing w:before="220"/>
        <w:ind w:firstLine="540"/>
        <w:jc w:val="both"/>
      </w:pPr>
      <w:r>
        <w:t>10) рассматривает в пределах своих полномочий жалобы (заявления) и принимает по указанным жалобам (заявлениям) мотивированные решения;</w:t>
      </w:r>
    </w:p>
    <w:p w:rsidR="00B558C4" w:rsidRDefault="00B558C4">
      <w:pPr>
        <w:pStyle w:val="ConsPlusNormal"/>
        <w:spacing w:before="220"/>
        <w:ind w:firstLine="540"/>
        <w:jc w:val="both"/>
      </w:pPr>
      <w:r>
        <w:t>11) обеспечивает хранение и передачу в вышестоящие избирательные комиссии документов, связанных с подготовкой и проведением выборов;</w:t>
      </w:r>
    </w:p>
    <w:p w:rsidR="00B558C4" w:rsidRDefault="00B558C4">
      <w:pPr>
        <w:pStyle w:val="ConsPlusNormal"/>
        <w:spacing w:before="220"/>
        <w:ind w:firstLine="540"/>
        <w:jc w:val="both"/>
      </w:pPr>
      <w:r>
        <w:t xml:space="preserve">12) осуществляет иные полномочия в соответствии с Федеральным </w:t>
      </w:r>
      <w:hyperlink r:id="rId11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Ставропольского края.</w:t>
      </w:r>
    </w:p>
    <w:p w:rsidR="00B558C4" w:rsidRDefault="00B558C4">
      <w:pPr>
        <w:pStyle w:val="ConsPlusNormal"/>
        <w:spacing w:before="220"/>
        <w:ind w:firstLine="540"/>
        <w:jc w:val="both"/>
      </w:pPr>
      <w:r>
        <w:t xml:space="preserve">7. В соответствии с </w:t>
      </w:r>
      <w:hyperlink r:id="rId112" w:history="1">
        <w:r>
          <w:rPr>
            <w:color w:val="0000FF"/>
          </w:rPr>
          <w:t>Законом</w:t>
        </w:r>
      </w:hyperlink>
      <w:r>
        <w:t xml:space="preserve"> Ставропольского края "О системе избирательных комиссий в Ставропольском крае" полномочия избирательной комиссии муниципального образования по решению избирательной комиссии Ставропольского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участковую избирательную комиссию, действующую в границах муниципального образования. Если на территории муниципального </w:t>
      </w:r>
      <w:r>
        <w:lastRenderedPageBreak/>
        <w:t>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B558C4" w:rsidRDefault="00B558C4">
      <w:pPr>
        <w:pStyle w:val="ConsPlusNormal"/>
        <w:spacing w:before="220"/>
        <w:ind w:firstLine="540"/>
        <w:jc w:val="both"/>
      </w:pPr>
      <w:r>
        <w:t>8. При проведении выборов депутатов представительных органов муниципальных образований формируются окружные избирательные комиссии, которые действуют в каждом одномандатном и (или) многомандатном избирательном округе.</w:t>
      </w:r>
    </w:p>
    <w:p w:rsidR="00B558C4" w:rsidRDefault="00B558C4">
      <w:pPr>
        <w:pStyle w:val="ConsPlusNonformat"/>
        <w:spacing w:before="200"/>
        <w:jc w:val="both"/>
      </w:pPr>
      <w:r>
        <w:t xml:space="preserve">    Окружные  избирательные  комиссии  формируются  избирательной комиссией</w:t>
      </w:r>
    </w:p>
    <w:p w:rsidR="00B558C4" w:rsidRDefault="00B558C4">
      <w:pPr>
        <w:pStyle w:val="ConsPlusNonformat"/>
        <w:jc w:val="both"/>
      </w:pPr>
      <w:r>
        <w:t>муниципального   образования   с  соблюдением  общих  условий  формирования</w:t>
      </w:r>
    </w:p>
    <w:p w:rsidR="00B558C4" w:rsidRDefault="00B558C4">
      <w:pPr>
        <w:pStyle w:val="ConsPlusNonformat"/>
        <w:jc w:val="both"/>
      </w:pPr>
      <w:r>
        <w:t>избирательных   комиссий  и  порядка  формирования  окружных  избирательных</w:t>
      </w:r>
    </w:p>
    <w:p w:rsidR="00B558C4" w:rsidRDefault="00B558C4">
      <w:pPr>
        <w:pStyle w:val="ConsPlusNonformat"/>
        <w:jc w:val="both"/>
      </w:pPr>
      <w:r>
        <w:t xml:space="preserve">комиссий,  установленных  </w:t>
      </w:r>
      <w:hyperlink r:id="rId113" w:history="1">
        <w:r>
          <w:rPr>
            <w:color w:val="0000FF"/>
          </w:rPr>
          <w:t>пунктами  1</w:t>
        </w:r>
      </w:hyperlink>
      <w:r>
        <w:t xml:space="preserve"> и </w:t>
      </w:r>
      <w:hyperlink r:id="rId114" w:history="1">
        <w:r>
          <w:rPr>
            <w:color w:val="0000FF"/>
          </w:rPr>
          <w:t>2 статьи 22</w:t>
        </w:r>
      </w:hyperlink>
      <w:r>
        <w:t xml:space="preserve"> Федерального закона "Об</w:t>
      </w:r>
    </w:p>
    <w:p w:rsidR="00B558C4" w:rsidRDefault="00B558C4">
      <w:pPr>
        <w:pStyle w:val="ConsPlusNonformat"/>
        <w:jc w:val="both"/>
      </w:pPr>
      <w:r>
        <w:t>основных  гарантиях  избирательных  прав  и  права на участие в референдуме</w:t>
      </w:r>
    </w:p>
    <w:p w:rsidR="00B558C4" w:rsidRDefault="00B558C4">
      <w:pPr>
        <w:pStyle w:val="ConsPlusNonformat"/>
        <w:jc w:val="both"/>
      </w:pPr>
      <w:r>
        <w:t xml:space="preserve">                                                       1</w:t>
      </w:r>
    </w:p>
    <w:p w:rsidR="00B558C4" w:rsidRDefault="00B558C4">
      <w:pPr>
        <w:pStyle w:val="ConsPlusNonformat"/>
        <w:jc w:val="both"/>
      </w:pPr>
      <w:r>
        <w:t xml:space="preserve">граждан   Российской   Федерации",   </w:t>
      </w:r>
      <w:hyperlink r:id="rId115" w:history="1">
        <w:r>
          <w:rPr>
            <w:color w:val="0000FF"/>
          </w:rPr>
          <w:t>пунктами   6</w:t>
        </w:r>
      </w:hyperlink>
      <w:r>
        <w:t xml:space="preserve">  и  </w:t>
      </w:r>
      <w:hyperlink r:id="rId116" w:history="1">
        <w:r>
          <w:rPr>
            <w:color w:val="0000FF"/>
          </w:rPr>
          <w:t>7  статьи  5</w:t>
        </w:r>
      </w:hyperlink>
      <w:r>
        <w:t xml:space="preserve">   Закона</w:t>
      </w:r>
    </w:p>
    <w:p w:rsidR="00B558C4" w:rsidRDefault="00B558C4">
      <w:pPr>
        <w:pStyle w:val="ConsPlusNonformat"/>
        <w:jc w:val="both"/>
      </w:pPr>
      <w:r>
        <w:t>Ставропольского  края  "О  системе  избирательных комиссий в Ставропольском</w:t>
      </w:r>
    </w:p>
    <w:p w:rsidR="00B558C4" w:rsidRDefault="00B558C4">
      <w:pPr>
        <w:pStyle w:val="ConsPlusNonformat"/>
        <w:jc w:val="both"/>
      </w:pPr>
      <w:r>
        <w:t>крае",  в  составе  5  - 9 членов избирательной комиссии с правом решающего</w:t>
      </w:r>
    </w:p>
    <w:p w:rsidR="00B558C4" w:rsidRDefault="00B558C4">
      <w:pPr>
        <w:pStyle w:val="ConsPlusNonformat"/>
        <w:jc w:val="both"/>
      </w:pPr>
      <w:r>
        <w:t>голоса  в  каждом  избирательном  округе  не  позднее чем за 55 дней до дня</w:t>
      </w:r>
    </w:p>
    <w:p w:rsidR="00B558C4" w:rsidRDefault="00B558C4">
      <w:pPr>
        <w:pStyle w:val="ConsPlusNonformat"/>
        <w:jc w:val="both"/>
      </w:pPr>
      <w:r>
        <w:t>голосования.</w:t>
      </w:r>
    </w:p>
    <w:p w:rsidR="00B558C4" w:rsidRDefault="00B558C4">
      <w:pPr>
        <w:pStyle w:val="ConsPlusNormal"/>
        <w:ind w:firstLine="540"/>
        <w:jc w:val="both"/>
      </w:pPr>
      <w:r>
        <w:t>По решению избирательной комиссии муниципального образования полномочия окружных избирательных комиссий могут возлагаться на иные избирательные комиссии.</w:t>
      </w:r>
    </w:p>
    <w:p w:rsidR="00B558C4" w:rsidRDefault="00B558C4">
      <w:pPr>
        <w:pStyle w:val="ConsPlusNormal"/>
        <w:spacing w:before="220"/>
        <w:ind w:firstLine="540"/>
        <w:jc w:val="both"/>
      </w:pPr>
      <w:r>
        <w:t>По согласованию с избирательной комиссией Ставропольского края решением избирательной комиссии муниципального образования полномочия одной или нескольких окружных избирательных комиссий могут возлагаться на территориальную избирательную комиссию, действующую на территории соответствующего избирательного округа.</w:t>
      </w:r>
    </w:p>
    <w:p w:rsidR="00B558C4" w:rsidRDefault="00B558C4">
      <w:pPr>
        <w:pStyle w:val="ConsPlusNormal"/>
        <w:spacing w:before="220"/>
        <w:ind w:firstLine="540"/>
        <w:jc w:val="both"/>
      </w:pPr>
      <w:r>
        <w:t>Решение о возложении полномочий окружной избирательной комиссии на иные избирательные комиссии должно быть принято избирательной комиссией муниципального образования не позднее чем за 55 дней до дня голосования.</w:t>
      </w:r>
    </w:p>
    <w:p w:rsidR="00B558C4" w:rsidRDefault="00B558C4">
      <w:pPr>
        <w:pStyle w:val="ConsPlusNormal"/>
        <w:spacing w:before="220"/>
        <w:ind w:firstLine="540"/>
        <w:jc w:val="both"/>
      </w:pPr>
      <w:r>
        <w:t>Срок полномочий окружных избирательных комиссий истекает через два месяца со дня официального опубликования общих результатов выборов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B558C4" w:rsidRDefault="00B558C4">
      <w:pPr>
        <w:pStyle w:val="ConsPlusNormal"/>
        <w:spacing w:before="220"/>
        <w:ind w:firstLine="540"/>
        <w:jc w:val="both"/>
      </w:pPr>
      <w:r>
        <w:t xml:space="preserve">9. Избирательная комиссия Ставропольского края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 </w:t>
      </w:r>
      <w:hyperlink r:id="rId11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118" w:history="1">
        <w:r>
          <w:rPr>
            <w:color w:val="0000FF"/>
          </w:rPr>
          <w:t>законом</w:t>
        </w:r>
      </w:hyperlink>
      <w:r>
        <w:t xml:space="preserve"> "Об общих принципах организации местного самоуправления в Российской Федерации", настоящим Законом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r:id="rId120" w:history="1">
        <w:r>
          <w:rPr>
            <w:color w:val="0000FF"/>
          </w:rPr>
          <w:t>Законом</w:t>
        </w:r>
      </w:hyperlink>
      <w:r>
        <w:t xml:space="preserve"> Ставропольского края "О системе избирательных комиссий в Ставропольском крае".</w:t>
      </w:r>
    </w:p>
    <w:p w:rsidR="00B558C4" w:rsidRDefault="00B558C4">
      <w:pPr>
        <w:pStyle w:val="ConsPlusNormal"/>
        <w:jc w:val="both"/>
      </w:pPr>
    </w:p>
    <w:p w:rsidR="00B558C4" w:rsidRDefault="00B558C4">
      <w:pPr>
        <w:pStyle w:val="ConsPlusTitle"/>
        <w:jc w:val="center"/>
        <w:outlineLvl w:val="1"/>
      </w:pPr>
      <w:r>
        <w:t>Глава 4. НАБЛЮДАТЕЛИ, ПРЕДСТАВИТЕЛИ СРЕДСТВ</w:t>
      </w:r>
    </w:p>
    <w:p w:rsidR="00B558C4" w:rsidRDefault="00B558C4">
      <w:pPr>
        <w:pStyle w:val="ConsPlusTitle"/>
        <w:jc w:val="center"/>
      </w:pPr>
      <w:r>
        <w:lastRenderedPageBreak/>
        <w:t>МАССОВОЙ ИНФОРМАЦИИ</w:t>
      </w:r>
    </w:p>
    <w:p w:rsidR="00B558C4" w:rsidRDefault="00B558C4">
      <w:pPr>
        <w:pStyle w:val="ConsPlusNormal"/>
        <w:jc w:val="both"/>
      </w:pPr>
    </w:p>
    <w:p w:rsidR="00B558C4" w:rsidRDefault="00B558C4">
      <w:pPr>
        <w:pStyle w:val="ConsPlusTitle"/>
        <w:ind w:firstLine="540"/>
        <w:jc w:val="both"/>
        <w:outlineLvl w:val="2"/>
      </w:pPr>
      <w:r>
        <w:t>Статья 15. Наблюдатели</w:t>
      </w:r>
    </w:p>
    <w:p w:rsidR="00B558C4" w:rsidRDefault="00B558C4">
      <w:pPr>
        <w:pStyle w:val="ConsPlusNormal"/>
        <w:jc w:val="both"/>
      </w:pPr>
    </w:p>
    <w:p w:rsidR="00B558C4" w:rsidRDefault="00B558C4">
      <w:pPr>
        <w:pStyle w:val="ConsPlusNormal"/>
        <w:ind w:firstLine="540"/>
        <w:jc w:val="both"/>
      </w:pPr>
      <w:r>
        <w:t xml:space="preserve">1.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субъектами общественного контроля, указанными в </w:t>
      </w:r>
      <w:hyperlink r:id="rId121" w:history="1">
        <w:r>
          <w:rPr>
            <w:color w:val="0000FF"/>
          </w:rPr>
          <w:t>пунктах 1</w:t>
        </w:r>
      </w:hyperlink>
      <w:r>
        <w:t xml:space="preserve"> и </w:t>
      </w:r>
      <w:hyperlink r:id="rId122"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 общественного контроля).</w:t>
      </w:r>
    </w:p>
    <w:p w:rsidR="00B558C4" w:rsidRDefault="00B558C4">
      <w:pPr>
        <w:pStyle w:val="ConsPlusNormal"/>
        <w:jc w:val="both"/>
      </w:pPr>
      <w:r>
        <w:t xml:space="preserve">(в ред. </w:t>
      </w:r>
      <w:hyperlink r:id="rId123" w:history="1">
        <w:r>
          <w:rPr>
            <w:color w:val="0000FF"/>
          </w:rPr>
          <w:t>Закона</w:t>
        </w:r>
      </w:hyperlink>
      <w:r>
        <w:t xml:space="preserve"> Ставропольского края от 09.10.2018 N 72-кз)</w:t>
      </w:r>
    </w:p>
    <w:p w:rsidR="00B558C4" w:rsidRDefault="00B558C4">
      <w:pPr>
        <w:pStyle w:val="ConsPlusNonformat"/>
        <w:spacing w:before="200"/>
        <w:jc w:val="both"/>
      </w:pPr>
      <w:r>
        <w:t xml:space="preserve">    2.  Избирательное  объединение,  зарегистрированный  кандидат,  субъект</w:t>
      </w:r>
    </w:p>
    <w:p w:rsidR="00B558C4" w:rsidRDefault="00B558C4">
      <w:pPr>
        <w:pStyle w:val="ConsPlusNonformat"/>
        <w:jc w:val="both"/>
      </w:pPr>
      <w:r>
        <w:t>общественного  контроля вправе назначить в каждую избирательную комиссию не</w:t>
      </w:r>
    </w:p>
    <w:p w:rsidR="00B558C4" w:rsidRDefault="00B558C4">
      <w:pPr>
        <w:pStyle w:val="ConsPlusNonformat"/>
        <w:jc w:val="both"/>
      </w:pPr>
      <w:r>
        <w:t>более двух наблюдателей (в случае принятия решения, предусмотренного частью</w:t>
      </w:r>
    </w:p>
    <w:p w:rsidR="00B558C4" w:rsidRDefault="00B558C4">
      <w:pPr>
        <w:pStyle w:val="ConsPlusNonformat"/>
        <w:jc w:val="both"/>
      </w:pPr>
      <w:r>
        <w:t xml:space="preserve">                    1</w:t>
      </w:r>
    </w:p>
    <w:p w:rsidR="00B558C4" w:rsidRDefault="00B558C4">
      <w:pPr>
        <w:pStyle w:val="ConsPlusNonformat"/>
        <w:jc w:val="both"/>
      </w:pPr>
      <w:hyperlink w:anchor="P1480" w:history="1">
        <w:r>
          <w:rPr>
            <w:color w:val="0000FF"/>
          </w:rPr>
          <w:t>1</w:t>
        </w:r>
      </w:hyperlink>
      <w:r>
        <w:t xml:space="preserve">  или  </w:t>
      </w:r>
      <w:hyperlink w:anchor="P1481" w:history="1">
        <w:r>
          <w:rPr>
            <w:color w:val="0000FF"/>
          </w:rPr>
          <w:t>2  статьи 53</w:t>
        </w:r>
      </w:hyperlink>
      <w:r>
        <w:t xml:space="preserve">  настоящего Закона, о голосовании в течение нескольких</w:t>
      </w:r>
    </w:p>
    <w:p w:rsidR="00B558C4" w:rsidRDefault="00B558C4">
      <w:pPr>
        <w:pStyle w:val="ConsPlusNonformat"/>
        <w:jc w:val="both"/>
      </w:pPr>
      <w:r>
        <w:t>дней  -  из расчета не более двух наблюдателей на каждый день голосования),</w:t>
      </w:r>
    </w:p>
    <w:p w:rsidR="00B558C4" w:rsidRDefault="00B558C4">
      <w:pPr>
        <w:pStyle w:val="ConsPlusNonformat"/>
        <w:jc w:val="both"/>
      </w:pPr>
      <w:r>
        <w:t>которые  имеют  право  поочередно  осуществлять  наблюдение в помещении для</w:t>
      </w:r>
    </w:p>
    <w:p w:rsidR="00B558C4" w:rsidRDefault="00B558C4">
      <w:pPr>
        <w:pStyle w:val="ConsPlusNonformat"/>
        <w:jc w:val="both"/>
      </w:pPr>
      <w:r>
        <w:t>голосования.  Одно  и то же лицо может быть назначено наблюдателем только в</w:t>
      </w:r>
    </w:p>
    <w:p w:rsidR="00B558C4" w:rsidRDefault="00B558C4">
      <w:pPr>
        <w:pStyle w:val="ConsPlusNonformat"/>
        <w:jc w:val="both"/>
      </w:pPr>
      <w:r>
        <w:t>одну  избирательную  комиссию. Наблюдателем может быть гражданин Российской</w:t>
      </w:r>
    </w:p>
    <w:p w:rsidR="00B558C4" w:rsidRDefault="00B558C4">
      <w:pPr>
        <w:pStyle w:val="ConsPlusNonformat"/>
        <w:jc w:val="both"/>
      </w:pPr>
      <w:r>
        <w:t>Федерации,  обладающий  активным  избирательным  правом на выборах в органы</w:t>
      </w:r>
    </w:p>
    <w:p w:rsidR="00B558C4" w:rsidRDefault="00B558C4">
      <w:pPr>
        <w:pStyle w:val="ConsPlusNonformat"/>
        <w:jc w:val="both"/>
      </w:pPr>
      <w:r>
        <w:t>государственной   власти   Ставропольского   края,   правом  на  участие  в</w:t>
      </w:r>
    </w:p>
    <w:p w:rsidR="00B558C4" w:rsidRDefault="00B558C4">
      <w:pPr>
        <w:pStyle w:val="ConsPlusNonformat"/>
        <w:jc w:val="both"/>
      </w:pPr>
      <w:r>
        <w:t>референдуме Ставропольского края.</w:t>
      </w:r>
    </w:p>
    <w:p w:rsidR="00B558C4" w:rsidRDefault="00B558C4">
      <w:pPr>
        <w:pStyle w:val="ConsPlusNormal"/>
        <w:jc w:val="both"/>
      </w:pPr>
      <w:r>
        <w:t xml:space="preserve">(в ред. Законов Ставропольского края от 09.10.2018 </w:t>
      </w:r>
      <w:hyperlink r:id="rId124" w:history="1">
        <w:r>
          <w:rPr>
            <w:color w:val="0000FF"/>
          </w:rPr>
          <w:t>N 72-кз</w:t>
        </w:r>
      </w:hyperlink>
      <w:r>
        <w:t xml:space="preserve">, от 22.12.2020 </w:t>
      </w:r>
      <w:hyperlink r:id="rId125" w:history="1">
        <w:r>
          <w:rPr>
            <w:color w:val="0000FF"/>
          </w:rPr>
          <w:t>N 154-кз</w:t>
        </w:r>
      </w:hyperlink>
      <w:r>
        <w:t>)</w:t>
      </w:r>
    </w:p>
    <w:p w:rsidR="00B558C4" w:rsidRDefault="00B558C4">
      <w:pPr>
        <w:pStyle w:val="ConsPlusNormal"/>
        <w:spacing w:before="220"/>
        <w:ind w:firstLine="540"/>
        <w:jc w:val="both"/>
      </w:pPr>
      <w:bookmarkStart w:id="20" w:name="P402"/>
      <w:bookmarkEnd w:id="20"/>
      <w:r>
        <w:t xml:space="preserve">3. В соответствии с Федеральным </w:t>
      </w:r>
      <w:hyperlink r:id="rId12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27"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bookmarkStart w:id="21" w:name="P403"/>
      <w:bookmarkEnd w:id="21"/>
      <w:r>
        <w:t xml:space="preserve">4.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указанных в </w:t>
      </w:r>
      <w:hyperlink w:anchor="P402" w:history="1">
        <w:r>
          <w:rPr>
            <w:color w:val="0000FF"/>
          </w:rPr>
          <w:t>части 3</w:t>
        </w:r>
      </w:hyperlink>
      <w: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B558C4" w:rsidRDefault="00B558C4">
      <w:pPr>
        <w:pStyle w:val="ConsPlusNormal"/>
        <w:jc w:val="both"/>
      </w:pPr>
      <w:r>
        <w:t xml:space="preserve">(в ред. </w:t>
      </w:r>
      <w:hyperlink r:id="rId128" w:history="1">
        <w:r>
          <w:rPr>
            <w:color w:val="0000FF"/>
          </w:rPr>
          <w:t>Закона</w:t>
        </w:r>
      </w:hyperlink>
      <w:r>
        <w:t xml:space="preserve"> Ставропольского края от 09.10.2018 N 72-кз)</w:t>
      </w:r>
    </w:p>
    <w:p w:rsidR="00B558C4" w:rsidRDefault="00B558C4">
      <w:pPr>
        <w:pStyle w:val="ConsPlusNormal"/>
        <w:spacing w:before="220"/>
        <w:ind w:firstLine="540"/>
        <w:jc w:val="both"/>
      </w:pPr>
      <w:bookmarkStart w:id="22" w:name="P405"/>
      <w:bookmarkEnd w:id="22"/>
      <w:r>
        <w:t>5. Избирательное объединение, зарегистрированный кандидат, субъект общественного контроля, назначившие наблюдателей в участковые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B558C4" w:rsidRDefault="00B558C4">
      <w:pPr>
        <w:pStyle w:val="ConsPlusNormal"/>
        <w:jc w:val="both"/>
      </w:pPr>
      <w:r>
        <w:t xml:space="preserve">(в ред. Законов Ставропольского края от 09.10.2018 </w:t>
      </w:r>
      <w:hyperlink r:id="rId129" w:history="1">
        <w:r>
          <w:rPr>
            <w:color w:val="0000FF"/>
          </w:rPr>
          <w:t>N 72-кз</w:t>
        </w:r>
      </w:hyperlink>
      <w:r>
        <w:t xml:space="preserve">, от 22.12.2020 </w:t>
      </w:r>
      <w:hyperlink r:id="rId130" w:history="1">
        <w:r>
          <w:rPr>
            <w:color w:val="0000FF"/>
          </w:rPr>
          <w:t>N 154-кз</w:t>
        </w:r>
      </w:hyperlink>
      <w:r>
        <w:t>)</w:t>
      </w:r>
    </w:p>
    <w:p w:rsidR="00B558C4" w:rsidRDefault="00B558C4">
      <w:pPr>
        <w:pStyle w:val="ConsPlusNormal"/>
        <w:spacing w:before="220"/>
        <w:ind w:firstLine="540"/>
        <w:jc w:val="both"/>
      </w:pPr>
      <w:r>
        <w:lastRenderedPageBreak/>
        <w:t xml:space="preserve">6. Направление, указанное в </w:t>
      </w:r>
      <w:hyperlink w:anchor="P403" w:history="1">
        <w:r>
          <w:rPr>
            <w:color w:val="0000FF"/>
          </w:rPr>
          <w:t>части 4</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405" w:history="1">
        <w:r>
          <w:rPr>
            <w:color w:val="0000FF"/>
          </w:rPr>
          <w:t>частью 5</w:t>
        </w:r>
      </w:hyperlink>
      <w:r>
        <w:t xml:space="preserve"> настоящей статьи.</w:t>
      </w:r>
    </w:p>
    <w:p w:rsidR="00B558C4" w:rsidRDefault="00B558C4">
      <w:pPr>
        <w:pStyle w:val="ConsPlusNormal"/>
        <w:spacing w:before="220"/>
        <w:ind w:firstLine="540"/>
        <w:jc w:val="both"/>
      </w:pPr>
      <w:r>
        <w:t>7. Наблюдатели вправе:</w:t>
      </w:r>
    </w:p>
    <w:p w:rsidR="00B558C4" w:rsidRDefault="00B558C4">
      <w:pPr>
        <w:pStyle w:val="ConsPlusNormal"/>
        <w:spacing w:before="220"/>
        <w:ind w:firstLine="540"/>
        <w:jc w:val="both"/>
      </w:pPr>
      <w:r>
        <w:t>1) знакомиться со списками избирателей, реестром заявлений (обращений) о голосовании вне помещения для голосования;</w:t>
      </w:r>
    </w:p>
    <w:p w:rsidR="00B558C4" w:rsidRDefault="00B558C4">
      <w:pPr>
        <w:pStyle w:val="ConsPlusNormal"/>
        <w:jc w:val="both"/>
      </w:pPr>
      <w:r>
        <w:t xml:space="preserve">(в ред. </w:t>
      </w:r>
      <w:hyperlink r:id="rId131"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152" w:history="1">
        <w:r>
          <w:rPr>
            <w:color w:val="0000FF"/>
          </w:rPr>
          <w:t>части 4 статьи 8</w:t>
        </w:r>
      </w:hyperlink>
      <w:r>
        <w:t xml:space="preserve"> настоящего Закона;</w:t>
      </w:r>
    </w:p>
    <w:p w:rsidR="00B558C4" w:rsidRDefault="00B558C4">
      <w:pPr>
        <w:pStyle w:val="ConsPlusNormal"/>
        <w:spacing w:before="220"/>
        <w:ind w:firstLine="540"/>
        <w:jc w:val="both"/>
      </w:pPr>
      <w:r>
        <w:t>3) наблюдать за выдачей избирательных бюллетеней избирателям;</w:t>
      </w:r>
    </w:p>
    <w:p w:rsidR="00B558C4" w:rsidRDefault="00B558C4">
      <w:pPr>
        <w:pStyle w:val="ConsPlusNormal"/>
        <w:spacing w:before="220"/>
        <w:ind w:firstLine="540"/>
        <w:jc w:val="both"/>
      </w:pPr>
      <w:r>
        <w:t xml:space="preserve">4)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152" w:history="1">
        <w:r>
          <w:rPr>
            <w:color w:val="0000FF"/>
          </w:rPr>
          <w:t>части 4 статьи 8</w:t>
        </w:r>
      </w:hyperlink>
      <w:r>
        <w:t xml:space="preserve"> настоящего Закона;</w:t>
      </w:r>
    </w:p>
    <w:p w:rsidR="00B558C4" w:rsidRDefault="00B558C4">
      <w:pPr>
        <w:pStyle w:val="ConsPlusNormal"/>
        <w:spacing w:before="220"/>
        <w:ind w:firstLine="540"/>
        <w:jc w:val="both"/>
      </w:pPr>
      <w:r>
        <w:t>5)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B558C4" w:rsidRDefault="00B558C4">
      <w:pPr>
        <w:pStyle w:val="ConsPlusNormal"/>
        <w:spacing w:before="220"/>
        <w:ind w:firstLine="540"/>
        <w:jc w:val="both"/>
      </w:pPr>
      <w:r>
        <w:t>6)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B558C4" w:rsidRDefault="00B558C4">
      <w:pPr>
        <w:pStyle w:val="ConsPlusNormal"/>
        <w:spacing w:before="220"/>
        <w:ind w:firstLine="540"/>
        <w:jc w:val="both"/>
      </w:pPr>
      <w:r>
        <w:t>7)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w:t>
      </w:r>
    </w:p>
    <w:p w:rsidR="00B558C4" w:rsidRDefault="00B558C4">
      <w:pPr>
        <w:pStyle w:val="ConsPlusNormal"/>
        <w:jc w:val="both"/>
      </w:pPr>
      <w:r>
        <w:t xml:space="preserve">(в ред. </w:t>
      </w:r>
      <w:hyperlink r:id="rId132" w:history="1">
        <w:r>
          <w:rPr>
            <w:color w:val="0000FF"/>
          </w:rPr>
          <w:t>Закона</w:t>
        </w:r>
      </w:hyperlink>
      <w:r>
        <w:t xml:space="preserve"> Ставропольского края от 09.10.2018 N 72-кз)</w:t>
      </w:r>
    </w:p>
    <w:p w:rsidR="00B558C4" w:rsidRDefault="00B558C4">
      <w:pPr>
        <w:pStyle w:val="ConsPlusNormal"/>
        <w:spacing w:before="220"/>
        <w:ind w:firstLine="540"/>
        <w:jc w:val="both"/>
      </w:pPr>
      <w:r>
        <w:t xml:space="preserve">8) обжаловать в порядке, установленном </w:t>
      </w:r>
      <w:hyperlink r:id="rId133"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действия (бездействие) избирательной комиссии в вышестоящую избирательную комиссию, избирательную комиссию Ставропольского края, Центральную избирательную комиссию Российской Федерации или в суд;</w:t>
      </w:r>
    </w:p>
    <w:p w:rsidR="00B558C4" w:rsidRDefault="00B558C4">
      <w:pPr>
        <w:pStyle w:val="ConsPlusNormal"/>
        <w:spacing w:before="220"/>
        <w:ind w:firstLine="540"/>
        <w:jc w:val="both"/>
      </w:pPr>
      <w:r>
        <w:t>9) присутствовать при повторном подсчете голосов избирателей в соответствующих избирательных комиссиях;</w:t>
      </w:r>
    </w:p>
    <w:p w:rsidR="00B558C4" w:rsidRDefault="00B558C4">
      <w:pPr>
        <w:pStyle w:val="ConsPlusNormal"/>
        <w:spacing w:before="220"/>
        <w:ind w:firstLine="540"/>
        <w:jc w:val="both"/>
      </w:pPr>
      <w:r>
        <w:t xml:space="preserve">10)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 с учетом требований </w:t>
      </w:r>
      <w:hyperlink w:anchor="P157" w:history="1">
        <w:r>
          <w:rPr>
            <w:color w:val="0000FF"/>
          </w:rPr>
          <w:t>статьи 9</w:t>
        </w:r>
      </w:hyperlink>
      <w:r>
        <w:t xml:space="preserve"> настоящего Закона.</w:t>
      </w:r>
    </w:p>
    <w:p w:rsidR="00B558C4" w:rsidRDefault="00B558C4">
      <w:pPr>
        <w:pStyle w:val="ConsPlusNormal"/>
        <w:spacing w:before="220"/>
        <w:ind w:firstLine="540"/>
        <w:jc w:val="both"/>
      </w:pPr>
      <w:r>
        <w:lastRenderedPageBreak/>
        <w:t>8. Наблюдатель не вправе:</w:t>
      </w:r>
    </w:p>
    <w:p w:rsidR="00B558C4" w:rsidRDefault="00B558C4">
      <w:pPr>
        <w:pStyle w:val="ConsPlusNormal"/>
        <w:spacing w:before="220"/>
        <w:ind w:firstLine="540"/>
        <w:jc w:val="both"/>
      </w:pPr>
      <w:r>
        <w:t>1) выдавать избирателям избирательные бюллетени;</w:t>
      </w:r>
    </w:p>
    <w:p w:rsidR="00B558C4" w:rsidRDefault="00B558C4">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B558C4" w:rsidRDefault="00B558C4">
      <w:pPr>
        <w:pStyle w:val="ConsPlusNormal"/>
        <w:spacing w:before="220"/>
        <w:ind w:firstLine="540"/>
        <w:jc w:val="both"/>
      </w:pPr>
      <w:r>
        <w:t>3) заполнять за избирателя, в том числе по его просьбе, избирательные бюллетени;</w:t>
      </w:r>
    </w:p>
    <w:p w:rsidR="00B558C4" w:rsidRDefault="00B558C4">
      <w:pPr>
        <w:pStyle w:val="ConsPlusNormal"/>
        <w:spacing w:before="220"/>
        <w:ind w:firstLine="540"/>
        <w:jc w:val="both"/>
      </w:pPr>
      <w:r>
        <w:t>4) предпринимать действия, нарушающие тайну голосования;</w:t>
      </w:r>
    </w:p>
    <w:p w:rsidR="00B558C4" w:rsidRDefault="00B558C4">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B558C4" w:rsidRDefault="00B558C4">
      <w:pPr>
        <w:pStyle w:val="ConsPlusNormal"/>
        <w:spacing w:before="220"/>
        <w:ind w:firstLine="540"/>
        <w:jc w:val="both"/>
      </w:pPr>
      <w:r>
        <w:t>6) совершать действия, препятствующие работе избирательной комиссии;</w:t>
      </w:r>
    </w:p>
    <w:p w:rsidR="00B558C4" w:rsidRDefault="00B558C4">
      <w:pPr>
        <w:pStyle w:val="ConsPlusNormal"/>
        <w:spacing w:before="220"/>
        <w:ind w:firstLine="540"/>
        <w:jc w:val="both"/>
      </w:pPr>
      <w:r>
        <w:t>7) проводить агитацию среди избирателей;</w:t>
      </w:r>
    </w:p>
    <w:p w:rsidR="00B558C4" w:rsidRDefault="00B558C4">
      <w:pPr>
        <w:pStyle w:val="ConsPlusNormal"/>
        <w:spacing w:before="220"/>
        <w:ind w:firstLine="540"/>
        <w:jc w:val="both"/>
      </w:pPr>
      <w:r>
        <w:t>8) участвовать в принятии решений соответствующей избирательной комиссией.</w:t>
      </w:r>
    </w:p>
    <w:p w:rsidR="00B558C4" w:rsidRDefault="00B558C4">
      <w:pPr>
        <w:pStyle w:val="ConsPlusNormal"/>
        <w:jc w:val="both"/>
      </w:pPr>
    </w:p>
    <w:p w:rsidR="00B558C4" w:rsidRDefault="00B558C4">
      <w:pPr>
        <w:pStyle w:val="ConsPlusTitle"/>
        <w:ind w:firstLine="540"/>
        <w:jc w:val="both"/>
        <w:outlineLvl w:val="2"/>
      </w:pPr>
      <w:r>
        <w:t>Статья 16. Представители средств массовой информации</w:t>
      </w:r>
    </w:p>
    <w:p w:rsidR="00B558C4" w:rsidRDefault="00B558C4">
      <w:pPr>
        <w:pStyle w:val="ConsPlusNormal"/>
        <w:jc w:val="both"/>
      </w:pPr>
    </w:p>
    <w:p w:rsidR="00B558C4" w:rsidRDefault="00B558C4">
      <w:pPr>
        <w:pStyle w:val="ConsPlusNormal"/>
        <w:ind w:firstLine="540"/>
        <w:jc w:val="both"/>
      </w:pPr>
      <w:r>
        <w:t xml:space="preserve">1. На всех заседаниях избирательной комиссии и при осуществлении ею работы с документами, указанными в </w:t>
      </w:r>
      <w:hyperlink w:anchor="P142" w:history="1">
        <w:r>
          <w:rPr>
            <w:color w:val="0000FF"/>
          </w:rPr>
          <w:t>части 1 статьи 8</w:t>
        </w:r>
      </w:hyperlink>
      <w:r>
        <w:t xml:space="preserve"> настоящего Закона, вправе присутствовать представители средств массовой информации, за исключением случая, предусмотренного </w:t>
      </w:r>
      <w:hyperlink w:anchor="P434" w:history="1">
        <w:r>
          <w:rPr>
            <w:color w:val="0000FF"/>
          </w:rPr>
          <w:t>частью 2</w:t>
        </w:r>
      </w:hyperlink>
      <w:r>
        <w:t xml:space="preserve"> настоящей статьи.</w:t>
      </w:r>
    </w:p>
    <w:p w:rsidR="00B558C4" w:rsidRDefault="00B558C4">
      <w:pPr>
        <w:pStyle w:val="ConsPlusNormal"/>
        <w:spacing w:before="220"/>
        <w:ind w:firstLine="540"/>
        <w:jc w:val="both"/>
      </w:pPr>
      <w:bookmarkStart w:id="23" w:name="P434"/>
      <w:bookmarkEnd w:id="23"/>
      <w:r>
        <w:t xml:space="preserve">2. На заседаниях избирательных комиссий при установлении ими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436" w:history="1">
        <w:r>
          <w:rPr>
            <w:color w:val="0000FF"/>
          </w:rPr>
          <w:t>частью 4</w:t>
        </w:r>
      </w:hyperlink>
      <w:r>
        <w:t xml:space="preserve"> настоящей статьи.</w:t>
      </w:r>
    </w:p>
    <w:p w:rsidR="00B558C4" w:rsidRDefault="00B558C4">
      <w:pPr>
        <w:pStyle w:val="ConsPlusNormal"/>
        <w:spacing w:before="220"/>
        <w:ind w:firstLine="540"/>
        <w:jc w:val="both"/>
      </w:pPr>
      <w:bookmarkStart w:id="24" w:name="P435"/>
      <w:bookmarkEnd w:id="24"/>
      <w:r>
        <w:t xml:space="preserve">3. Представители средств массовой информации, указанные в </w:t>
      </w:r>
      <w:hyperlink w:anchor="P434" w:history="1">
        <w:r>
          <w:rPr>
            <w:color w:val="0000FF"/>
          </w:rPr>
          <w:t>части 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(или) видеосъемку, предварительно уведомив об этом председателя, заместителя председателя или секретаря соответствующей избирательной комиссии, с учетом требований </w:t>
      </w:r>
      <w:hyperlink w:anchor="P157" w:history="1">
        <w:r>
          <w:rPr>
            <w:color w:val="0000FF"/>
          </w:rPr>
          <w:t>статьи 9</w:t>
        </w:r>
      </w:hyperlink>
      <w:r>
        <w:t xml:space="preserve"> настоящего Закона.</w:t>
      </w:r>
    </w:p>
    <w:p w:rsidR="00B558C4" w:rsidRDefault="00B558C4">
      <w:pPr>
        <w:pStyle w:val="ConsPlusNormal"/>
        <w:spacing w:before="220"/>
        <w:ind w:firstLine="540"/>
        <w:jc w:val="both"/>
      </w:pPr>
      <w:bookmarkStart w:id="25" w:name="P436"/>
      <w:bookmarkEnd w:id="25"/>
      <w:r>
        <w:t xml:space="preserve">4. Для осуществления полномочий, указанных в </w:t>
      </w:r>
      <w:hyperlink w:anchor="P434" w:history="1">
        <w:r>
          <w:rPr>
            <w:color w:val="0000FF"/>
          </w:rPr>
          <w:t>частях 2</w:t>
        </w:r>
      </w:hyperlink>
      <w:r>
        <w:t xml:space="preserve"> и </w:t>
      </w:r>
      <w:hyperlink w:anchor="P435" w:history="1">
        <w:r>
          <w:rPr>
            <w:color w:val="0000FF"/>
          </w:rPr>
          <w:t>3</w:t>
        </w:r>
      </w:hyperlink>
      <w:r>
        <w:t xml:space="preserve"> настоящей статьи, </w:t>
      </w:r>
      <w:hyperlink w:anchor="P152" w:history="1">
        <w:r>
          <w:rPr>
            <w:color w:val="0000FF"/>
          </w:rPr>
          <w:t>части 4 статьи 8</w:t>
        </w:r>
      </w:hyperlink>
      <w:r>
        <w:t xml:space="preserve"> настоящего Закона,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Ставропольского края.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B558C4" w:rsidRDefault="00B558C4">
      <w:pPr>
        <w:pStyle w:val="ConsPlusNormal"/>
        <w:spacing w:before="220"/>
        <w:ind w:firstLine="540"/>
        <w:jc w:val="both"/>
      </w:pPr>
      <w:r>
        <w:t>5. Представители средств массовой информации, принимая участие в информационном освещении подготовки и проведения выборов, вправе:</w:t>
      </w:r>
    </w:p>
    <w:p w:rsidR="00B558C4" w:rsidRDefault="00B558C4">
      <w:pPr>
        <w:pStyle w:val="ConsPlusNormal"/>
        <w:spacing w:before="220"/>
        <w:ind w:firstLine="540"/>
        <w:jc w:val="both"/>
      </w:pPr>
      <w:r>
        <w:t>1) знакомиться с протоколами участковых избирательных комиссий об итогах голосования и протоколами иных избирательных комиссий об итогах голосования, о результатах выборов, в том числе составляемыми повторно;</w:t>
      </w:r>
    </w:p>
    <w:p w:rsidR="00B558C4" w:rsidRDefault="00B558C4">
      <w:pPr>
        <w:pStyle w:val="ConsPlusNormal"/>
        <w:spacing w:before="220"/>
        <w:ind w:firstLine="540"/>
        <w:jc w:val="both"/>
      </w:pPr>
      <w:r>
        <w:lastRenderedPageBreak/>
        <w:t>2) получать от соответствующей избирательной комиссии копии протоколов об итогах голосования, о результатах выборов;</w:t>
      </w:r>
    </w:p>
    <w:p w:rsidR="00B558C4" w:rsidRDefault="00B558C4">
      <w:pPr>
        <w:pStyle w:val="ConsPlusNormal"/>
        <w:spacing w:before="220"/>
        <w:ind w:firstLine="540"/>
        <w:jc w:val="both"/>
      </w:pPr>
      <w:r>
        <w:t>3) присутствовать на агитационных мероприятиях, освещать их проведение.</w:t>
      </w:r>
    </w:p>
    <w:p w:rsidR="00B558C4" w:rsidRDefault="00B558C4">
      <w:pPr>
        <w:pStyle w:val="ConsPlusNormal"/>
        <w:jc w:val="both"/>
      </w:pPr>
    </w:p>
    <w:p w:rsidR="00B558C4" w:rsidRDefault="00B558C4">
      <w:pPr>
        <w:pStyle w:val="ConsPlusTitle"/>
        <w:jc w:val="center"/>
        <w:outlineLvl w:val="1"/>
      </w:pPr>
      <w:r>
        <w:t>Глава 5. ИЗБИРАТЕЛЬНЫЕ ОБЪЕДИНЕНИЯ</w:t>
      </w:r>
    </w:p>
    <w:p w:rsidR="00B558C4" w:rsidRDefault="00B558C4">
      <w:pPr>
        <w:pStyle w:val="ConsPlusNormal"/>
        <w:jc w:val="both"/>
      </w:pPr>
    </w:p>
    <w:p w:rsidR="00B558C4" w:rsidRDefault="00B558C4">
      <w:pPr>
        <w:pStyle w:val="ConsPlusTitle"/>
        <w:ind w:firstLine="540"/>
        <w:jc w:val="both"/>
        <w:outlineLvl w:val="2"/>
      </w:pPr>
      <w:r>
        <w:t>Статья 17. Участие избирательных объединений в выборах</w:t>
      </w:r>
    </w:p>
    <w:p w:rsidR="00B558C4" w:rsidRDefault="00B558C4">
      <w:pPr>
        <w:pStyle w:val="ConsPlusNormal"/>
        <w:jc w:val="both"/>
      </w:pPr>
    </w:p>
    <w:p w:rsidR="00B558C4" w:rsidRDefault="00B558C4">
      <w:pPr>
        <w:pStyle w:val="ConsPlusNormal"/>
        <w:ind w:firstLine="540"/>
        <w:jc w:val="both"/>
      </w:pPr>
      <w:r>
        <w:t xml:space="preserve">1. В соответствии с Федеральным </w:t>
      </w:r>
      <w:hyperlink r:id="rId13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избирательным объединением на выборах депутатов представительного органа муниципального образования является:</w:t>
      </w:r>
    </w:p>
    <w:p w:rsidR="00B558C4" w:rsidRDefault="00B558C4">
      <w:pPr>
        <w:pStyle w:val="ConsPlusNormal"/>
        <w:spacing w:before="220"/>
        <w:ind w:firstLine="540"/>
        <w:jc w:val="both"/>
      </w:pPr>
      <w:r>
        <w:t>1) политическая партия, имеющая в соответствии с федеральным законом право участвовать в выборах депутатов представительного органа муниципального образования, а также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депутатов представительного органа муниципального образования;</w:t>
      </w:r>
    </w:p>
    <w:p w:rsidR="00B558C4" w:rsidRDefault="00B558C4">
      <w:pPr>
        <w:pStyle w:val="ConsPlusNormal"/>
        <w:spacing w:before="220"/>
        <w:ind w:firstLine="540"/>
        <w:jc w:val="both"/>
      </w:pPr>
      <w:r>
        <w:t>2) при проведении выборов депутатов представительного органа муниципального образования по одномандатным и (или) многомандатным избирательным округам -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проводимых выборов депутатов представительного органа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представительный орган муниципального образования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B558C4" w:rsidRDefault="00B558C4">
      <w:pPr>
        <w:pStyle w:val="ConsPlusNormal"/>
        <w:spacing w:before="220"/>
        <w:ind w:firstLine="540"/>
        <w:jc w:val="both"/>
      </w:pPr>
      <w:r>
        <w:t xml:space="preserve">2. В соответствии с Федеральным </w:t>
      </w:r>
      <w:hyperlink r:id="rId13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избирательным объединением на выборах главы муниципального образования является:</w:t>
      </w:r>
    </w:p>
    <w:p w:rsidR="00B558C4" w:rsidRDefault="00B558C4">
      <w:pPr>
        <w:pStyle w:val="ConsPlusNormal"/>
        <w:spacing w:before="220"/>
        <w:ind w:firstLine="540"/>
        <w:jc w:val="both"/>
      </w:pPr>
      <w:r>
        <w:t>1) политическая партия, имеющая в соответствии с федеральным законом право участвовать в выборах главы муниципального образования, а также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главы муниципального образования;</w:t>
      </w:r>
    </w:p>
    <w:p w:rsidR="00B558C4" w:rsidRDefault="00B558C4">
      <w:pPr>
        <w:pStyle w:val="ConsPlusNormal"/>
        <w:spacing w:before="220"/>
        <w:ind w:firstLine="540"/>
        <w:jc w:val="both"/>
      </w:pPr>
      <w:r>
        <w:t>2)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проводимых выборов главы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главы муниципального образования в связи с досрочным прекращением полномочий главы муниципального образования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B558C4" w:rsidRDefault="00B558C4">
      <w:pPr>
        <w:pStyle w:val="ConsPlusNormal"/>
        <w:spacing w:before="220"/>
        <w:ind w:firstLine="540"/>
        <w:jc w:val="both"/>
      </w:pPr>
      <w:r>
        <w:t xml:space="preserve">3. Территориальный орган федерального органа исполнительной власти, уполномоченного </w:t>
      </w:r>
      <w:r>
        <w:lastRenderedPageBreak/>
        <w:t xml:space="preserve">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136" w:history="1">
        <w:r>
          <w:rPr>
            <w:color w:val="0000FF"/>
          </w:rPr>
          <w:t>законом</w:t>
        </w:r>
      </w:hyperlink>
      <w:r>
        <w:t xml:space="preserve"> от 11 июля 2001 года N 95-ФЗ "О политических партиях" (далее - Федеральный закон "О политических партиях") и Федеральным </w:t>
      </w:r>
      <w:hyperlink r:id="rId13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муниципальных периодических печатных изданиях,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муниципального образования.</w:t>
      </w:r>
    </w:p>
    <w:p w:rsidR="00B558C4" w:rsidRDefault="00B558C4">
      <w:pPr>
        <w:pStyle w:val="ConsPlusNormal"/>
        <w:jc w:val="both"/>
      </w:pPr>
    </w:p>
    <w:p w:rsidR="00B558C4" w:rsidRDefault="00B558C4">
      <w:pPr>
        <w:pStyle w:val="ConsPlusTitle"/>
        <w:ind w:firstLine="540"/>
        <w:jc w:val="both"/>
        <w:outlineLvl w:val="2"/>
      </w:pPr>
      <w:r>
        <w:t>Статья 18. Наименование и эмблема избирательного объединения</w:t>
      </w:r>
    </w:p>
    <w:p w:rsidR="00B558C4" w:rsidRDefault="00B558C4">
      <w:pPr>
        <w:pStyle w:val="ConsPlusNormal"/>
        <w:jc w:val="both"/>
      </w:pPr>
    </w:p>
    <w:p w:rsidR="00B558C4" w:rsidRDefault="00B558C4">
      <w:pPr>
        <w:pStyle w:val="ConsPlusNormal"/>
        <w:ind w:firstLine="540"/>
        <w:jc w:val="both"/>
      </w:pPr>
      <w:r>
        <w:t>1.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B558C4" w:rsidRDefault="00B558C4">
      <w:pPr>
        <w:pStyle w:val="ConsPlusNormal"/>
        <w:jc w:val="both"/>
      </w:pPr>
      <w:r>
        <w:t xml:space="preserve">(в ред. </w:t>
      </w:r>
      <w:hyperlink r:id="rId138" w:history="1">
        <w:r>
          <w:rPr>
            <w:color w:val="0000FF"/>
          </w:rPr>
          <w:t>Закона</w:t>
        </w:r>
      </w:hyperlink>
      <w:r>
        <w:t xml:space="preserve"> Ставропольского края от 27.12.2019 N 112-кз)</w:t>
      </w:r>
    </w:p>
    <w:p w:rsidR="00B558C4" w:rsidRDefault="00B558C4">
      <w:pPr>
        <w:pStyle w:val="ConsPlusNormal"/>
        <w:spacing w:before="220"/>
        <w:ind w:firstLine="540"/>
        <w:jc w:val="both"/>
      </w:pPr>
      <w:bookmarkStart w:id="26" w:name="P458"/>
      <w:bookmarkEnd w:id="26"/>
      <w:r>
        <w:t>2. В избирательном бюллетене, протоколе об итогах голосования, о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о результатах выборов используется сокращенное наименование политической партии, общественного объединения.</w:t>
      </w:r>
    </w:p>
    <w:p w:rsidR="00B558C4" w:rsidRDefault="00B558C4">
      <w:pPr>
        <w:pStyle w:val="ConsPlusNormal"/>
        <w:spacing w:before="220"/>
        <w:ind w:firstLine="540"/>
        <w:jc w:val="both"/>
      </w:pPr>
      <w:bookmarkStart w:id="27" w:name="P459"/>
      <w:bookmarkEnd w:id="27"/>
      <w:r>
        <w:t>3. Если как полное, так и сокращенное наименование политической партии, общественного объединения состоит более чем из семи слов, кандидат, выдвинутый избирательным объединением (за исключением кандидата, выдвинутого в составе списка кандидата), или орган 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политической партии, общественного объединения с избирательной комиссией муниципального образования до утверждения ею формы и текста избирательных бюллетеней для голосования на выборах.</w:t>
      </w:r>
    </w:p>
    <w:p w:rsidR="00B558C4" w:rsidRDefault="00B558C4">
      <w:pPr>
        <w:pStyle w:val="ConsPlusNormal"/>
        <w:spacing w:before="220"/>
        <w:ind w:firstLine="540"/>
        <w:jc w:val="both"/>
      </w:pPr>
      <w:r>
        <w:t xml:space="preserve">4. Согласованное с избирательной комиссией муниципального образования краткое наименование (состоящее не более чем из семи слов) политической партии, общественного объединения используется в избирательном бюллетене, протоколе об итогах голосования, о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положениями Федерального </w:t>
      </w:r>
      <w:hyperlink r:id="rId139" w:history="1">
        <w:r>
          <w:rPr>
            <w:color w:val="0000FF"/>
          </w:rPr>
          <w:t>закона</w:t>
        </w:r>
      </w:hyperlink>
      <w:r>
        <w:t xml:space="preserve"> "О политических партиях", Федерального </w:t>
      </w:r>
      <w:hyperlink r:id="rId140"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B558C4" w:rsidRDefault="00B558C4">
      <w:pPr>
        <w:pStyle w:val="ConsPlusNormal"/>
        <w:spacing w:before="220"/>
        <w:ind w:firstLine="540"/>
        <w:jc w:val="both"/>
      </w:pPr>
      <w:r>
        <w:t>5. Избирательное объединение одновременно с представлением списка кандидатов вправе представить в избирательную комиссию муниципального образования свою эмблему (в одноцветном исполнении), описание которой содержится в его уставе.</w:t>
      </w:r>
    </w:p>
    <w:p w:rsidR="00B558C4" w:rsidRDefault="00B558C4">
      <w:pPr>
        <w:pStyle w:val="ConsPlusNormal"/>
        <w:spacing w:before="220"/>
        <w:ind w:firstLine="540"/>
        <w:jc w:val="both"/>
      </w:pPr>
      <w:r>
        <w:t xml:space="preserve">6. Изменение наименования и эмблемы избирательного объединения после их </w:t>
      </w:r>
      <w:r>
        <w:lastRenderedPageBreak/>
        <w:t>представления в избирательную комиссию муниципального образования не допускается.</w:t>
      </w:r>
    </w:p>
    <w:p w:rsidR="00B558C4" w:rsidRDefault="00B558C4">
      <w:pPr>
        <w:pStyle w:val="ConsPlusNormal"/>
        <w:jc w:val="both"/>
      </w:pPr>
    </w:p>
    <w:p w:rsidR="00B558C4" w:rsidRDefault="00B558C4">
      <w:pPr>
        <w:pStyle w:val="ConsPlusTitle"/>
        <w:jc w:val="center"/>
        <w:outlineLvl w:val="1"/>
      </w:pPr>
      <w:r>
        <w:t>Глава 6. ВЫДВИЖЕНИЕ И РЕГИСТРАЦИЯ КАНДИДАТОВ,</w:t>
      </w:r>
    </w:p>
    <w:p w:rsidR="00B558C4" w:rsidRDefault="00B558C4">
      <w:pPr>
        <w:pStyle w:val="ConsPlusTitle"/>
        <w:jc w:val="center"/>
      </w:pPr>
      <w:r>
        <w:t>СПИСКОВ КАНДИДАТОВ</w:t>
      </w:r>
    </w:p>
    <w:p w:rsidR="00B558C4" w:rsidRDefault="00B558C4">
      <w:pPr>
        <w:pStyle w:val="ConsPlusNormal"/>
        <w:jc w:val="both"/>
      </w:pPr>
    </w:p>
    <w:p w:rsidR="00B558C4" w:rsidRDefault="00B558C4">
      <w:pPr>
        <w:pStyle w:val="ConsPlusTitle"/>
        <w:ind w:firstLine="540"/>
        <w:jc w:val="both"/>
        <w:outlineLvl w:val="2"/>
      </w:pPr>
      <w:r>
        <w:t>Статья 19. Право выдвижения кандидатов</w:t>
      </w:r>
    </w:p>
    <w:p w:rsidR="00B558C4" w:rsidRDefault="00B558C4">
      <w:pPr>
        <w:pStyle w:val="ConsPlusNormal"/>
        <w:jc w:val="both"/>
      </w:pPr>
    </w:p>
    <w:p w:rsidR="00B558C4" w:rsidRDefault="00B558C4">
      <w:pPr>
        <w:pStyle w:val="ConsPlusNormal"/>
        <w:ind w:firstLine="540"/>
        <w:jc w:val="both"/>
      </w:pPr>
      <w:r>
        <w:t xml:space="preserve">1. Граждане Российской Федерации, обладающие пассивным избирательным правом, могут быть выдвинуты кандидатами на соответствующих выборах непосредственно либо в составе списка кандидатов в соответствии с Федеральным </w:t>
      </w:r>
      <w:hyperlink r:id="rId1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B558C4" w:rsidRDefault="00B558C4">
      <w:pPr>
        <w:pStyle w:val="ConsPlusNormal"/>
        <w:spacing w:before="220"/>
        <w:ind w:firstLine="540"/>
        <w:jc w:val="both"/>
      </w:pPr>
      <w:r>
        <w:t>2. Непосредственное выдвижение кандидатов может быть осуществлено путем самовыдвижения, выдвижения избирательным объединением.</w:t>
      </w:r>
    </w:p>
    <w:p w:rsidR="00B558C4" w:rsidRDefault="00B558C4">
      <w:pPr>
        <w:pStyle w:val="ConsPlusNormal"/>
        <w:spacing w:before="22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142" w:history="1">
        <w:r>
          <w:rPr>
            <w:color w:val="0000FF"/>
          </w:rPr>
          <w:t>законом</w:t>
        </w:r>
      </w:hyperlink>
      <w:r>
        <w:t xml:space="preserve"> "О политических партиях" право участвовать в выборах, либо ее региональным отделением или иным структурным подразделением, имеющим в соответствии с Федеральным </w:t>
      </w:r>
      <w:hyperlink r:id="rId143" w:history="1">
        <w:r>
          <w:rPr>
            <w:color w:val="0000FF"/>
          </w:rPr>
          <w:t>законом</w:t>
        </w:r>
      </w:hyperlink>
      <w:r>
        <w:t xml:space="preserve"> "О политических партиях" право участвовать в выборах.</w:t>
      </w:r>
    </w:p>
    <w:p w:rsidR="00B558C4" w:rsidRDefault="00B558C4">
      <w:pPr>
        <w:pStyle w:val="ConsPlusNormal"/>
        <w:spacing w:before="220"/>
        <w:ind w:firstLine="540"/>
        <w:jc w:val="both"/>
      </w:pPr>
      <w:r>
        <w:t>4.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Ставропольского края, не может быть выдвинут кандидатом на выборах, назначенных в связи с указанными обстоятельствами.</w:t>
      </w:r>
    </w:p>
    <w:p w:rsidR="00B558C4" w:rsidRDefault="00B558C4">
      <w:pPr>
        <w:pStyle w:val="ConsPlusNonformat"/>
        <w:spacing w:before="200"/>
        <w:jc w:val="both"/>
      </w:pPr>
      <w:r>
        <w:t xml:space="preserve">    5.  Лица, являвшиеся депутатами представительного органа муниципального</w:t>
      </w:r>
    </w:p>
    <w:p w:rsidR="00B558C4" w:rsidRDefault="00B558C4">
      <w:pPr>
        <w:pStyle w:val="ConsPlusNonformat"/>
        <w:jc w:val="both"/>
      </w:pPr>
      <w:r>
        <w:t xml:space="preserve">                                                   1</w:t>
      </w:r>
    </w:p>
    <w:p w:rsidR="00B558C4" w:rsidRDefault="00B558C4">
      <w:pPr>
        <w:pStyle w:val="ConsPlusNonformat"/>
        <w:jc w:val="both"/>
      </w:pPr>
      <w:r>
        <w:t xml:space="preserve">образования,  распущенного  на  основании  </w:t>
      </w:r>
      <w:hyperlink r:id="rId144" w:history="1">
        <w:r>
          <w:rPr>
            <w:color w:val="0000FF"/>
          </w:rPr>
          <w:t>части  2  статьи 73</w:t>
        </w:r>
      </w:hyperlink>
      <w:r>
        <w:t xml:space="preserve"> Федерального</w:t>
      </w:r>
    </w:p>
    <w:p w:rsidR="00B558C4" w:rsidRDefault="00B558C4">
      <w:pPr>
        <w:pStyle w:val="ConsPlusNonformat"/>
        <w:jc w:val="both"/>
      </w:pPr>
      <w:r>
        <w:t>закона "Об общих принципах организации местного самоуправления в Российской</w:t>
      </w:r>
    </w:p>
    <w:p w:rsidR="00B558C4" w:rsidRDefault="00B558C4">
      <w:pPr>
        <w:pStyle w:val="ConsPlusNonformat"/>
        <w:jc w:val="both"/>
      </w:pPr>
      <w:r>
        <w:t>Федерации"  (за  исключением лиц, в отношении которых судом установлен факт</w:t>
      </w:r>
    </w:p>
    <w:p w:rsidR="00B558C4" w:rsidRDefault="00B558C4">
      <w:pPr>
        <w:pStyle w:val="ConsPlusNonformat"/>
        <w:jc w:val="both"/>
      </w:pPr>
      <w:r>
        <w:t>отсутствия  вины  за  непроведение  представительным органом муниципального</w:t>
      </w:r>
    </w:p>
    <w:p w:rsidR="00B558C4" w:rsidRDefault="00B558C4">
      <w:pPr>
        <w:pStyle w:val="ConsPlusNonformat"/>
        <w:jc w:val="both"/>
      </w:pPr>
      <w:r>
        <w:t>образования правомочного заседания в течение трех месяцев подряд), не могут</w:t>
      </w:r>
    </w:p>
    <w:p w:rsidR="00B558C4" w:rsidRDefault="00B558C4">
      <w:pPr>
        <w:pStyle w:val="ConsPlusNonformat"/>
        <w:jc w:val="both"/>
      </w:pPr>
      <w:r>
        <w:t>быть  выдвинуты  кандидатами  на  выборах, назначенных в связи с указанными</w:t>
      </w:r>
    </w:p>
    <w:p w:rsidR="00B558C4" w:rsidRDefault="00B558C4">
      <w:pPr>
        <w:pStyle w:val="ConsPlusNonformat"/>
        <w:jc w:val="both"/>
      </w:pPr>
      <w:r>
        <w:t>обстоятельствами.</w:t>
      </w:r>
    </w:p>
    <w:p w:rsidR="00B558C4" w:rsidRDefault="00B558C4">
      <w:pPr>
        <w:pStyle w:val="ConsPlusNormal"/>
        <w:ind w:firstLine="540"/>
        <w:jc w:val="both"/>
      </w:pPr>
      <w:r>
        <w:t>6. При проведении повторных и дополнительных выборов для замещения вакантного депутатского мандата в представительном органе муниципального образования не может быть выдвинуто кандидатом лицо, являющееся депутатом этого органа.</w:t>
      </w:r>
    </w:p>
    <w:p w:rsidR="00B558C4" w:rsidRDefault="00B558C4">
      <w:pPr>
        <w:pStyle w:val="ConsPlusNormal"/>
        <w:spacing w:before="220"/>
        <w:ind w:firstLine="540"/>
        <w:jc w:val="both"/>
      </w:pPr>
      <w:r>
        <w:t>7. Не может быть выдвинут кандидатом гражданин Российской Федерации, не обладающий пассивным избирательным правом на соответствующих выборах.</w:t>
      </w:r>
    </w:p>
    <w:p w:rsidR="00B558C4" w:rsidRDefault="00B558C4">
      <w:pPr>
        <w:pStyle w:val="ConsPlusNormal"/>
        <w:spacing w:before="220"/>
        <w:ind w:firstLine="540"/>
        <w:jc w:val="both"/>
      </w:pPr>
      <w:r>
        <w:t>8. Кандидат не может быть выдвинут на одних и тех же выборах по нескольким избирательным округам, за исключением случая выдвижения кандидата одним и тем же избирательным объединением одновременно на одних и тех же выборах по одномандатному (многомандатному) избирательному округу и в составе списка кандидатов.</w:t>
      </w:r>
    </w:p>
    <w:p w:rsidR="00B558C4" w:rsidRDefault="00B558C4">
      <w:pPr>
        <w:pStyle w:val="ConsPlusNormal"/>
        <w:spacing w:before="220"/>
        <w:ind w:firstLine="540"/>
        <w:jc w:val="both"/>
      </w:pPr>
      <w:r>
        <w:t>9. Кандидат не может дать согласие на выдвижение на одних и тех же выборах более чем одному инициатору выдвижения.</w:t>
      </w:r>
    </w:p>
    <w:p w:rsidR="00B558C4" w:rsidRDefault="00B558C4">
      <w:pPr>
        <w:pStyle w:val="ConsPlusNormal"/>
        <w:jc w:val="both"/>
      </w:pPr>
    </w:p>
    <w:p w:rsidR="00B558C4" w:rsidRDefault="00B558C4">
      <w:pPr>
        <w:pStyle w:val="ConsPlusTitle"/>
        <w:ind w:firstLine="540"/>
        <w:jc w:val="both"/>
        <w:outlineLvl w:val="2"/>
      </w:pPr>
      <w:bookmarkStart w:id="28" w:name="P487"/>
      <w:bookmarkEnd w:id="28"/>
      <w:r>
        <w:t>Статья 20. Самовыдвижение кандидатов</w:t>
      </w:r>
    </w:p>
    <w:p w:rsidR="00B558C4" w:rsidRDefault="00B558C4">
      <w:pPr>
        <w:pStyle w:val="ConsPlusNormal"/>
        <w:jc w:val="both"/>
      </w:pPr>
    </w:p>
    <w:p w:rsidR="00B558C4" w:rsidRDefault="00B558C4">
      <w:pPr>
        <w:pStyle w:val="ConsPlusNormal"/>
        <w:ind w:firstLine="540"/>
        <w:jc w:val="both"/>
      </w:pPr>
      <w:r>
        <w:t xml:space="preserve">1. Самовыдвижение кандидатов в депутаты представительного органа муниципального образования по одномандатным и (или) многомандатным избирательным округам </w:t>
      </w:r>
      <w:r>
        <w:lastRenderedPageBreak/>
        <w:t xml:space="preserve">осуществляется путем уведомления об этом окружной избирательной комиссии в порядке, установленном </w:t>
      </w:r>
      <w:hyperlink w:anchor="P514" w:history="1">
        <w:r>
          <w:rPr>
            <w:color w:val="0000FF"/>
          </w:rPr>
          <w:t>статьей 22</w:t>
        </w:r>
      </w:hyperlink>
      <w:r>
        <w:t xml:space="preserve"> настоящего Закона, не позднее чем через 25 дней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p w:rsidR="00B558C4" w:rsidRDefault="00B558C4">
      <w:pPr>
        <w:pStyle w:val="ConsPlusNormal"/>
        <w:spacing w:before="220"/>
        <w:ind w:firstLine="540"/>
        <w:jc w:val="both"/>
      </w:pPr>
      <w:r>
        <w:t xml:space="preserve">2. Самовыдвижение кандидатов на должность главы муниципального образования производится путем уведомления об этом избирательной комиссии муниципального образования в порядке, установленном </w:t>
      </w:r>
      <w:hyperlink w:anchor="P514" w:history="1">
        <w:r>
          <w:rPr>
            <w:color w:val="0000FF"/>
          </w:rPr>
          <w:t>статьей 22</w:t>
        </w:r>
      </w:hyperlink>
      <w:r>
        <w:t xml:space="preserve"> настоящего Закона, не позднее чем через 25 дней после дня официального опубликования (публикации) решения о назначении выборов.</w:t>
      </w:r>
    </w:p>
    <w:p w:rsidR="00B558C4" w:rsidRDefault="00B558C4">
      <w:pPr>
        <w:pStyle w:val="ConsPlusNormal"/>
        <w:spacing w:before="220"/>
        <w:ind w:firstLine="540"/>
        <w:jc w:val="both"/>
      </w:pPr>
      <w:r>
        <w:t>3. Прием документов, необходимых для самовыдвижения кандидатов, осуществляется избирательной комиссией в соответствии с установленным ею графиком работы, но не менее восьми часов ежедневно в пределах периода для самовыдвижения, установленного настоящей статьей.</w:t>
      </w:r>
    </w:p>
    <w:p w:rsidR="00B558C4" w:rsidRDefault="00B558C4">
      <w:pPr>
        <w:pStyle w:val="ConsPlusNormal"/>
        <w:jc w:val="both"/>
      </w:pPr>
    </w:p>
    <w:p w:rsidR="00B558C4" w:rsidRDefault="00B558C4">
      <w:pPr>
        <w:pStyle w:val="ConsPlusTitle"/>
        <w:ind w:firstLine="540"/>
        <w:jc w:val="both"/>
        <w:outlineLvl w:val="2"/>
      </w:pPr>
      <w:bookmarkStart w:id="29" w:name="P493"/>
      <w:bookmarkEnd w:id="29"/>
      <w:r>
        <w:t>Статья 21. Выдвижение кандидатов, списков кандидатов избирательными объединениями</w:t>
      </w:r>
    </w:p>
    <w:p w:rsidR="00B558C4" w:rsidRDefault="00B558C4">
      <w:pPr>
        <w:pStyle w:val="ConsPlusNormal"/>
        <w:jc w:val="both"/>
      </w:pPr>
    </w:p>
    <w:p w:rsidR="00B558C4" w:rsidRDefault="00B558C4">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главы муниципального образования - одного кандидата.</w:t>
      </w:r>
    </w:p>
    <w:p w:rsidR="00B558C4" w:rsidRDefault="00B558C4">
      <w:pPr>
        <w:pStyle w:val="ConsPlusNormal"/>
        <w:spacing w:before="220"/>
        <w:ind w:firstLine="540"/>
        <w:jc w:val="both"/>
      </w:pPr>
      <w:r>
        <w:t>2. Общее число кандидатов, включенных в список кандидатов, не может быть более 125 процентов от установленной численности депутатов представительного органа муниципального образования, за исключением списка кандидатов, разделенного на общемуниципальную и территориальную части.</w:t>
      </w:r>
    </w:p>
    <w:p w:rsidR="00B558C4" w:rsidRDefault="00B558C4">
      <w:pPr>
        <w:pStyle w:val="ConsPlusNormal"/>
        <w:spacing w:before="220"/>
        <w:ind w:firstLine="540"/>
        <w:jc w:val="both"/>
      </w:pPr>
      <w:r>
        <w:t>3. При проведении выборов депутатов представительного органа муниципального образования, являющегося административным центром Ставропольского края, список кандидатов, выдвигаемый избирательным объединением по единому избирательному округу, должен быть разбит на общемуниципальную и территориальную части.</w:t>
      </w:r>
    </w:p>
    <w:p w:rsidR="00B558C4" w:rsidRDefault="00B558C4">
      <w:pPr>
        <w:pStyle w:val="ConsPlusNormal"/>
        <w:spacing w:before="220"/>
        <w:ind w:firstLine="540"/>
        <w:jc w:val="both"/>
      </w:pPr>
      <w:r>
        <w:t>4. В общемуниципальную часть списка кандидатов включаются не менее одного и не более трех кандидатов.</w:t>
      </w:r>
    </w:p>
    <w:p w:rsidR="00B558C4" w:rsidRDefault="00B558C4">
      <w:pPr>
        <w:pStyle w:val="ConsPlusNormal"/>
        <w:spacing w:before="220"/>
        <w:ind w:firstLine="540"/>
        <w:jc w:val="both"/>
      </w:pPr>
      <w:r>
        <w:t>Территориальная часть списка кандидатов должна быть разбита на территориальные группы кандидатов и охватывать территорию муниципального образования.</w:t>
      </w:r>
    </w:p>
    <w:p w:rsidR="00B558C4" w:rsidRDefault="00B558C4">
      <w:pPr>
        <w:pStyle w:val="ConsPlusNormal"/>
        <w:spacing w:before="220"/>
        <w:ind w:firstLine="540"/>
        <w:jc w:val="both"/>
      </w:pPr>
      <w:r>
        <w:t>Территории территориальных групп кандидатов соответствуют территориям одномандатных и (или) многомандатных избирательных округов и могут включать в себя территорию одного и более одномандатных и (или) многомандатных избирательных округов. При этом избирательное объединение не вправе дробить территории одномандатных и (или) многомандатных избирательных округов.</w:t>
      </w:r>
    </w:p>
    <w:p w:rsidR="00B558C4" w:rsidRDefault="00B558C4">
      <w:pPr>
        <w:pStyle w:val="ConsPlusNormal"/>
        <w:spacing w:before="220"/>
        <w:ind w:firstLine="540"/>
        <w:jc w:val="both"/>
      </w:pPr>
      <w:r>
        <w:t>В территориальной части списка кандидатов должно быть указано, каким одномандатным и (или) многомандатным избирательным округам (с указанием номеров и (или) наименований одномандатных и (или) многомандатных избирательных округов) соответствует территориальная группа кандидатов, а также должен быть указан номер территориальной группы кандидатов.</w:t>
      </w:r>
    </w:p>
    <w:p w:rsidR="00B558C4" w:rsidRDefault="00B558C4">
      <w:pPr>
        <w:pStyle w:val="ConsPlusNormal"/>
        <w:jc w:val="both"/>
      </w:pPr>
      <w:r>
        <w:t xml:space="preserve">(в ред. </w:t>
      </w:r>
      <w:hyperlink r:id="rId145" w:history="1">
        <w:r>
          <w:rPr>
            <w:color w:val="0000FF"/>
          </w:rPr>
          <w:t>Закона</w:t>
        </w:r>
      </w:hyperlink>
      <w:r>
        <w:t xml:space="preserve"> Ставропольского края от 27.12.2019 N 112-кз)</w:t>
      </w:r>
    </w:p>
    <w:p w:rsidR="00B558C4" w:rsidRDefault="00B558C4">
      <w:pPr>
        <w:pStyle w:val="ConsPlusNormal"/>
        <w:spacing w:before="220"/>
        <w:ind w:firstLine="540"/>
        <w:jc w:val="both"/>
      </w:pPr>
      <w:r>
        <w:t xml:space="preserve">Число территориальных групп в списке кандидатов определяется избирательным </w:t>
      </w:r>
      <w:r>
        <w:lastRenderedPageBreak/>
        <w:t>объединением, выдвинувшим список кандидатов. Число территориальных групп в списке кандидатов не может быть менее половины от установленного числа одномандатных и (или) многомандатных избирательных округов и более установленного числа одномандатных и (или) многомандатных избирательных округов.</w:t>
      </w:r>
    </w:p>
    <w:p w:rsidR="00B558C4" w:rsidRDefault="00B558C4">
      <w:pPr>
        <w:pStyle w:val="ConsPlusNormal"/>
        <w:spacing w:before="220"/>
        <w:ind w:firstLine="540"/>
        <w:jc w:val="both"/>
      </w:pPr>
      <w:r>
        <w:t>В каждую территориальную группу кандидатов должно быть включено не менее одного и не более трех кандидатов.</w:t>
      </w:r>
    </w:p>
    <w:p w:rsidR="00B558C4" w:rsidRDefault="00B558C4">
      <w:pPr>
        <w:pStyle w:val="ConsPlusNormal"/>
        <w:spacing w:before="220"/>
        <w:ind w:firstLine="540"/>
        <w:jc w:val="both"/>
      </w:pPr>
      <w:r>
        <w:t>Кандидат может упоминаться в списке кандидатов только один раз.</w:t>
      </w:r>
    </w:p>
    <w:p w:rsidR="00B558C4" w:rsidRDefault="00B558C4">
      <w:pPr>
        <w:pStyle w:val="ConsPlusNormal"/>
        <w:spacing w:before="220"/>
        <w:ind w:firstLine="540"/>
        <w:jc w:val="both"/>
      </w:pPr>
      <w:bookmarkStart w:id="30" w:name="P506"/>
      <w:bookmarkEnd w:id="30"/>
      <w:r>
        <w:t>5. Выдвижение политической партией кандидата, списка кандидатов осуществляется на съезде политической партии (конференции или общем собрании ее регионального отделения, общем собрании иного структурного подразделения либо иного органа, предусмотренного уставом политической партии).</w:t>
      </w:r>
    </w:p>
    <w:p w:rsidR="00B558C4" w:rsidRDefault="00B558C4">
      <w:pPr>
        <w:pStyle w:val="ConsPlusNormal"/>
        <w:spacing w:before="220"/>
        <w:ind w:firstLine="540"/>
        <w:jc w:val="both"/>
      </w:pPr>
      <w:bookmarkStart w:id="31" w:name="P507"/>
      <w:bookmarkEnd w:id="31"/>
      <w:r>
        <w:t>6.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с соблюдением требований, предъявляемых федеральным законом к выдвижению кандидатов для политических партий.</w:t>
      </w:r>
    </w:p>
    <w:p w:rsidR="00B558C4" w:rsidRDefault="00B558C4">
      <w:pPr>
        <w:pStyle w:val="ConsPlusNormal"/>
        <w:spacing w:before="220"/>
        <w:ind w:firstLine="540"/>
        <w:jc w:val="both"/>
      </w:pPr>
      <w:r>
        <w:t xml:space="preserve">7. Выдвижение кандидатов избирательными объединениями по единому избирательному округу осуществляется путем уведомления избирательной комиссии муниципального образования в порядке, установленном </w:t>
      </w:r>
      <w:hyperlink w:anchor="P514" w:history="1">
        <w:r>
          <w:rPr>
            <w:color w:val="0000FF"/>
          </w:rPr>
          <w:t>статьей 22</w:t>
        </w:r>
      </w:hyperlink>
      <w:r>
        <w:t xml:space="preserve"> настоящего Закона, не позднее чем через 25 дней после дня официального опубликования (публикации) решения о назначении выборов.</w:t>
      </w:r>
    </w:p>
    <w:p w:rsidR="00B558C4" w:rsidRDefault="00B558C4">
      <w:pPr>
        <w:pStyle w:val="ConsPlusNormal"/>
        <w:spacing w:before="220"/>
        <w:ind w:firstLine="540"/>
        <w:jc w:val="both"/>
      </w:pPr>
      <w:r>
        <w:t xml:space="preserve">Выдвижение кандидатов избирательными объединениями по одномандатным и (или) многомандатным избирательным округам осуществляется путем уведомления окружной избирательной комиссии в порядке, установленном </w:t>
      </w:r>
      <w:hyperlink w:anchor="P514" w:history="1">
        <w:r>
          <w:rPr>
            <w:color w:val="0000FF"/>
          </w:rPr>
          <w:t>статьей 22</w:t>
        </w:r>
      </w:hyperlink>
      <w:r>
        <w:t xml:space="preserve"> настоящего Закона, не позднее чем через 25 дней после дня официального опубликования (публикации) решения о назначении соответствующих выборов, но не ранее дня официального опубликования (обнародования) схемы одномандатных и (или) многомандатных избирательных округов.</w:t>
      </w:r>
    </w:p>
    <w:p w:rsidR="00B558C4" w:rsidRDefault="00B558C4">
      <w:pPr>
        <w:pStyle w:val="ConsPlusNormal"/>
        <w:spacing w:before="220"/>
        <w:ind w:firstLine="540"/>
        <w:jc w:val="both"/>
      </w:pPr>
      <w:r>
        <w:t xml:space="preserve">Выдвижение списка кандидатов по единому избирательному округу осуществляется избирательным объединением путем уведомления избирательной комиссии муниципального образования в порядке, установленном </w:t>
      </w:r>
      <w:hyperlink w:anchor="P565" w:history="1">
        <w:r>
          <w:rPr>
            <w:color w:val="0000FF"/>
          </w:rPr>
          <w:t>статьей 23</w:t>
        </w:r>
      </w:hyperlink>
      <w:r>
        <w:t xml:space="preserve"> настоящего Закона, не позднее чем через 25 дней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p w:rsidR="00B558C4" w:rsidRDefault="00B558C4">
      <w:pPr>
        <w:pStyle w:val="ConsPlusNormal"/>
        <w:spacing w:before="220"/>
        <w:ind w:firstLine="540"/>
        <w:jc w:val="both"/>
      </w:pPr>
      <w:r>
        <w:t xml:space="preserve">8.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политическими партиями. Включение таких кандидатур в списки кандидатов осуществляется в порядке, установленном Федеральным </w:t>
      </w:r>
      <w:hyperlink r:id="rId146" w:history="1">
        <w:r>
          <w:rPr>
            <w:color w:val="0000FF"/>
          </w:rPr>
          <w:t>законом</w:t>
        </w:r>
      </w:hyperlink>
      <w:r>
        <w:t xml:space="preserve"> "О политических партиях".</w:t>
      </w:r>
    </w:p>
    <w:p w:rsidR="00B558C4" w:rsidRDefault="00B558C4">
      <w:pPr>
        <w:pStyle w:val="ConsPlusNormal"/>
        <w:spacing w:before="220"/>
        <w:ind w:firstLine="540"/>
        <w:jc w:val="both"/>
      </w:pPr>
      <w:r>
        <w:t>9. Прием документов, необходимых для выдвижения кандидатов, списков кандидатов, осуществляется избирательной комиссией в соответствии с установленным ею графиком работы, но не менее восьми часов ежедневно в пределах периода для выдвижения, установленного настоящей статьей.</w:t>
      </w:r>
    </w:p>
    <w:p w:rsidR="00B558C4" w:rsidRDefault="00B558C4">
      <w:pPr>
        <w:pStyle w:val="ConsPlusNormal"/>
        <w:jc w:val="both"/>
      </w:pPr>
    </w:p>
    <w:p w:rsidR="00B558C4" w:rsidRDefault="00B558C4">
      <w:pPr>
        <w:pStyle w:val="ConsPlusTitle"/>
        <w:ind w:firstLine="540"/>
        <w:jc w:val="both"/>
        <w:outlineLvl w:val="2"/>
      </w:pPr>
      <w:bookmarkStart w:id="32" w:name="P514"/>
      <w:bookmarkEnd w:id="32"/>
      <w:r>
        <w:t>Статья 22. Представление в избирательную комиссию документов о самовыдвижении кандидата, выдвижении кандидата избирательным объединением</w:t>
      </w:r>
    </w:p>
    <w:p w:rsidR="00B558C4" w:rsidRDefault="00B558C4">
      <w:pPr>
        <w:pStyle w:val="ConsPlusNormal"/>
        <w:jc w:val="both"/>
      </w:pPr>
    </w:p>
    <w:p w:rsidR="00B558C4" w:rsidRDefault="00B558C4">
      <w:pPr>
        <w:pStyle w:val="ConsPlusNormal"/>
        <w:ind w:firstLine="540"/>
        <w:jc w:val="both"/>
      </w:pPr>
      <w:bookmarkStart w:id="33" w:name="P516"/>
      <w:bookmarkEnd w:id="33"/>
      <w:r>
        <w:t xml:space="preserve">1. При проведении выборов депутатов представительного органа муниципального </w:t>
      </w:r>
      <w:r>
        <w:lastRenderedPageBreak/>
        <w:t xml:space="preserve">образования по одномандатному (многомандатному) избирательному округу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14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после поступления в окружную избирательную комиссию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p>
    <w:p w:rsidR="00B558C4" w:rsidRDefault="00B558C4">
      <w:pPr>
        <w:pStyle w:val="ConsPlusNormal"/>
        <w:spacing w:before="220"/>
        <w:ind w:firstLine="540"/>
        <w:jc w:val="both"/>
      </w:pPr>
      <w:r>
        <w:t xml:space="preserve">При проведении выборов главы муниципального образования избирательная комиссия муниципального образования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14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после поступления в избирательную комиссию муниципального образования заявления в письменной форме выдвинутого лица о согласии баллотироваться по единому избирательному округу с обязательством в случае его избрания прекратить деятельность, несовместимую с замещением должности главы муниципального образования.</w:t>
      </w:r>
    </w:p>
    <w:p w:rsidR="00B558C4" w:rsidRDefault="00B558C4">
      <w:pPr>
        <w:pStyle w:val="ConsPlusNormal"/>
        <w:spacing w:before="220"/>
        <w:ind w:firstLine="540"/>
        <w:jc w:val="both"/>
      </w:pPr>
      <w: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558C4" w:rsidRDefault="00B558C4">
      <w:pPr>
        <w:pStyle w:val="ConsPlusNormal"/>
        <w:spacing w:before="220"/>
        <w:ind w:firstLine="540"/>
        <w:jc w:val="both"/>
      </w:pPr>
      <w:r>
        <w:t xml:space="preserve">Если у кандидата имелась или имеется судимость, в заявлении указываются сведения о судимости кандидата в объеме, установленном </w:t>
      </w:r>
      <w:hyperlink r:id="rId149" w:history="1">
        <w:r>
          <w:rPr>
            <w:color w:val="0000FF"/>
          </w:rPr>
          <w:t>подпунктом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rsidR="00B558C4" w:rsidRDefault="00B558C4">
      <w:pPr>
        <w:pStyle w:val="ConsPlusNormal"/>
        <w:spacing w:before="22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B558C4" w:rsidRDefault="00B558C4">
      <w:pPr>
        <w:pStyle w:val="ConsPlusNormal"/>
        <w:jc w:val="both"/>
      </w:pPr>
      <w:r>
        <w:t xml:space="preserve">(абзац введен </w:t>
      </w:r>
      <w:hyperlink r:id="rId150" w:history="1">
        <w:r>
          <w:rPr>
            <w:color w:val="0000FF"/>
          </w:rPr>
          <w:t>Законом</w:t>
        </w:r>
      </w:hyperlink>
      <w:r>
        <w:t xml:space="preserve"> Ставропольского края от 07.06.2021 N 55-кз)</w:t>
      </w:r>
    </w:p>
    <w:p w:rsidR="00B558C4" w:rsidRDefault="00B558C4">
      <w:pPr>
        <w:pStyle w:val="ConsPlusNormal"/>
        <w:spacing w:before="220"/>
        <w:ind w:firstLine="540"/>
        <w:jc w:val="both"/>
      </w:pPr>
      <w:r>
        <w:t xml:space="preserve">Кандидат, имеющий в соответствии с </w:t>
      </w:r>
      <w:hyperlink w:anchor="P127" w:history="1">
        <w:r>
          <w:rPr>
            <w:color w:val="0000FF"/>
          </w:rPr>
          <w:t>частью 1 статьи 6</w:t>
        </w:r>
      </w:hyperlink>
      <w:r>
        <w:t xml:space="preserve">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p>
    <w:p w:rsidR="00B558C4" w:rsidRDefault="00B558C4">
      <w:pPr>
        <w:pStyle w:val="ConsPlusNormal"/>
        <w:spacing w:before="220"/>
        <w:ind w:firstLine="540"/>
        <w:jc w:val="both"/>
      </w:pPr>
      <w:bookmarkStart w:id="34" w:name="P523"/>
      <w:bookmarkEnd w:id="34"/>
      <w:r>
        <w:lastRenderedPageBreak/>
        <w:t xml:space="preserve">2. Вместе с заявлением, предусмотренным </w:t>
      </w:r>
      <w:hyperlink w:anchor="P516" w:history="1">
        <w:r>
          <w:rPr>
            <w:color w:val="0000FF"/>
          </w:rPr>
          <w:t>частью 1</w:t>
        </w:r>
      </w:hyperlink>
      <w:r>
        <w:t xml:space="preserve"> настоящей статьи, представляются:</w:t>
      </w:r>
    </w:p>
    <w:p w:rsidR="00B558C4" w:rsidRDefault="00B558C4">
      <w:pPr>
        <w:pStyle w:val="ConsPlusNormal"/>
        <w:spacing w:before="220"/>
        <w:ind w:firstLine="540"/>
        <w:jc w:val="both"/>
      </w:pPr>
      <w: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B558C4" w:rsidRDefault="00B558C4">
      <w:pPr>
        <w:pStyle w:val="ConsPlusNormal"/>
        <w:spacing w:before="220"/>
        <w:ind w:firstLine="540"/>
        <w:jc w:val="both"/>
      </w:pPr>
      <w: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B558C4" w:rsidRDefault="00B558C4">
      <w:pPr>
        <w:pStyle w:val="ConsPlusNormal"/>
        <w:spacing w:before="22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B558C4" w:rsidRDefault="00B558C4">
      <w:pPr>
        <w:pStyle w:val="ConsPlusNormal"/>
        <w:spacing w:before="220"/>
        <w:ind w:firstLine="540"/>
        <w:jc w:val="both"/>
      </w:pPr>
      <w:r>
        <w:t>3) если кандидат менял фамилию, или имя, или отчество, - копии соответствующих документов.</w:t>
      </w:r>
    </w:p>
    <w:p w:rsidR="00B558C4" w:rsidRDefault="00B558C4">
      <w:pPr>
        <w:pStyle w:val="ConsPlusNonformat"/>
        <w:spacing w:before="200"/>
        <w:jc w:val="both"/>
      </w:pPr>
      <w:r>
        <w:t xml:space="preserve">    3.   На   выборах  депутатов  представительного  органа  муниципального</w:t>
      </w:r>
    </w:p>
    <w:p w:rsidR="00B558C4" w:rsidRDefault="00B558C4">
      <w:pPr>
        <w:pStyle w:val="ConsPlusNonformat"/>
        <w:jc w:val="both"/>
      </w:pPr>
      <w:r>
        <w:t>образования,  назначенных  в  связи  с  роспуском  представительного органа</w:t>
      </w:r>
    </w:p>
    <w:p w:rsidR="00B558C4" w:rsidRDefault="00B558C4">
      <w:pPr>
        <w:pStyle w:val="ConsPlusNonformat"/>
        <w:jc w:val="both"/>
      </w:pPr>
      <w:r>
        <w:t xml:space="preserve">                                                   1</w:t>
      </w:r>
    </w:p>
    <w:p w:rsidR="00B558C4" w:rsidRDefault="00B558C4">
      <w:pPr>
        <w:pStyle w:val="ConsPlusNonformat"/>
        <w:jc w:val="both"/>
      </w:pPr>
      <w:r>
        <w:t xml:space="preserve">муниципального  образования  на  основании  </w:t>
      </w:r>
      <w:hyperlink r:id="rId151" w:history="1">
        <w:r>
          <w:rPr>
            <w:color w:val="0000FF"/>
          </w:rPr>
          <w:t>части 2  статьи 73</w:t>
        </w:r>
      </w:hyperlink>
      <w:r>
        <w:t xml:space="preserve"> Федерального</w:t>
      </w:r>
    </w:p>
    <w:p w:rsidR="00B558C4" w:rsidRDefault="00B558C4">
      <w:pPr>
        <w:pStyle w:val="ConsPlusNonformat"/>
        <w:jc w:val="both"/>
      </w:pPr>
      <w:r>
        <w:t>закона "Об общих принципах организации местного самоуправления в Российской</w:t>
      </w:r>
    </w:p>
    <w:p w:rsidR="00B558C4" w:rsidRDefault="00B558C4">
      <w:pPr>
        <w:pStyle w:val="ConsPlusNonformat"/>
        <w:jc w:val="both"/>
      </w:pPr>
      <w:r>
        <w:t>Федерации",  кандидат  в депутаты из числа лиц, которые являлись депутатами</w:t>
      </w:r>
    </w:p>
    <w:p w:rsidR="00B558C4" w:rsidRDefault="00B558C4">
      <w:pPr>
        <w:pStyle w:val="ConsPlusNonformat"/>
        <w:jc w:val="both"/>
      </w:pPr>
      <w:r>
        <w:t>данного  органа и в отношении которых судом установлен факт отсутствия вины</w:t>
      </w:r>
    </w:p>
    <w:p w:rsidR="00B558C4" w:rsidRDefault="00B558C4">
      <w:pPr>
        <w:pStyle w:val="ConsPlusNonformat"/>
        <w:jc w:val="both"/>
      </w:pPr>
      <w:r>
        <w:t>за  непроведение данным представительным органом муниципального образования</w:t>
      </w:r>
    </w:p>
    <w:p w:rsidR="00B558C4" w:rsidRDefault="00B558C4">
      <w:pPr>
        <w:pStyle w:val="ConsPlusNonformat"/>
        <w:jc w:val="both"/>
      </w:pPr>
      <w:r>
        <w:t>правомочного   заседания   в  течение  трех  месяцев  подряд,  представляет</w:t>
      </w:r>
    </w:p>
    <w:p w:rsidR="00B558C4" w:rsidRDefault="00B558C4">
      <w:pPr>
        <w:pStyle w:val="ConsPlusNonformat"/>
        <w:jc w:val="both"/>
      </w:pPr>
      <w:r>
        <w:t>дополнительно указанное решение суда, вступившее в законную силу.</w:t>
      </w:r>
    </w:p>
    <w:p w:rsidR="00B558C4" w:rsidRDefault="00B558C4">
      <w:pPr>
        <w:pStyle w:val="ConsPlusNormal"/>
        <w:ind w:firstLine="540"/>
        <w:jc w:val="both"/>
      </w:pPr>
      <w:bookmarkStart w:id="35" w:name="P538"/>
      <w:bookmarkEnd w:id="35"/>
      <w:r>
        <w:t xml:space="preserve">4. Вместе с заявлением, предусмотренным </w:t>
      </w:r>
      <w:hyperlink w:anchor="P516" w:history="1">
        <w:r>
          <w:rPr>
            <w:color w:val="0000FF"/>
          </w:rPr>
          <w:t>частью 1</w:t>
        </w:r>
      </w:hyperlink>
      <w:r>
        <w:t xml:space="preserve"> настоящей статьи, кандидатом, выдвинутым в порядке самовыдвижения,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52" w:history="1">
        <w:r>
          <w:rPr>
            <w:color w:val="0000FF"/>
          </w:rPr>
          <w:t>приложению 1</w:t>
        </w:r>
      </w:hyperlink>
      <w:r>
        <w:t xml:space="preserve"> к Федеральному закону "Об основных гарантиях избирательных прав и права на участие в референдуме граждан Российской Федерации". В соответствии с </w:t>
      </w:r>
      <w:hyperlink r:id="rId153" w:history="1">
        <w:r>
          <w:rPr>
            <w:color w:val="0000FF"/>
          </w:rPr>
          <w:t>пунктом 4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обязаны представлять в окружную избирательную комиссию сведения, предусмотренные настоящей частью.</w:t>
      </w:r>
    </w:p>
    <w:p w:rsidR="00B558C4" w:rsidRDefault="00B558C4">
      <w:pPr>
        <w:pStyle w:val="ConsPlusNormal"/>
        <w:spacing w:before="220"/>
        <w:ind w:firstLine="540"/>
        <w:jc w:val="both"/>
      </w:pPr>
      <w:bookmarkStart w:id="36" w:name="P539"/>
      <w:bookmarkEnd w:id="36"/>
      <w:r>
        <w:t xml:space="preserve">5. Вместе с заявлением, предусмотренным </w:t>
      </w:r>
      <w:hyperlink w:anchor="P516" w:history="1">
        <w:r>
          <w:rPr>
            <w:color w:val="0000FF"/>
          </w:rPr>
          <w:t>частью 1</w:t>
        </w:r>
      </w:hyperlink>
      <w:r>
        <w:t xml:space="preserve"> настоящей статьи, кандидатом, выдвинутым избирательным объединением, должны быть представлены:</w:t>
      </w:r>
    </w:p>
    <w:p w:rsidR="00B558C4" w:rsidRDefault="00B558C4">
      <w:pPr>
        <w:pStyle w:val="ConsPlusNormal"/>
        <w:spacing w:before="220"/>
        <w:ind w:firstLine="540"/>
        <w:jc w:val="both"/>
      </w:pPr>
      <w:bookmarkStart w:id="37" w:name="P540"/>
      <w:bookmarkEnd w:id="37"/>
      <w:r>
        <w:t xml:space="preserve">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54" w:history="1">
        <w:r>
          <w:rPr>
            <w:color w:val="0000FF"/>
          </w:rPr>
          <w:t>приложению 1</w:t>
        </w:r>
      </w:hyperlink>
      <w:r>
        <w:t xml:space="preserve"> к Федеральному закону "Об основных гарантиях избирательных прав и права на участие в референдуме граждан Российской Федерации". В соответствии с </w:t>
      </w:r>
      <w:hyperlink r:id="rId155" w:history="1">
        <w:r>
          <w:rPr>
            <w:color w:val="0000FF"/>
          </w:rPr>
          <w:t>пунктом 4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w:t>
      </w:r>
      <w:r>
        <w:lastRenderedPageBreak/>
        <w:t>кандидаты обязаны представлять в окружную избирательную комиссию сведения, предусмотренные настоящим пунктом;</w:t>
      </w:r>
    </w:p>
    <w:p w:rsidR="00B558C4" w:rsidRDefault="00B558C4">
      <w:pPr>
        <w:pStyle w:val="ConsPlusNormal"/>
        <w:spacing w:before="220"/>
        <w:ind w:firstLine="540"/>
        <w:jc w:val="both"/>
      </w:pPr>
      <w:r>
        <w:t>2) 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B558C4" w:rsidRDefault="00B558C4">
      <w:pPr>
        <w:pStyle w:val="ConsPlusNormal"/>
        <w:spacing w:before="220"/>
        <w:ind w:firstLine="540"/>
        <w:jc w:val="both"/>
      </w:pPr>
      <w:bookmarkStart w:id="38" w:name="P542"/>
      <w:bookmarkEnd w:id="38"/>
      <w:r>
        <w:t>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B558C4" w:rsidRDefault="00B558C4">
      <w:pPr>
        <w:pStyle w:val="ConsPlusNormal"/>
        <w:spacing w:before="220"/>
        <w:ind w:firstLine="540"/>
        <w:jc w:val="both"/>
      </w:pPr>
      <w:bookmarkStart w:id="39" w:name="P543"/>
      <w:bookmarkEnd w:id="39"/>
      <w:r>
        <w:t>4) решение съезда политической партии, конференции (общего собрания) регионального отделения политической партии, общего собрания либо предусмотренного уставом политической партии иного органа структурного подразделения политической партии, решение съезда (конференции) или общего собрания иного общественного объединения, его структурного подразделения,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кандидата по соответствующему избирательному округу;</w:t>
      </w:r>
    </w:p>
    <w:p w:rsidR="00B558C4" w:rsidRDefault="00B558C4">
      <w:pPr>
        <w:pStyle w:val="ConsPlusNormal"/>
        <w:spacing w:before="220"/>
        <w:ind w:firstLine="540"/>
        <w:jc w:val="both"/>
      </w:pPr>
      <w:r>
        <w:t>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B558C4" w:rsidRDefault="00B558C4">
      <w:pPr>
        <w:pStyle w:val="ConsPlusNormal"/>
        <w:spacing w:before="220"/>
        <w:ind w:firstLine="540"/>
        <w:jc w:val="both"/>
      </w:pPr>
      <w:r>
        <w:t xml:space="preserve">6. Решение, предусмотренное </w:t>
      </w:r>
      <w:hyperlink w:anchor="P543" w:history="1">
        <w:r>
          <w:rPr>
            <w:color w:val="0000FF"/>
          </w:rPr>
          <w:t>пунктом 4 части 5</w:t>
        </w:r>
      </w:hyperlink>
      <w:r>
        <w:t xml:space="preserve"> настоящей статьи, оформляется в форме документа, определенного уставом политической партии, иного общественного объединения, в котором наряду с иной информацией должны быть указаны:</w:t>
      </w:r>
    </w:p>
    <w:p w:rsidR="00B558C4" w:rsidRDefault="00B558C4">
      <w:pPr>
        <w:pStyle w:val="ConsPlusNormal"/>
        <w:spacing w:before="220"/>
        <w:ind w:firstLine="540"/>
        <w:jc w:val="both"/>
      </w:pPr>
      <w:r>
        <w:t>1)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B558C4" w:rsidRDefault="00B558C4">
      <w:pPr>
        <w:pStyle w:val="ConsPlusNormal"/>
        <w:spacing w:before="220"/>
        <w:ind w:firstLine="540"/>
        <w:jc w:val="both"/>
      </w:pPr>
      <w:r>
        <w:t>2)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избирательного объединения;</w:t>
      </w:r>
    </w:p>
    <w:p w:rsidR="00B558C4" w:rsidRDefault="00B558C4">
      <w:pPr>
        <w:pStyle w:val="ConsPlusNormal"/>
        <w:spacing w:before="220"/>
        <w:ind w:firstLine="540"/>
        <w:jc w:val="both"/>
      </w:pPr>
      <w:r>
        <w:t>3) решение о выдвижении кандидата с указанием фамилии, имени и отчества кандидата, даты и места его рождения, а при выдвижении кандидата по одномандатному (многомандатному) избирательному округу также указывается номер и (или) наименование такого одномандатного (многомандатного) избирательного округа;</w:t>
      </w:r>
    </w:p>
    <w:p w:rsidR="00B558C4" w:rsidRDefault="00B558C4">
      <w:pPr>
        <w:pStyle w:val="ConsPlusNormal"/>
        <w:jc w:val="both"/>
      </w:pPr>
      <w:r>
        <w:t xml:space="preserve">(в ред. </w:t>
      </w:r>
      <w:hyperlink r:id="rId156" w:history="1">
        <w:r>
          <w:rPr>
            <w:color w:val="0000FF"/>
          </w:rPr>
          <w:t>Закона</w:t>
        </w:r>
      </w:hyperlink>
      <w:r>
        <w:t xml:space="preserve"> Ставропольского края от 27.12.2019 N 112-кз)</w:t>
      </w:r>
    </w:p>
    <w:p w:rsidR="00B558C4" w:rsidRDefault="00B558C4">
      <w:pPr>
        <w:pStyle w:val="ConsPlusNormal"/>
        <w:spacing w:before="220"/>
        <w:ind w:firstLine="540"/>
        <w:jc w:val="both"/>
      </w:pPr>
      <w:r>
        <w:lastRenderedPageBreak/>
        <w:t>4) итоги голосования по данному решению;</w:t>
      </w:r>
    </w:p>
    <w:p w:rsidR="00B558C4" w:rsidRDefault="00B558C4">
      <w:pPr>
        <w:pStyle w:val="ConsPlusNormal"/>
        <w:spacing w:before="220"/>
        <w:ind w:firstLine="540"/>
        <w:jc w:val="both"/>
      </w:pPr>
      <w:r>
        <w:t>5) дата принятия решения.</w:t>
      </w:r>
    </w:p>
    <w:p w:rsidR="00B558C4" w:rsidRDefault="00B558C4">
      <w:pPr>
        <w:pStyle w:val="ConsPlusNormal"/>
        <w:spacing w:before="220"/>
        <w:ind w:firstLine="540"/>
        <w:jc w:val="both"/>
      </w:pPr>
      <w:r>
        <w:t xml:space="preserve">7. Решение, предусмотренное </w:t>
      </w:r>
      <w:hyperlink w:anchor="P543" w:history="1">
        <w:r>
          <w:rPr>
            <w:color w:val="0000FF"/>
          </w:rPr>
          <w:t>пунктом 4 части 5</w:t>
        </w:r>
      </w:hyperlink>
      <w:r>
        <w:t xml:space="preserve"> настоящей статьи,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ее регионального отделения или иного структурного подразделения, иного общественного объединения, его структурного подразделения (если избирательное объединение является юридическим лицом).</w:t>
      </w:r>
    </w:p>
    <w:p w:rsidR="00B558C4" w:rsidRDefault="00B558C4">
      <w:pPr>
        <w:pStyle w:val="ConsPlusNormal"/>
        <w:spacing w:before="220"/>
        <w:ind w:firstLine="540"/>
        <w:jc w:val="both"/>
      </w:pPr>
      <w:bookmarkStart w:id="40" w:name="P553"/>
      <w:bookmarkEnd w:id="40"/>
      <w:r>
        <w:t xml:space="preserve">8. Вместе с заявлением, предусмотренным </w:t>
      </w:r>
      <w:hyperlink w:anchor="P516" w:history="1">
        <w:r>
          <w:rPr>
            <w:color w:val="0000FF"/>
          </w:rPr>
          <w:t>частью 1</w:t>
        </w:r>
      </w:hyperlink>
      <w:r>
        <w:t xml:space="preserve"> настоящей статьи, кандидат, выдвинутый в порядке самовыдвижения, кандидат, выдвинутый избирательным объединением, вправе представить:</w:t>
      </w:r>
    </w:p>
    <w:p w:rsidR="00B558C4" w:rsidRDefault="00B558C4">
      <w:pPr>
        <w:pStyle w:val="ConsPlusNormal"/>
        <w:spacing w:before="220"/>
        <w:ind w:firstLine="540"/>
        <w:jc w:val="both"/>
      </w:pPr>
      <w:r>
        <w:t>1) нотариально удостоверенную доверенность на уполномоченного представителя кандидата по финансовым вопросам (в случае его назначения кандидатом), с которой в избирательной комиссии изготавливается копия, заверяемая подписью лица, принявшего данную доверенность и иные документы для выдвижения (самовыдвижения) кандидата;</w:t>
      </w:r>
    </w:p>
    <w:p w:rsidR="00B558C4" w:rsidRDefault="00B558C4">
      <w:pPr>
        <w:pStyle w:val="ConsPlusNormal"/>
        <w:spacing w:before="220"/>
        <w:ind w:firstLine="540"/>
        <w:jc w:val="both"/>
      </w:pPr>
      <w:r>
        <w:t>2) письменное заявление о назначении доверенного лица (доверенных лиц) вместе с заявлением (заявлениями) граждан о согласии быть доверенным лицом (доверенными лицами) (в случае его (их) назначения кандидатом).</w:t>
      </w:r>
    </w:p>
    <w:p w:rsidR="00B558C4" w:rsidRDefault="00B558C4">
      <w:pPr>
        <w:pStyle w:val="ConsPlusNormal"/>
        <w:spacing w:before="220"/>
        <w:ind w:firstLine="540"/>
        <w:jc w:val="both"/>
      </w:pPr>
      <w:r>
        <w:t xml:space="preserve">9. Документы, указанные в </w:t>
      </w:r>
      <w:hyperlink w:anchor="P516" w:history="1">
        <w:r>
          <w:rPr>
            <w:color w:val="0000FF"/>
          </w:rPr>
          <w:t>частях 1</w:t>
        </w:r>
      </w:hyperlink>
      <w:r>
        <w:t xml:space="preserve"> - </w:t>
      </w:r>
      <w:hyperlink w:anchor="P539" w:history="1">
        <w:r>
          <w:rPr>
            <w:color w:val="0000FF"/>
          </w:rPr>
          <w:t>5</w:t>
        </w:r>
      </w:hyperlink>
      <w:r>
        <w:t xml:space="preserve"> и </w:t>
      </w:r>
      <w:hyperlink w:anchor="P553" w:history="1">
        <w:r>
          <w:rPr>
            <w:color w:val="0000FF"/>
          </w:rPr>
          <w:t>8</w:t>
        </w:r>
      </w:hyperlink>
      <w:r>
        <w:t xml:space="preserve"> настоящей статьи, кандидат обязан представить лично. Документы, указанные в </w:t>
      </w:r>
      <w:hyperlink w:anchor="P516" w:history="1">
        <w:r>
          <w:rPr>
            <w:color w:val="0000FF"/>
          </w:rPr>
          <w:t>частях 1</w:t>
        </w:r>
      </w:hyperlink>
      <w:r>
        <w:t xml:space="preserve"> - </w:t>
      </w:r>
      <w:hyperlink w:anchor="P539" w:history="1">
        <w:r>
          <w:rPr>
            <w:color w:val="0000FF"/>
          </w:rPr>
          <w:t>5</w:t>
        </w:r>
      </w:hyperlink>
      <w:r>
        <w:t xml:space="preserve"> и </w:t>
      </w:r>
      <w:hyperlink w:anchor="P553" w:history="1">
        <w:r>
          <w:rPr>
            <w:color w:val="0000FF"/>
          </w:rPr>
          <w:t>8</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B558C4" w:rsidRDefault="00B558C4">
      <w:pPr>
        <w:pStyle w:val="ConsPlusNormal"/>
        <w:spacing w:before="220"/>
        <w:ind w:firstLine="540"/>
        <w:jc w:val="both"/>
      </w:pPr>
      <w:r>
        <w:t xml:space="preserve">10. В случае выдвижения кандидатом лица, являющегося инвалидом и в связи с этим не имеющего возможности самостоятельно написать заявление, предусмотренное </w:t>
      </w:r>
      <w:hyperlink w:anchor="P516" w:history="1">
        <w:r>
          <w:rPr>
            <w:color w:val="0000FF"/>
          </w:rPr>
          <w:t>частью 1</w:t>
        </w:r>
      </w:hyperlink>
      <w:r>
        <w:t xml:space="preserve"> настоящей статьи, заполнить или заверить иные документы, предусмотренные настоящей статьей,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16" w:history="1">
        <w:r>
          <w:rPr>
            <w:color w:val="0000FF"/>
          </w:rPr>
          <w:t>частях 1</w:t>
        </w:r>
      </w:hyperlink>
      <w:r>
        <w:t xml:space="preserve">, </w:t>
      </w:r>
      <w:hyperlink w:anchor="P523" w:history="1">
        <w:r>
          <w:rPr>
            <w:color w:val="0000FF"/>
          </w:rPr>
          <w:t>2</w:t>
        </w:r>
      </w:hyperlink>
      <w:r>
        <w:t xml:space="preserve"> и </w:t>
      </w:r>
      <w:hyperlink w:anchor="P538" w:history="1">
        <w:r>
          <w:rPr>
            <w:color w:val="0000FF"/>
          </w:rPr>
          <w:t>4</w:t>
        </w:r>
      </w:hyperlink>
      <w:r>
        <w:t xml:space="preserve">, </w:t>
      </w:r>
      <w:hyperlink w:anchor="P540" w:history="1">
        <w:r>
          <w:rPr>
            <w:color w:val="0000FF"/>
          </w:rPr>
          <w:t>пункте 1 части 5</w:t>
        </w:r>
      </w:hyperlink>
      <w:r>
        <w:t xml:space="preserve"> настоящей статьи, должны быть нотариально удостоверены.</w:t>
      </w:r>
    </w:p>
    <w:p w:rsidR="00B558C4" w:rsidRDefault="00B558C4">
      <w:pPr>
        <w:pStyle w:val="ConsPlusNormal"/>
        <w:spacing w:before="220"/>
        <w:ind w:firstLine="540"/>
        <w:jc w:val="both"/>
      </w:pPr>
      <w:r>
        <w:t xml:space="preserve">11.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542" w:history="1">
        <w:r>
          <w:rPr>
            <w:color w:val="0000FF"/>
          </w:rPr>
          <w:t>пунктом 3 части 5</w:t>
        </w:r>
      </w:hyperlink>
      <w:r>
        <w:t xml:space="preserve"> настоящей статьи, может представить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542" w:history="1">
        <w:r>
          <w:rPr>
            <w:color w:val="0000FF"/>
          </w:rPr>
          <w:t>пунктом 3 части 5</w:t>
        </w:r>
      </w:hyperlink>
      <w:r>
        <w:t xml:space="preserve"> настоящей статьи, в эту же избирательную комиссию могут не представлять.</w:t>
      </w:r>
    </w:p>
    <w:p w:rsidR="00B558C4" w:rsidRDefault="00B558C4">
      <w:pPr>
        <w:pStyle w:val="ConsPlusNormal"/>
        <w:spacing w:before="220"/>
        <w:ind w:firstLine="540"/>
        <w:jc w:val="both"/>
      </w:pPr>
      <w:r>
        <w:t xml:space="preserve">12.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 Решение избирательного объединения, а также документ, подтверждающий согласие кандидата на изменение избирательного округа, должны быть представлены в избирательную комиссию в </w:t>
      </w:r>
      <w:r>
        <w:lastRenderedPageBreak/>
        <w:t>период, установленный настоящим Законом для выдвижения кандидатов.</w:t>
      </w:r>
    </w:p>
    <w:p w:rsidR="00B558C4" w:rsidRDefault="00B558C4">
      <w:pPr>
        <w:pStyle w:val="ConsPlusNormal"/>
        <w:spacing w:before="220"/>
        <w:ind w:firstLine="540"/>
        <w:jc w:val="both"/>
      </w:pPr>
      <w:r>
        <w:t xml:space="preserve">13. Соответствующая избирательная комиссия обязана выдать письменное подтверждение о получении представляемых в соответствии с Федеральным </w:t>
      </w:r>
      <w:hyperlink r:id="rId1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документов о выдвижении кандидата с их описью, а также указанием даты и времени их приема. Указанное письменное подтверждение составляется в двух экземплярах, один из которых незамедлительно после принятия документов о выдвижении кандидата передается лицу, представившему документы, а другой хранится в избирательной комиссии вместе с представленными документами.</w:t>
      </w:r>
    </w:p>
    <w:p w:rsidR="00B558C4" w:rsidRDefault="00B558C4">
      <w:pPr>
        <w:pStyle w:val="ConsPlusNormal"/>
        <w:jc w:val="both"/>
      </w:pPr>
      <w:r>
        <w:t xml:space="preserve">(в ред. </w:t>
      </w:r>
      <w:hyperlink r:id="rId158" w:history="1">
        <w:r>
          <w:rPr>
            <w:color w:val="0000FF"/>
          </w:rPr>
          <w:t>Закона</w:t>
        </w:r>
      </w:hyperlink>
      <w:r>
        <w:t xml:space="preserve"> Ставропольского края от 09.06.2018 N 34-кз)</w:t>
      </w:r>
    </w:p>
    <w:p w:rsidR="00B558C4" w:rsidRDefault="00B558C4">
      <w:pPr>
        <w:pStyle w:val="ConsPlusNormal"/>
        <w:spacing w:before="220"/>
        <w:ind w:firstLine="540"/>
        <w:jc w:val="both"/>
      </w:pPr>
      <w:r>
        <w:t>14. Соответствующая избирательная комиссия доводит до избирателей сведения о кандидатах, представленные ими при выдвижении, в объеме, установленном избирательной комиссией муниципального образования,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558C4" w:rsidRDefault="00B558C4">
      <w:pPr>
        <w:pStyle w:val="ConsPlusNormal"/>
        <w:jc w:val="both"/>
      </w:pPr>
      <w:r>
        <w:t xml:space="preserve">(в ред. </w:t>
      </w:r>
      <w:hyperlink r:id="rId159" w:history="1">
        <w:r>
          <w:rPr>
            <w:color w:val="0000FF"/>
          </w:rPr>
          <w:t>Закона</w:t>
        </w:r>
      </w:hyperlink>
      <w:r>
        <w:t xml:space="preserve"> Ставропольского края от 07.06.2021 N 55-кз)</w:t>
      </w:r>
    </w:p>
    <w:p w:rsidR="00B558C4" w:rsidRDefault="00B558C4">
      <w:pPr>
        <w:pStyle w:val="ConsPlusNormal"/>
        <w:jc w:val="both"/>
      </w:pPr>
    </w:p>
    <w:p w:rsidR="00B558C4" w:rsidRDefault="00B558C4">
      <w:pPr>
        <w:pStyle w:val="ConsPlusTitle"/>
        <w:ind w:firstLine="540"/>
        <w:jc w:val="both"/>
        <w:outlineLvl w:val="2"/>
      </w:pPr>
      <w:bookmarkStart w:id="41" w:name="P565"/>
      <w:bookmarkEnd w:id="41"/>
      <w:r>
        <w:t>Статья 23. Представление в избирательную комиссию списка кандидатов и иных документов, связанных с выдвижением избирательным объединением списка кандидатов</w:t>
      </w:r>
    </w:p>
    <w:p w:rsidR="00B558C4" w:rsidRDefault="00B558C4">
      <w:pPr>
        <w:pStyle w:val="ConsPlusNormal"/>
        <w:jc w:val="both"/>
      </w:pPr>
    </w:p>
    <w:p w:rsidR="00B558C4" w:rsidRDefault="00B558C4">
      <w:pPr>
        <w:pStyle w:val="ConsPlusNormal"/>
        <w:ind w:firstLine="540"/>
        <w:jc w:val="both"/>
      </w:pPr>
      <w:bookmarkStart w:id="42" w:name="P567"/>
      <w:bookmarkEnd w:id="42"/>
      <w:r>
        <w:t>1. Список кандидатов представляется уполномоченным представителем избирательного объединения в избирательную комиссию муниципального образования на бумажном носителе по форме, установленной избирательной комиссией муниципального образования.</w:t>
      </w:r>
    </w:p>
    <w:p w:rsidR="00B558C4" w:rsidRDefault="00B558C4">
      <w:pPr>
        <w:pStyle w:val="ConsPlusNormal"/>
        <w:jc w:val="both"/>
      </w:pPr>
      <w:r>
        <w:t xml:space="preserve">(в ред. </w:t>
      </w:r>
      <w:hyperlink r:id="rId160"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2. Список кандидатов должен быть прошит, пронумерован (за исключением списка кандидатов,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B558C4" w:rsidRDefault="00B558C4">
      <w:pPr>
        <w:pStyle w:val="ConsPlusNormal"/>
        <w:spacing w:before="220"/>
        <w:ind w:firstLine="540"/>
        <w:jc w:val="both"/>
      </w:pPr>
      <w:r>
        <w:t>3. В списке кандидатов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558C4" w:rsidRDefault="00B558C4">
      <w:pPr>
        <w:pStyle w:val="ConsPlusNormal"/>
        <w:spacing w:before="220"/>
        <w:ind w:firstLine="540"/>
        <w:jc w:val="both"/>
      </w:pPr>
      <w:bookmarkStart w:id="43" w:name="P571"/>
      <w:bookmarkEnd w:id="43"/>
      <w:r>
        <w:t>4. Вместе со списком кандидатов уполномоченным представителем избирательного объединения в избирательную комиссию муниципального образования представляются:</w:t>
      </w:r>
    </w:p>
    <w:p w:rsidR="00B558C4" w:rsidRDefault="00B558C4">
      <w:pPr>
        <w:pStyle w:val="ConsPlusNormal"/>
        <w:spacing w:before="220"/>
        <w:ind w:firstLine="540"/>
        <w:jc w:val="both"/>
      </w:pPr>
      <w:bookmarkStart w:id="44" w:name="P572"/>
      <w:bookmarkEnd w:id="44"/>
      <w:r>
        <w:t>1) заявление в письменной форме каждого кандидата, включенного в список кандидатов, о его согласии баллотироваться в составе списка кандидатов, выдвинутого данным избирательным объединением по соответствующему избирательному округу, с обязательством в случае избрания прекратить деятельность, несовместимую со статусом депутата.</w:t>
      </w:r>
    </w:p>
    <w:p w:rsidR="00B558C4" w:rsidRDefault="00B558C4">
      <w:pPr>
        <w:pStyle w:val="ConsPlusNormal"/>
        <w:spacing w:before="220"/>
        <w:ind w:firstLine="540"/>
        <w:jc w:val="both"/>
      </w:pPr>
      <w: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w:t>
      </w:r>
      <w:r>
        <w:lastRenderedPageBreak/>
        <w:t>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558C4" w:rsidRDefault="00B558C4">
      <w:pPr>
        <w:pStyle w:val="ConsPlusNormal"/>
        <w:spacing w:before="220"/>
        <w:ind w:firstLine="540"/>
        <w:jc w:val="both"/>
      </w:pPr>
      <w:r>
        <w:t xml:space="preserve">Если у кандидата имелась или имеется судимость, в заявлении указываются сведения о судимости кандидата в объеме, установленном </w:t>
      </w:r>
      <w:hyperlink r:id="rId161" w:history="1">
        <w:r>
          <w:rPr>
            <w:color w:val="0000FF"/>
          </w:rPr>
          <w:t>подпунктом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rsidR="00B558C4" w:rsidRDefault="00B558C4">
      <w:pPr>
        <w:pStyle w:val="ConsPlusNormal"/>
        <w:jc w:val="both"/>
      </w:pPr>
      <w:r>
        <w:t xml:space="preserve">(в ред. </w:t>
      </w:r>
      <w:hyperlink r:id="rId162"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B558C4" w:rsidRDefault="00B558C4">
      <w:pPr>
        <w:pStyle w:val="ConsPlusNormal"/>
        <w:jc w:val="both"/>
      </w:pPr>
      <w:r>
        <w:t xml:space="preserve">(абзац введен </w:t>
      </w:r>
      <w:hyperlink r:id="rId163" w:history="1">
        <w:r>
          <w:rPr>
            <w:color w:val="0000FF"/>
          </w:rPr>
          <w:t>Законом</w:t>
        </w:r>
      </w:hyperlink>
      <w:r>
        <w:t xml:space="preserve"> Ставропольского края от 07.06.2021 N 55-кз)</w:t>
      </w:r>
    </w:p>
    <w:p w:rsidR="00B558C4" w:rsidRDefault="00B558C4">
      <w:pPr>
        <w:pStyle w:val="ConsPlusNormal"/>
        <w:spacing w:before="220"/>
        <w:ind w:firstLine="540"/>
        <w:jc w:val="both"/>
      </w:pPr>
      <w:r>
        <w:t xml:space="preserve">Кандидат, имеющий в соответствии с </w:t>
      </w:r>
      <w:hyperlink w:anchor="P127" w:history="1">
        <w:r>
          <w:rPr>
            <w:color w:val="0000FF"/>
          </w:rPr>
          <w:t>частью 1 статьи 6</w:t>
        </w:r>
      </w:hyperlink>
      <w:r>
        <w:t xml:space="preserve">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p>
    <w:p w:rsidR="00B558C4" w:rsidRDefault="00B558C4">
      <w:pPr>
        <w:pStyle w:val="ConsPlusNormal"/>
        <w:spacing w:before="220"/>
        <w:ind w:firstLine="540"/>
        <w:jc w:val="both"/>
      </w:pPr>
      <w:bookmarkStart w:id="45" w:name="P579"/>
      <w:bookmarkEnd w:id="45"/>
      <w:r>
        <w:t>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каждого кандидата, включенного в список кандидатов, заверенная уполномоченным представителем избирательного объединения.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уполномоченным представителем избирательного объединения;</w:t>
      </w:r>
    </w:p>
    <w:p w:rsidR="00B558C4" w:rsidRDefault="00B558C4">
      <w:pPr>
        <w:pStyle w:val="ConsPlusNormal"/>
        <w:spacing w:before="220"/>
        <w:ind w:firstLine="540"/>
        <w:jc w:val="both"/>
      </w:pPr>
      <w:r>
        <w:t>3) копии документов, подтверждающих указанные в заявлениях кандидатов сведения об образовании, основном месте работы или службы, о занимаемой должности (роде занятий), а также о том, что кандидат является депутатом, заверенные уполномоченным представителем избирательного объединения;</w:t>
      </w:r>
    </w:p>
    <w:p w:rsidR="00B558C4" w:rsidRDefault="00B558C4">
      <w:pPr>
        <w:pStyle w:val="ConsPlusNormal"/>
        <w:spacing w:before="220"/>
        <w:ind w:firstLine="540"/>
        <w:jc w:val="both"/>
      </w:pPr>
      <w:bookmarkStart w:id="46" w:name="P581"/>
      <w:bookmarkEnd w:id="46"/>
      <w:r>
        <w:t>4) если кандидат менял фамилию, или имя, или отчество, - копии соответствующих документов;</w:t>
      </w:r>
    </w:p>
    <w:p w:rsidR="00B558C4" w:rsidRDefault="00B558C4">
      <w:pPr>
        <w:pStyle w:val="ConsPlusNormal"/>
        <w:spacing w:before="220"/>
        <w:ind w:firstLine="540"/>
        <w:jc w:val="both"/>
      </w:pPr>
      <w:bookmarkStart w:id="47" w:name="P582"/>
      <w:bookmarkEnd w:id="47"/>
      <w:r>
        <w:t xml:space="preserve">5) сведения о размере и об источниках доходов каждого кандидата, включенного в список кандидатов,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64" w:history="1">
        <w:r>
          <w:rPr>
            <w:color w:val="0000FF"/>
          </w:rPr>
          <w:t>приложению 1</w:t>
        </w:r>
      </w:hyperlink>
      <w:r>
        <w:t xml:space="preserve"> к Федеральному закону "Об основных гарантиях избирательных прав и права на участие в референдуме граждан Российской Федерации". В соответствии с </w:t>
      </w:r>
      <w:hyperlink r:id="rId165" w:history="1">
        <w:r>
          <w:rPr>
            <w:color w:val="0000FF"/>
          </w:rPr>
          <w:t>пунктом 4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в избирательную комиссию </w:t>
      </w:r>
      <w:r>
        <w:lastRenderedPageBreak/>
        <w:t>муниципального образования представляются сведения, предусмотренные настоящим пунктом.</w:t>
      </w:r>
    </w:p>
    <w:p w:rsidR="00B558C4" w:rsidRDefault="00B558C4">
      <w:pPr>
        <w:pStyle w:val="ConsPlusNonformat"/>
        <w:spacing w:before="200"/>
        <w:jc w:val="both"/>
      </w:pPr>
      <w:r>
        <w:t xml:space="preserve">    5.  На  выборах  в  представительный  орган муниципального образования,</w:t>
      </w:r>
    </w:p>
    <w:p w:rsidR="00B558C4" w:rsidRDefault="00B558C4">
      <w:pPr>
        <w:pStyle w:val="ConsPlusNonformat"/>
        <w:jc w:val="both"/>
      </w:pPr>
      <w:r>
        <w:t>назначенных  в  связи  с  роспуском представительного органа муниципального</w:t>
      </w:r>
    </w:p>
    <w:p w:rsidR="00B558C4" w:rsidRDefault="00B558C4">
      <w:pPr>
        <w:pStyle w:val="ConsPlusNonformat"/>
        <w:jc w:val="both"/>
      </w:pPr>
      <w:r>
        <w:t xml:space="preserve">                                  1</w:t>
      </w:r>
    </w:p>
    <w:p w:rsidR="00B558C4" w:rsidRDefault="00B558C4">
      <w:pPr>
        <w:pStyle w:val="ConsPlusNonformat"/>
        <w:jc w:val="both"/>
      </w:pPr>
      <w:r>
        <w:t xml:space="preserve">образования  на  основании </w:t>
      </w:r>
      <w:hyperlink r:id="rId166" w:history="1">
        <w:r>
          <w:rPr>
            <w:color w:val="0000FF"/>
          </w:rPr>
          <w:t>части 2  статьи 73</w:t>
        </w:r>
      </w:hyperlink>
      <w:r>
        <w:t xml:space="preserve"> Федерального закона "Об общих</w:t>
      </w:r>
    </w:p>
    <w:p w:rsidR="00B558C4" w:rsidRDefault="00B558C4">
      <w:pPr>
        <w:pStyle w:val="ConsPlusNonformat"/>
        <w:jc w:val="both"/>
      </w:pPr>
      <w:r>
        <w:t>принципах  организации  местного  самоуправления  в  Российской Федерации",</w:t>
      </w:r>
    </w:p>
    <w:p w:rsidR="00B558C4" w:rsidRDefault="00B558C4">
      <w:pPr>
        <w:pStyle w:val="ConsPlusNonformat"/>
        <w:jc w:val="both"/>
      </w:pPr>
      <w:r>
        <w:t>кандидат  в  депутаты  из  числа  лиц,  которые являлись депутатами данного</w:t>
      </w:r>
    </w:p>
    <w:p w:rsidR="00B558C4" w:rsidRDefault="00B558C4">
      <w:pPr>
        <w:pStyle w:val="ConsPlusNonformat"/>
        <w:jc w:val="both"/>
      </w:pPr>
      <w:r>
        <w:t>органа  и  в  отношении  которых  судом  установлен факт отсутствия вины за</w:t>
      </w:r>
    </w:p>
    <w:p w:rsidR="00B558C4" w:rsidRDefault="00B558C4">
      <w:pPr>
        <w:pStyle w:val="ConsPlusNonformat"/>
        <w:jc w:val="both"/>
      </w:pPr>
      <w:r>
        <w:t>непроведение  данным  представительным  органом  муниципального образования</w:t>
      </w:r>
    </w:p>
    <w:p w:rsidR="00B558C4" w:rsidRDefault="00B558C4">
      <w:pPr>
        <w:pStyle w:val="ConsPlusNonformat"/>
        <w:jc w:val="both"/>
      </w:pPr>
      <w:r>
        <w:t>правомочного   заседания   в  течение  трех  месяцев  подряд,  представляет</w:t>
      </w:r>
    </w:p>
    <w:p w:rsidR="00B558C4" w:rsidRDefault="00B558C4">
      <w:pPr>
        <w:pStyle w:val="ConsPlusNonformat"/>
        <w:jc w:val="both"/>
      </w:pPr>
      <w:r>
        <w:t>дополнительно указанное решение суда, вступившее в законную силу.</w:t>
      </w:r>
    </w:p>
    <w:p w:rsidR="00B558C4" w:rsidRDefault="00B558C4">
      <w:pPr>
        <w:pStyle w:val="ConsPlusNormal"/>
        <w:ind w:firstLine="540"/>
        <w:jc w:val="both"/>
      </w:pPr>
      <w:bookmarkStart w:id="48" w:name="P593"/>
      <w:bookmarkEnd w:id="48"/>
      <w:r>
        <w:t>6. Одновременно со списком кандидатов уполномоченным представителем избирательного объединения в избирательную комиссию муниципального образования представляются:</w:t>
      </w:r>
    </w:p>
    <w:p w:rsidR="00B558C4" w:rsidRDefault="00B558C4">
      <w:pPr>
        <w:pStyle w:val="ConsPlusNormal"/>
        <w:spacing w:before="220"/>
        <w:ind w:firstLine="540"/>
        <w:jc w:val="both"/>
      </w:pPr>
      <w:r>
        <w:t>1) 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B558C4" w:rsidRDefault="00B558C4">
      <w:pPr>
        <w:pStyle w:val="ConsPlusNormal"/>
        <w:spacing w:before="220"/>
        <w:ind w:firstLine="540"/>
        <w:jc w:val="both"/>
      </w:pPr>
      <w:bookmarkStart w:id="49" w:name="P595"/>
      <w:bookmarkEnd w:id="49"/>
      <w:r>
        <w:t>2) решение съезда политической партии, конференции (общего собрания) регионального отделения политической партии, общего собрания либо предусмотренного уставом политической партии иного органа структурного подразделения политической партии,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списка кандидатов;</w:t>
      </w:r>
    </w:p>
    <w:p w:rsidR="00B558C4" w:rsidRDefault="00B558C4">
      <w:pPr>
        <w:pStyle w:val="ConsPlusNormal"/>
        <w:spacing w:before="220"/>
        <w:ind w:firstLine="540"/>
        <w:jc w:val="both"/>
      </w:pPr>
      <w:r>
        <w:t>3)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список кандидатов и являющихся членами данной политической партии;</w:t>
      </w:r>
    </w:p>
    <w:p w:rsidR="00B558C4" w:rsidRDefault="00B558C4">
      <w:pPr>
        <w:pStyle w:val="ConsPlusNonformat"/>
        <w:spacing w:before="200"/>
        <w:jc w:val="both"/>
      </w:pPr>
      <w:r>
        <w:t xml:space="preserve">    4) если в соответствии с Федеральным </w:t>
      </w:r>
      <w:hyperlink r:id="rId167" w:history="1">
        <w:r>
          <w:rPr>
            <w:color w:val="0000FF"/>
          </w:rPr>
          <w:t>законом</w:t>
        </w:r>
      </w:hyperlink>
      <w:r>
        <w:t xml:space="preserve"> "О политических партиях" в</w:t>
      </w:r>
    </w:p>
    <w:p w:rsidR="00B558C4" w:rsidRDefault="00B558C4">
      <w:pPr>
        <w:pStyle w:val="ConsPlusNonformat"/>
        <w:jc w:val="both"/>
      </w:pPr>
      <w:r>
        <w:t>список   кандидатов   включены   кандидатуры,   предложенные   общественным</w:t>
      </w:r>
    </w:p>
    <w:p w:rsidR="00B558C4" w:rsidRDefault="00B558C4">
      <w:pPr>
        <w:pStyle w:val="ConsPlusNonformat"/>
        <w:jc w:val="both"/>
      </w:pPr>
      <w:r>
        <w:t>объединением,  не  являющимся  политической  партией,  или  его структурным</w:t>
      </w:r>
    </w:p>
    <w:p w:rsidR="00B558C4" w:rsidRDefault="00B558C4">
      <w:pPr>
        <w:pStyle w:val="ConsPlusNonformat"/>
        <w:jc w:val="both"/>
      </w:pPr>
      <w:r>
        <w:t>подразделением,    -    нотариально    удостоверенная   копия   соглашения,</w:t>
      </w:r>
    </w:p>
    <w:p w:rsidR="00B558C4" w:rsidRDefault="00B558C4">
      <w:pPr>
        <w:pStyle w:val="ConsPlusNonformat"/>
        <w:jc w:val="both"/>
      </w:pPr>
      <w:r>
        <w:t xml:space="preserve">                            1</w:t>
      </w:r>
    </w:p>
    <w:p w:rsidR="00B558C4" w:rsidRDefault="00B558C4">
      <w:pPr>
        <w:pStyle w:val="ConsPlusNonformat"/>
        <w:jc w:val="both"/>
      </w:pPr>
      <w:r>
        <w:t xml:space="preserve">предусмотренного  </w:t>
      </w:r>
      <w:hyperlink r:id="rId168" w:history="1">
        <w:r>
          <w:rPr>
            <w:color w:val="0000FF"/>
          </w:rPr>
          <w:t>пунктом  1  статьи 26</w:t>
        </w:r>
      </w:hyperlink>
      <w:r>
        <w:t xml:space="preserve"> Федерального закона "О политических</w:t>
      </w:r>
    </w:p>
    <w:p w:rsidR="00B558C4" w:rsidRDefault="00B558C4">
      <w:pPr>
        <w:pStyle w:val="ConsPlusNonformat"/>
        <w:jc w:val="both"/>
      </w:pPr>
      <w:r>
        <w:t>партиях",  и  список  граждан,  включенных  на основании этого соглашения в</w:t>
      </w:r>
    </w:p>
    <w:p w:rsidR="00B558C4" w:rsidRDefault="00B558C4">
      <w:pPr>
        <w:pStyle w:val="ConsPlusNonformat"/>
        <w:jc w:val="both"/>
      </w:pPr>
      <w:r>
        <w:t>список кандидатов;</w:t>
      </w:r>
    </w:p>
    <w:p w:rsidR="00B558C4" w:rsidRDefault="00B558C4">
      <w:pPr>
        <w:pStyle w:val="ConsPlusNormal"/>
        <w:ind w:firstLine="540"/>
        <w:jc w:val="both"/>
      </w:pPr>
      <w:r>
        <w:t>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B558C4" w:rsidRDefault="00B558C4">
      <w:pPr>
        <w:pStyle w:val="ConsPlusNormal"/>
        <w:spacing w:before="220"/>
        <w:ind w:firstLine="540"/>
        <w:jc w:val="both"/>
      </w:pPr>
      <w:r>
        <w:t>6) нотариально удостоверенная доверенность на уполномоченного представителя избирательного объединения по финансовым вопросам, с которой в избирательной комиссии изготавливается копия, заверяемая подписью лица, принявшего данную доверенность и иные документы для выдвижения списка кандидатов;</w:t>
      </w:r>
    </w:p>
    <w:p w:rsidR="00B558C4" w:rsidRDefault="00B558C4">
      <w:pPr>
        <w:pStyle w:val="ConsPlusNormal"/>
        <w:spacing w:before="220"/>
        <w:ind w:firstLine="540"/>
        <w:jc w:val="both"/>
      </w:pPr>
      <w:r>
        <w:t>7) решение уполномоченного органа избирательного объединения о назначении уполномоченных представителей избирательного объединения, в том числе по финансовым вопросам;</w:t>
      </w:r>
    </w:p>
    <w:p w:rsidR="00B558C4" w:rsidRDefault="00B558C4">
      <w:pPr>
        <w:pStyle w:val="ConsPlusNormal"/>
        <w:spacing w:before="220"/>
        <w:ind w:firstLine="540"/>
        <w:jc w:val="both"/>
      </w:pPr>
      <w:r>
        <w:t xml:space="preserve">8) список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в котором указываются сведения, предусмотренные </w:t>
      </w:r>
      <w:hyperlink w:anchor="P862" w:history="1">
        <w:r>
          <w:rPr>
            <w:color w:val="0000FF"/>
          </w:rPr>
          <w:t>частью 3 статьи 31</w:t>
        </w:r>
      </w:hyperlink>
      <w:r>
        <w:t xml:space="preserve"> настоящего Закона.</w:t>
      </w:r>
    </w:p>
    <w:p w:rsidR="00B558C4" w:rsidRDefault="00B558C4">
      <w:pPr>
        <w:pStyle w:val="ConsPlusNormal"/>
        <w:spacing w:before="220"/>
        <w:ind w:firstLine="540"/>
        <w:jc w:val="both"/>
      </w:pPr>
      <w:r>
        <w:lastRenderedPageBreak/>
        <w:t xml:space="preserve">7. Решение, предусмотренное </w:t>
      </w:r>
      <w:hyperlink w:anchor="P595" w:history="1">
        <w:r>
          <w:rPr>
            <w:color w:val="0000FF"/>
          </w:rPr>
          <w:t>пунктом 2 части 6</w:t>
        </w:r>
      </w:hyperlink>
      <w:r>
        <w:t xml:space="preserve"> настоящей статьи, оформляется в форме документа, определенного уставом политической партии, в котором наряду с иной информацией должны быть указаны:</w:t>
      </w:r>
    </w:p>
    <w:p w:rsidR="00B558C4" w:rsidRDefault="00B558C4">
      <w:pPr>
        <w:pStyle w:val="ConsPlusNormal"/>
        <w:spacing w:before="220"/>
        <w:ind w:firstLine="540"/>
        <w:jc w:val="both"/>
      </w:pPr>
      <w:r>
        <w:t>1)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B558C4" w:rsidRDefault="00B558C4">
      <w:pPr>
        <w:pStyle w:val="ConsPlusNormal"/>
        <w:spacing w:before="220"/>
        <w:ind w:firstLine="540"/>
        <w:jc w:val="both"/>
      </w:pPr>
      <w:r>
        <w:t>2)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политической партии;</w:t>
      </w:r>
    </w:p>
    <w:p w:rsidR="00B558C4" w:rsidRDefault="00B558C4">
      <w:pPr>
        <w:pStyle w:val="ConsPlusNormal"/>
        <w:spacing w:before="220"/>
        <w:ind w:firstLine="540"/>
        <w:jc w:val="both"/>
      </w:pPr>
      <w:r>
        <w:t>3) решение о выдвижении списка кандидатов;</w:t>
      </w:r>
    </w:p>
    <w:p w:rsidR="00B558C4" w:rsidRDefault="00B558C4">
      <w:pPr>
        <w:pStyle w:val="ConsPlusNormal"/>
        <w:spacing w:before="220"/>
        <w:ind w:firstLine="540"/>
        <w:jc w:val="both"/>
      </w:pPr>
      <w:r>
        <w:t>4) итоги голосования по данному решению;</w:t>
      </w:r>
    </w:p>
    <w:p w:rsidR="00B558C4" w:rsidRDefault="00B558C4">
      <w:pPr>
        <w:pStyle w:val="ConsPlusNormal"/>
        <w:spacing w:before="220"/>
        <w:ind w:firstLine="540"/>
        <w:jc w:val="both"/>
      </w:pPr>
      <w:r>
        <w:t>5) дата принятия решения.</w:t>
      </w:r>
    </w:p>
    <w:p w:rsidR="00B558C4" w:rsidRDefault="00B558C4">
      <w:pPr>
        <w:pStyle w:val="ConsPlusNormal"/>
        <w:spacing w:before="220"/>
        <w:ind w:firstLine="540"/>
        <w:jc w:val="both"/>
      </w:pPr>
      <w:r>
        <w:t xml:space="preserve">8. Решение, предусмотренное </w:t>
      </w:r>
      <w:hyperlink w:anchor="P595" w:history="1">
        <w:r>
          <w:rPr>
            <w:color w:val="0000FF"/>
          </w:rPr>
          <w:t>пунктом 2 части 6</w:t>
        </w:r>
      </w:hyperlink>
      <w:r>
        <w:t xml:space="preserve"> настоящей статьи, подписывается лицом, уполномоченным на то в соответствии с уставом политической партии, и заверяется печатью политической партии, ее регионального отделения или иного структурного подразделения (если избирательное объединение является юридическим лицом).</w:t>
      </w:r>
    </w:p>
    <w:p w:rsidR="00B558C4" w:rsidRDefault="00B558C4">
      <w:pPr>
        <w:pStyle w:val="ConsPlusNormal"/>
        <w:spacing w:before="220"/>
        <w:ind w:firstLine="540"/>
        <w:jc w:val="both"/>
      </w:pPr>
      <w:r>
        <w:t>9. Одновременно со списком кандидатов уполномоченный представитель избирательного объединения вправе представить в избирательную комиссию муниципального образования:</w:t>
      </w:r>
    </w:p>
    <w:p w:rsidR="00B558C4" w:rsidRDefault="00B558C4">
      <w:pPr>
        <w:pStyle w:val="ConsPlusNormal"/>
        <w:spacing w:before="220"/>
        <w:ind w:firstLine="540"/>
        <w:jc w:val="both"/>
      </w:pPr>
      <w:r>
        <w:t>1) представление избирательного объединения о назначении доверенных лиц избирательного объединения вместе с заявлениями самих граждан о согласии быть доверенными лицами (в случае их назначения);</w:t>
      </w:r>
    </w:p>
    <w:p w:rsidR="00B558C4" w:rsidRDefault="00B558C4">
      <w:pPr>
        <w:pStyle w:val="ConsPlusNormal"/>
        <w:spacing w:before="220"/>
        <w:ind w:firstLine="540"/>
        <w:jc w:val="both"/>
      </w:pPr>
      <w:r>
        <w:t>2) эмблему избирательного объединения (в одноцветном исполнении), описание которой содержится в его уставе.</w:t>
      </w:r>
    </w:p>
    <w:p w:rsidR="00B558C4" w:rsidRDefault="00B558C4">
      <w:pPr>
        <w:pStyle w:val="ConsPlusNormal"/>
        <w:spacing w:before="220"/>
        <w:ind w:firstLine="540"/>
        <w:jc w:val="both"/>
      </w:pPr>
      <w:r>
        <w:t xml:space="preserve">10. В случае выдвижения кандидатом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в составе списка кандидатов,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документов, указанных в </w:t>
      </w:r>
      <w:hyperlink w:anchor="P571" w:history="1">
        <w:r>
          <w:rPr>
            <w:color w:val="0000FF"/>
          </w:rPr>
          <w:t>части 4</w:t>
        </w:r>
      </w:hyperlink>
      <w:r>
        <w:t xml:space="preserve"> настоящей статьи, должны быть нотариально удостоверены.</w:t>
      </w:r>
    </w:p>
    <w:p w:rsidR="00B558C4" w:rsidRDefault="00B558C4">
      <w:pPr>
        <w:pStyle w:val="ConsPlusNormal"/>
        <w:spacing w:before="220"/>
        <w:ind w:firstLine="540"/>
        <w:jc w:val="both"/>
      </w:pPr>
      <w:r>
        <w:t xml:space="preserve">11. Избирательная комиссия муниципального образования обязана выдать письменное подтверждение о получении представляемых в соответствии с Федеральным </w:t>
      </w:r>
      <w:hyperlink r:id="rId16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документов о выдвижении списка кандидатов с их описью, а также указанием даты и времени их приема. Указанное письменное подтверждение составляется в двух экземплярах, один из которых незамедлительно после принятия документов о выдвижении списка кандидатов передается уполномоченному представителю избирательного объединения, а другой хранится в избирательной комиссии вместе с представленными документами.</w:t>
      </w:r>
    </w:p>
    <w:p w:rsidR="00B558C4" w:rsidRDefault="00B558C4">
      <w:pPr>
        <w:pStyle w:val="ConsPlusNormal"/>
        <w:jc w:val="both"/>
      </w:pPr>
      <w:r>
        <w:t xml:space="preserve">(в ред. </w:t>
      </w:r>
      <w:hyperlink r:id="rId170" w:history="1">
        <w:r>
          <w:rPr>
            <w:color w:val="0000FF"/>
          </w:rPr>
          <w:t>Закона</w:t>
        </w:r>
      </w:hyperlink>
      <w:r>
        <w:t xml:space="preserve"> Ставропольского края от 09.06.2018 N 34-кз)</w:t>
      </w:r>
    </w:p>
    <w:p w:rsidR="00B558C4" w:rsidRDefault="00B558C4">
      <w:pPr>
        <w:pStyle w:val="ConsPlusNormal"/>
        <w:spacing w:before="220"/>
        <w:ind w:firstLine="540"/>
        <w:jc w:val="both"/>
      </w:pPr>
      <w:r>
        <w:lastRenderedPageBreak/>
        <w:t>12. После представления списка кандидатов в избирательную комиссию муниципального образования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B558C4" w:rsidRDefault="00B558C4">
      <w:pPr>
        <w:pStyle w:val="ConsPlusNonformat"/>
        <w:spacing w:before="200"/>
        <w:jc w:val="both"/>
      </w:pPr>
      <w:r>
        <w:t xml:space="preserve">      1</w:t>
      </w:r>
    </w:p>
    <w:p w:rsidR="00B558C4" w:rsidRDefault="00B558C4">
      <w:pPr>
        <w:pStyle w:val="ConsPlusNonformat"/>
        <w:jc w:val="both"/>
      </w:pPr>
      <w:r>
        <w:t xml:space="preserve">    12 .  Избирательная  комиссия муниципального образования в течение трех</w:t>
      </w:r>
    </w:p>
    <w:p w:rsidR="00B558C4" w:rsidRDefault="00B558C4">
      <w:pPr>
        <w:pStyle w:val="ConsPlusNonformat"/>
        <w:jc w:val="both"/>
      </w:pPr>
      <w:r>
        <w:t>дней   со  дня  приема  документов  заверяет  список  кандидатов  и  выдает</w:t>
      </w:r>
    </w:p>
    <w:p w:rsidR="00B558C4" w:rsidRDefault="00B558C4">
      <w:pPr>
        <w:pStyle w:val="ConsPlusNonformat"/>
        <w:jc w:val="both"/>
      </w:pPr>
      <w:r>
        <w:t>уполномоченному  представителю избирательного объединения копию заверенного</w:t>
      </w:r>
    </w:p>
    <w:p w:rsidR="00B558C4" w:rsidRDefault="00B558C4">
      <w:pPr>
        <w:pStyle w:val="ConsPlusNonformat"/>
        <w:jc w:val="both"/>
      </w:pPr>
      <w:r>
        <w:t>списка  кандидатов  либо  отказывает в заверении списка кандидатов и выдает</w:t>
      </w:r>
    </w:p>
    <w:p w:rsidR="00B558C4" w:rsidRDefault="00B558C4">
      <w:pPr>
        <w:pStyle w:val="ConsPlusNonformat"/>
        <w:jc w:val="both"/>
      </w:pPr>
      <w:r>
        <w:t>уполномоченному  представителю  избирательного  объединения соответствующее</w:t>
      </w:r>
    </w:p>
    <w:p w:rsidR="00B558C4" w:rsidRDefault="00B558C4">
      <w:pPr>
        <w:pStyle w:val="ConsPlusNonformat"/>
        <w:jc w:val="both"/>
      </w:pPr>
      <w:r>
        <w:t>мотивированное решение.</w:t>
      </w:r>
    </w:p>
    <w:p w:rsidR="00B558C4" w:rsidRDefault="00B558C4">
      <w:pPr>
        <w:pStyle w:val="ConsPlusNonformat"/>
        <w:jc w:val="both"/>
      </w:pPr>
      <w:r>
        <w:t xml:space="preserve">(часть 12.1 введена </w:t>
      </w:r>
      <w:hyperlink r:id="rId171" w:history="1">
        <w:r>
          <w:rPr>
            <w:color w:val="0000FF"/>
          </w:rPr>
          <w:t>Законом</w:t>
        </w:r>
      </w:hyperlink>
      <w:r>
        <w:t xml:space="preserve"> Ставропольского края от 09.06.2018 N 34-кз)</w:t>
      </w:r>
    </w:p>
    <w:p w:rsidR="00B558C4" w:rsidRDefault="00B558C4">
      <w:pPr>
        <w:pStyle w:val="ConsPlusNonformat"/>
        <w:jc w:val="both"/>
      </w:pPr>
      <w:r>
        <w:t xml:space="preserve">      2</w:t>
      </w:r>
    </w:p>
    <w:p w:rsidR="00B558C4" w:rsidRDefault="00B558C4">
      <w:pPr>
        <w:pStyle w:val="ConsPlusNonformat"/>
        <w:jc w:val="both"/>
      </w:pPr>
      <w:r>
        <w:t xml:space="preserve">    12 .  Основаниями  для  отказа  в заверении списка  кандидатов являются</w:t>
      </w:r>
    </w:p>
    <w:p w:rsidR="00B558C4" w:rsidRDefault="00B558C4">
      <w:pPr>
        <w:pStyle w:val="ConsPlusNonformat"/>
        <w:jc w:val="both"/>
      </w:pPr>
      <w:r>
        <w:t xml:space="preserve">отсутствие   документов,  указанных  в  </w:t>
      </w:r>
      <w:hyperlink w:anchor="P567" w:history="1">
        <w:r>
          <w:rPr>
            <w:color w:val="0000FF"/>
          </w:rPr>
          <w:t>частях  1</w:t>
        </w:r>
      </w:hyperlink>
      <w:r>
        <w:t xml:space="preserve">  и  </w:t>
      </w:r>
      <w:hyperlink w:anchor="P593" w:history="1">
        <w:r>
          <w:rPr>
            <w:color w:val="0000FF"/>
          </w:rPr>
          <w:t>6</w:t>
        </w:r>
      </w:hyperlink>
      <w:r>
        <w:t xml:space="preserve">  настоящей  статьи,</w:t>
      </w:r>
    </w:p>
    <w:p w:rsidR="00B558C4" w:rsidRDefault="00B558C4">
      <w:pPr>
        <w:pStyle w:val="ConsPlusNonformat"/>
        <w:jc w:val="both"/>
      </w:pPr>
      <w:r>
        <w:t>несоблюдение  требований  к  выдвижению  списка кандидатов, предусмотренных</w:t>
      </w:r>
    </w:p>
    <w:p w:rsidR="00B558C4" w:rsidRDefault="00B558C4">
      <w:pPr>
        <w:pStyle w:val="ConsPlusNonformat"/>
        <w:jc w:val="both"/>
      </w:pPr>
      <w:r>
        <w:t xml:space="preserve">Федеральным  </w:t>
      </w:r>
      <w:hyperlink r:id="rId172" w:history="1">
        <w:r>
          <w:rPr>
            <w:color w:val="0000FF"/>
          </w:rPr>
          <w:t>законом</w:t>
        </w:r>
      </w:hyperlink>
      <w:r>
        <w:t xml:space="preserve">  "О  политических  партиях",  Федеральным  </w:t>
      </w:r>
      <w:hyperlink r:id="rId173" w:history="1">
        <w:r>
          <w:rPr>
            <w:color w:val="0000FF"/>
          </w:rPr>
          <w:t>законом</w:t>
        </w:r>
      </w:hyperlink>
      <w:r>
        <w:t xml:space="preserve"> "Об</w:t>
      </w:r>
    </w:p>
    <w:p w:rsidR="00B558C4" w:rsidRDefault="00B558C4">
      <w:pPr>
        <w:pStyle w:val="ConsPlusNonformat"/>
        <w:jc w:val="both"/>
      </w:pPr>
      <w:r>
        <w:t>основных  гарантиях  избирательных  прав  и  права на участие в референдуме</w:t>
      </w:r>
    </w:p>
    <w:p w:rsidR="00B558C4" w:rsidRDefault="00B558C4">
      <w:pPr>
        <w:pStyle w:val="ConsPlusNonformat"/>
        <w:jc w:val="both"/>
      </w:pPr>
      <w:r>
        <w:t>граждан    Российской    Федерации".   Отсутствие   документов   кандидата,</w:t>
      </w:r>
    </w:p>
    <w:p w:rsidR="00B558C4" w:rsidRDefault="00B558C4">
      <w:pPr>
        <w:pStyle w:val="ConsPlusNonformat"/>
        <w:jc w:val="both"/>
      </w:pPr>
      <w:r>
        <w:t xml:space="preserve">предусмотренных   </w:t>
      </w:r>
      <w:hyperlink w:anchor="P572" w:history="1">
        <w:r>
          <w:rPr>
            <w:color w:val="0000FF"/>
          </w:rPr>
          <w:t>пунктами  1</w:t>
        </w:r>
      </w:hyperlink>
      <w:r>
        <w:t xml:space="preserve">  и  </w:t>
      </w:r>
      <w:hyperlink w:anchor="P582" w:history="1">
        <w:r>
          <w:rPr>
            <w:color w:val="0000FF"/>
          </w:rPr>
          <w:t>5  части  4</w:t>
        </w:r>
      </w:hyperlink>
      <w:r>
        <w:t xml:space="preserve">  настоящей  статьи,  является</w:t>
      </w:r>
    </w:p>
    <w:p w:rsidR="00B558C4" w:rsidRDefault="00B558C4">
      <w:pPr>
        <w:pStyle w:val="ConsPlusNonformat"/>
        <w:jc w:val="both"/>
      </w:pPr>
      <w:r>
        <w:t>основанием    для   исключения   избирательной   комиссией   муниципального</w:t>
      </w:r>
    </w:p>
    <w:p w:rsidR="00B558C4" w:rsidRDefault="00B558C4">
      <w:pPr>
        <w:pStyle w:val="ConsPlusNonformat"/>
        <w:jc w:val="both"/>
      </w:pPr>
      <w:r>
        <w:t>образования   соответствующего   кандидата  из  списка  кандидатов  до  его</w:t>
      </w:r>
    </w:p>
    <w:p w:rsidR="00B558C4" w:rsidRDefault="00B558C4">
      <w:pPr>
        <w:pStyle w:val="ConsPlusNonformat"/>
        <w:jc w:val="both"/>
      </w:pPr>
      <w:r>
        <w:t>заверения.</w:t>
      </w:r>
    </w:p>
    <w:p w:rsidR="00B558C4" w:rsidRDefault="00B558C4">
      <w:pPr>
        <w:pStyle w:val="ConsPlusNormal"/>
        <w:jc w:val="both"/>
      </w:pPr>
      <w:r>
        <w:t xml:space="preserve">(часть 12.2 введена </w:t>
      </w:r>
      <w:hyperlink r:id="rId174" w:history="1">
        <w:r>
          <w:rPr>
            <w:color w:val="0000FF"/>
          </w:rPr>
          <w:t>Законом</w:t>
        </w:r>
      </w:hyperlink>
      <w:r>
        <w:t xml:space="preserve"> Ставропольского края от 09.06.2018 N 34-кз)</w:t>
      </w:r>
    </w:p>
    <w:p w:rsidR="00B558C4" w:rsidRDefault="00B558C4">
      <w:pPr>
        <w:pStyle w:val="ConsPlusNormal"/>
        <w:spacing w:before="220"/>
        <w:ind w:firstLine="540"/>
        <w:jc w:val="both"/>
      </w:pPr>
      <w:r>
        <w:t>13. Избирательная комиссия муниципального образования доводит в установленном ею объеме до избирателей сведения о каждом кандидате, включенном в список кандидатов, представленные уполномоченным представителем избирательного объединения при выдвижении,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558C4" w:rsidRDefault="00B558C4">
      <w:pPr>
        <w:pStyle w:val="ConsPlusNormal"/>
        <w:jc w:val="both"/>
      </w:pPr>
      <w:r>
        <w:t xml:space="preserve">(в ред. </w:t>
      </w:r>
      <w:hyperlink r:id="rId175" w:history="1">
        <w:r>
          <w:rPr>
            <w:color w:val="0000FF"/>
          </w:rPr>
          <w:t>Закона</w:t>
        </w:r>
      </w:hyperlink>
      <w:r>
        <w:t xml:space="preserve"> Ставропольского края от 07.06.2021 N 55-кз)</w:t>
      </w:r>
    </w:p>
    <w:p w:rsidR="00B558C4" w:rsidRDefault="00B558C4">
      <w:pPr>
        <w:pStyle w:val="ConsPlusNormal"/>
        <w:jc w:val="both"/>
      </w:pPr>
    </w:p>
    <w:p w:rsidR="00B558C4" w:rsidRDefault="00B558C4">
      <w:pPr>
        <w:pStyle w:val="ConsPlusTitle"/>
        <w:ind w:firstLine="540"/>
        <w:jc w:val="both"/>
        <w:outlineLvl w:val="2"/>
      </w:pPr>
      <w:r>
        <w:t>Статья 24. Поддержка выдвижения кандидатов, списков кандидатов</w:t>
      </w:r>
    </w:p>
    <w:p w:rsidR="00B558C4" w:rsidRDefault="00B558C4">
      <w:pPr>
        <w:pStyle w:val="ConsPlusNormal"/>
        <w:jc w:val="both"/>
      </w:pPr>
    </w:p>
    <w:p w:rsidR="00B558C4" w:rsidRDefault="00B558C4">
      <w:pPr>
        <w:pStyle w:val="ConsPlusNonformat"/>
        <w:jc w:val="both"/>
      </w:pPr>
      <w:bookmarkStart w:id="50" w:name="P648"/>
      <w:bookmarkEnd w:id="50"/>
      <w:r>
        <w:t xml:space="preserve">    1.   В  соответствии  с  Федеральным  </w:t>
      </w:r>
      <w:hyperlink r:id="rId176" w:history="1">
        <w:r>
          <w:rPr>
            <w:color w:val="0000FF"/>
          </w:rPr>
          <w:t>законом</w:t>
        </w:r>
      </w:hyperlink>
      <w:r>
        <w:t xml:space="preserve">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необходимым условием регистрации кандидата, списка кандидатов на</w:t>
      </w:r>
    </w:p>
    <w:p w:rsidR="00B558C4" w:rsidRDefault="00B558C4">
      <w:pPr>
        <w:pStyle w:val="ConsPlusNonformat"/>
        <w:jc w:val="both"/>
      </w:pPr>
      <w:r>
        <w:t>выборах   депутатов   представительных  органов  муниципальных  образований</w:t>
      </w:r>
    </w:p>
    <w:p w:rsidR="00B558C4" w:rsidRDefault="00B558C4">
      <w:pPr>
        <w:pStyle w:val="ConsPlusNonformat"/>
        <w:jc w:val="both"/>
      </w:pPr>
      <w:r>
        <w:t>является  поддержка  выдвижения  кандидата, списка кандидатов избирателями,</w:t>
      </w:r>
    </w:p>
    <w:p w:rsidR="00B558C4" w:rsidRDefault="00B558C4">
      <w:pPr>
        <w:pStyle w:val="ConsPlusNonformat"/>
        <w:jc w:val="both"/>
      </w:pPr>
      <w:r>
        <w:t xml:space="preserve">наличие которой определяется по результатам выборов, указанным в </w:t>
      </w:r>
      <w:hyperlink r:id="rId177" w:history="1">
        <w:r>
          <w:rPr>
            <w:color w:val="0000FF"/>
          </w:rPr>
          <w:t>пунктах 3</w:t>
        </w:r>
      </w:hyperlink>
      <w:r>
        <w:t>,</w:t>
      </w:r>
    </w:p>
    <w:p w:rsidR="00B558C4" w:rsidRDefault="00B558C4">
      <w:pPr>
        <w:pStyle w:val="ConsPlusNonformat"/>
        <w:jc w:val="both"/>
      </w:pPr>
      <w:r>
        <w:t xml:space="preserve">                          1</w:t>
      </w:r>
    </w:p>
    <w:p w:rsidR="00B558C4" w:rsidRDefault="00B558C4">
      <w:pPr>
        <w:pStyle w:val="ConsPlusNonformat"/>
        <w:jc w:val="both"/>
      </w:pPr>
      <w:hyperlink r:id="rId178" w:history="1">
        <w:r>
          <w:rPr>
            <w:color w:val="0000FF"/>
          </w:rPr>
          <w:t>4</w:t>
        </w:r>
      </w:hyperlink>
      <w:r>
        <w:t xml:space="preserve">,   </w:t>
      </w:r>
      <w:hyperlink r:id="rId179" w:history="1">
        <w:r>
          <w:rPr>
            <w:color w:val="0000FF"/>
          </w:rPr>
          <w:t>6</w:t>
        </w:r>
      </w:hyperlink>
      <w:r>
        <w:t xml:space="preserve">   и   </w:t>
      </w:r>
      <w:hyperlink r:id="rId180" w:history="1">
        <w:r>
          <w:rPr>
            <w:color w:val="0000FF"/>
          </w:rPr>
          <w:t>7  статьи  35</w:t>
        </w:r>
      </w:hyperlink>
      <w:r>
        <w:t xml:space="preserve">   Федерального  закона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либо  подтверждается  необходимым числом подписей избирателей,</w:t>
      </w:r>
    </w:p>
    <w:p w:rsidR="00B558C4" w:rsidRDefault="00B558C4">
      <w:pPr>
        <w:pStyle w:val="ConsPlusNonformat"/>
        <w:jc w:val="both"/>
      </w:pPr>
      <w:r>
        <w:t>собранных   в   поддержку   выдвижения  кандидата,  списка  кандидатов,  за</w:t>
      </w:r>
    </w:p>
    <w:p w:rsidR="00B558C4" w:rsidRDefault="00B558C4">
      <w:pPr>
        <w:pStyle w:val="ConsPlusNonformat"/>
        <w:jc w:val="both"/>
      </w:pPr>
      <w:r>
        <w:t>исключением    случая   проведения   выборов   в   представительный   орган</w:t>
      </w:r>
    </w:p>
    <w:p w:rsidR="00B558C4" w:rsidRDefault="00B558C4">
      <w:pPr>
        <w:pStyle w:val="ConsPlusNonformat"/>
        <w:jc w:val="both"/>
      </w:pPr>
      <w:r>
        <w:t>муниципального образования со средней нормой представительства не более 500</w:t>
      </w:r>
    </w:p>
    <w:p w:rsidR="00B558C4" w:rsidRDefault="00B558C4">
      <w:pPr>
        <w:pStyle w:val="ConsPlusNonformat"/>
        <w:jc w:val="both"/>
      </w:pPr>
      <w:r>
        <w:t>избирателей,  для  которых  настоящим  Законом устанавливается заявительный</w:t>
      </w:r>
    </w:p>
    <w:p w:rsidR="00B558C4" w:rsidRDefault="00B558C4">
      <w:pPr>
        <w:pStyle w:val="ConsPlusNonformat"/>
        <w:jc w:val="both"/>
      </w:pPr>
      <w:r>
        <w:t>порядок  регистрации  кандидатов  и  сбор  подписей избирателей в поддержку</w:t>
      </w:r>
    </w:p>
    <w:p w:rsidR="00B558C4" w:rsidRDefault="00B558C4">
      <w:pPr>
        <w:pStyle w:val="ConsPlusNonformat"/>
        <w:jc w:val="both"/>
      </w:pPr>
      <w:r>
        <w:t>выдвижения кандидатов не осуществляется.</w:t>
      </w:r>
    </w:p>
    <w:p w:rsidR="00B558C4" w:rsidRDefault="00B558C4">
      <w:pPr>
        <w:pStyle w:val="ConsPlusNonformat"/>
        <w:jc w:val="both"/>
      </w:pPr>
      <w:r>
        <w:t xml:space="preserve">    2.   В  соответствии  с  Федеральным  </w:t>
      </w:r>
      <w:hyperlink r:id="rId181" w:history="1">
        <w:r>
          <w:rPr>
            <w:color w:val="0000FF"/>
          </w:rPr>
          <w:t>законом</w:t>
        </w:r>
      </w:hyperlink>
      <w:r>
        <w:t xml:space="preserve">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на  выборах  депутатов  представительного органа муниципального</w:t>
      </w:r>
    </w:p>
    <w:p w:rsidR="00B558C4" w:rsidRDefault="00B558C4">
      <w:pPr>
        <w:pStyle w:val="ConsPlusNonformat"/>
        <w:jc w:val="both"/>
      </w:pPr>
      <w:r>
        <w:t>образования  в  поддержку  выдвижения  политической  партией, на которую не</w:t>
      </w:r>
    </w:p>
    <w:p w:rsidR="00B558C4" w:rsidRDefault="00B558C4">
      <w:pPr>
        <w:pStyle w:val="ConsPlusNonformat"/>
        <w:jc w:val="both"/>
      </w:pPr>
      <w:r>
        <w:t xml:space="preserve">                                                               1</w:t>
      </w:r>
    </w:p>
    <w:p w:rsidR="00B558C4" w:rsidRDefault="00B558C4">
      <w:pPr>
        <w:pStyle w:val="ConsPlusNonformat"/>
        <w:jc w:val="both"/>
      </w:pPr>
      <w:r>
        <w:t xml:space="preserve">распространяется  действие  </w:t>
      </w:r>
      <w:hyperlink r:id="rId182" w:history="1">
        <w:r>
          <w:rPr>
            <w:color w:val="0000FF"/>
          </w:rPr>
          <w:t>пунктов  3</w:t>
        </w:r>
      </w:hyperlink>
      <w:r>
        <w:t xml:space="preserve">,  </w:t>
      </w:r>
      <w:hyperlink r:id="rId183" w:history="1">
        <w:r>
          <w:rPr>
            <w:color w:val="0000FF"/>
          </w:rPr>
          <w:t>4</w:t>
        </w:r>
      </w:hyperlink>
      <w:r>
        <w:t xml:space="preserve">,  </w:t>
      </w:r>
      <w:hyperlink r:id="rId184" w:history="1">
        <w:r>
          <w:rPr>
            <w:color w:val="0000FF"/>
          </w:rPr>
          <w:t>6</w:t>
        </w:r>
      </w:hyperlink>
      <w:r>
        <w:t xml:space="preserve">  и  </w:t>
      </w:r>
      <w:hyperlink r:id="rId185" w:history="1">
        <w:r>
          <w:rPr>
            <w:color w:val="0000FF"/>
          </w:rPr>
          <w:t>7  статьи 35</w:t>
        </w:r>
      </w:hyperlink>
      <w:r>
        <w:t xml:space="preserve">  указанного</w:t>
      </w:r>
    </w:p>
    <w:p w:rsidR="00B558C4" w:rsidRDefault="00B558C4">
      <w:pPr>
        <w:pStyle w:val="ConsPlusNonformat"/>
        <w:jc w:val="both"/>
      </w:pPr>
      <w:r>
        <w:t>Федерального   закона,   списка  кандидатов,  кандидата  по  одномандатному</w:t>
      </w:r>
    </w:p>
    <w:p w:rsidR="00B558C4" w:rsidRDefault="00B558C4">
      <w:pPr>
        <w:pStyle w:val="ConsPlusNonformat"/>
        <w:jc w:val="both"/>
      </w:pPr>
      <w:r>
        <w:t>(многомандатному)   избирательному   округу,   в  поддержку  самовыдвижения</w:t>
      </w:r>
    </w:p>
    <w:p w:rsidR="00B558C4" w:rsidRDefault="00B558C4">
      <w:pPr>
        <w:pStyle w:val="ConsPlusNonformat"/>
        <w:jc w:val="both"/>
      </w:pPr>
      <w:r>
        <w:t xml:space="preserve">кандидата  (за  исключением  случая,  предусмотренного  </w:t>
      </w:r>
      <w:hyperlink w:anchor="P648" w:history="1">
        <w:r>
          <w:rPr>
            <w:color w:val="0000FF"/>
          </w:rPr>
          <w:t>частью  1</w:t>
        </w:r>
      </w:hyperlink>
      <w:r>
        <w:t xml:space="preserve"> настоящей</w:t>
      </w:r>
    </w:p>
    <w:p w:rsidR="00B558C4" w:rsidRDefault="00B558C4">
      <w:pPr>
        <w:pStyle w:val="ConsPlusNonformat"/>
        <w:jc w:val="both"/>
      </w:pPr>
      <w:r>
        <w:t>статьи) должны быть собраны подписи избирателей в количестве, установленном</w:t>
      </w:r>
    </w:p>
    <w:p w:rsidR="00B558C4" w:rsidRDefault="00B558C4">
      <w:pPr>
        <w:pStyle w:val="ConsPlusNonformat"/>
        <w:jc w:val="both"/>
      </w:pPr>
      <w:hyperlink w:anchor="P676" w:history="1">
        <w:r>
          <w:rPr>
            <w:color w:val="0000FF"/>
          </w:rPr>
          <w:t>частями 4</w:t>
        </w:r>
      </w:hyperlink>
      <w:r>
        <w:t xml:space="preserve"> и </w:t>
      </w:r>
      <w:hyperlink w:anchor="P677" w:history="1">
        <w:r>
          <w:rPr>
            <w:color w:val="0000FF"/>
          </w:rPr>
          <w:t>5</w:t>
        </w:r>
      </w:hyperlink>
      <w:r>
        <w:t xml:space="preserve"> настоящей статьи.</w:t>
      </w:r>
    </w:p>
    <w:p w:rsidR="00B558C4" w:rsidRDefault="00B558C4">
      <w:pPr>
        <w:pStyle w:val="ConsPlusNormal"/>
        <w:ind w:firstLine="540"/>
        <w:jc w:val="both"/>
      </w:pPr>
      <w:bookmarkStart w:id="51" w:name="P675"/>
      <w:bookmarkEnd w:id="51"/>
      <w:r>
        <w:t xml:space="preserve">3. В соответствии с Федеральным </w:t>
      </w:r>
      <w:hyperlink r:id="rId18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 выборах главы муниципального образования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w:t>
      </w:r>
      <w:hyperlink r:id="rId187" w:history="1">
        <w:r>
          <w:rPr>
            <w:color w:val="0000FF"/>
          </w:rPr>
          <w:t>законом</w:t>
        </w:r>
      </w:hyperlink>
      <w:r>
        <w:t xml:space="preserve"> "О политических партиях".</w:t>
      </w:r>
    </w:p>
    <w:p w:rsidR="00B558C4" w:rsidRDefault="00B558C4">
      <w:pPr>
        <w:pStyle w:val="ConsPlusNormal"/>
        <w:spacing w:before="220"/>
        <w:ind w:firstLine="540"/>
        <w:jc w:val="both"/>
      </w:pPr>
      <w:bookmarkStart w:id="52" w:name="P676"/>
      <w:bookmarkEnd w:id="52"/>
      <w:r>
        <w:t xml:space="preserve">4. Количество подписей избирателей,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188"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избирателей.</w:t>
      </w:r>
    </w:p>
    <w:p w:rsidR="00B558C4" w:rsidRDefault="00B558C4">
      <w:pPr>
        <w:pStyle w:val="ConsPlusNormal"/>
        <w:spacing w:before="220"/>
        <w:ind w:firstLine="540"/>
        <w:jc w:val="both"/>
      </w:pPr>
      <w:bookmarkStart w:id="53" w:name="P677"/>
      <w:bookmarkEnd w:id="53"/>
      <w:r>
        <w:t>5. Количество подписей избирателей,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 избирателей.</w:t>
      </w:r>
    </w:p>
    <w:p w:rsidR="00B558C4" w:rsidRDefault="00B558C4">
      <w:pPr>
        <w:pStyle w:val="ConsPlusNormal"/>
        <w:jc w:val="both"/>
      </w:pPr>
    </w:p>
    <w:p w:rsidR="00B558C4" w:rsidRDefault="00B558C4">
      <w:pPr>
        <w:pStyle w:val="ConsPlusTitle"/>
        <w:ind w:firstLine="540"/>
        <w:jc w:val="both"/>
        <w:outlineLvl w:val="2"/>
      </w:pPr>
      <w:r>
        <w:t>Статья 25. Порядок сбора подписей избирателей в поддержку выдвижения кандидата, списка кандидатов</w:t>
      </w:r>
    </w:p>
    <w:p w:rsidR="00B558C4" w:rsidRDefault="00B558C4">
      <w:pPr>
        <w:pStyle w:val="ConsPlusNormal"/>
        <w:jc w:val="both"/>
      </w:pPr>
    </w:p>
    <w:p w:rsidR="00B558C4" w:rsidRDefault="00B558C4">
      <w:pPr>
        <w:pStyle w:val="ConsPlusNormal"/>
        <w:ind w:firstLine="540"/>
        <w:jc w:val="both"/>
      </w:pPr>
      <w:r>
        <w:t xml:space="preserve">1. Сбор подписей избирателей в поддержку выдвижения кандидата, списка кандидатов осуществляется только среди избирателей, обладающих активным избирательным правом в том избирательном округе, в котором выдвинут кандидат, список кандидатов. В соответствии с Федеральным </w:t>
      </w:r>
      <w:hyperlink r:id="rId18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подписи избирателей в поддержку выдвижения кандидата, списка кандидатов могут собираться со дня, следующего за днем уведомления соответствующей избирательной комиссии о выдвижении кандидата, заверения списка кандидатов в порядке, установленном настоящим Законом.</w:t>
      </w:r>
    </w:p>
    <w:p w:rsidR="00B558C4" w:rsidRDefault="00B558C4">
      <w:pPr>
        <w:pStyle w:val="ConsPlusNormal"/>
        <w:jc w:val="both"/>
      </w:pPr>
      <w:r>
        <w:t xml:space="preserve">(в ред. </w:t>
      </w:r>
      <w:hyperlink r:id="rId190"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Сбор подписей избирателей в поддержку выдвижения кандидата, списка кандидатов осуществляется до представления в соответствующую избирательную комиссию кандидатом, уполномоченным представителем избирательного объединения документов для регистрации кандидата, списка кандидатов соответственно.</w:t>
      </w:r>
    </w:p>
    <w:p w:rsidR="00B558C4" w:rsidRDefault="00B558C4">
      <w:pPr>
        <w:pStyle w:val="ConsPlusNormal"/>
        <w:spacing w:before="220"/>
        <w:ind w:firstLine="540"/>
        <w:jc w:val="both"/>
      </w:pPr>
      <w:bookmarkStart w:id="54" w:name="P684"/>
      <w:bookmarkEnd w:id="54"/>
      <w:r>
        <w:t xml:space="preserve">2. Подписные листы для сбора подписей избирателей в поддержку выдвижения (самовыдвижения) кандидатов на должность главы муниципального образования изготавливаются и оформляются по форме согласно </w:t>
      </w:r>
      <w:hyperlink r:id="rId191" w:history="1">
        <w:r>
          <w:rPr>
            <w:color w:val="0000FF"/>
          </w:rPr>
          <w:t>приложению 6</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B558C4" w:rsidRDefault="00B558C4">
      <w:pPr>
        <w:pStyle w:val="ConsPlusNonformat"/>
        <w:spacing w:before="200"/>
        <w:jc w:val="both"/>
      </w:pPr>
      <w:r>
        <w:t xml:space="preserve">    3.   Подписные   листы  для  сбора  подписей  избирателей  в  поддержку</w:t>
      </w:r>
    </w:p>
    <w:p w:rsidR="00B558C4" w:rsidRDefault="00B558C4">
      <w:pPr>
        <w:pStyle w:val="ConsPlusNonformat"/>
        <w:jc w:val="both"/>
      </w:pPr>
      <w:r>
        <w:t>выдвижения   списка   кандидатов   в   депутаты   представительного  органа</w:t>
      </w:r>
    </w:p>
    <w:p w:rsidR="00B558C4" w:rsidRDefault="00B558C4">
      <w:pPr>
        <w:pStyle w:val="ConsPlusNonformat"/>
        <w:jc w:val="both"/>
      </w:pPr>
      <w:r>
        <w:t>муниципального  образования изготавливаются и оформляются по форме согласно</w:t>
      </w:r>
    </w:p>
    <w:p w:rsidR="00B558C4" w:rsidRDefault="00B558C4">
      <w:pPr>
        <w:pStyle w:val="ConsPlusNonformat"/>
        <w:jc w:val="both"/>
      </w:pPr>
      <w:r>
        <w:t xml:space="preserve">             1</w:t>
      </w:r>
    </w:p>
    <w:p w:rsidR="00B558C4" w:rsidRDefault="00B558C4">
      <w:pPr>
        <w:pStyle w:val="ConsPlusNonformat"/>
        <w:jc w:val="both"/>
      </w:pPr>
      <w:hyperlink r:id="rId192" w:history="1">
        <w:r>
          <w:rPr>
            <w:color w:val="0000FF"/>
          </w:rPr>
          <w:t>приложению  7</w:t>
        </w:r>
      </w:hyperlink>
      <w:r>
        <w:t xml:space="preserve">   к  Федеральному закону "Об основных гарантиях избирательных</w:t>
      </w:r>
    </w:p>
    <w:p w:rsidR="00B558C4" w:rsidRDefault="00B558C4">
      <w:pPr>
        <w:pStyle w:val="ConsPlusNonformat"/>
        <w:jc w:val="both"/>
      </w:pPr>
      <w:r>
        <w:t>прав и права на участие в референдуме граждан Российской Федерации".</w:t>
      </w:r>
    </w:p>
    <w:p w:rsidR="00B558C4" w:rsidRDefault="00B558C4">
      <w:pPr>
        <w:pStyle w:val="ConsPlusNonformat"/>
        <w:jc w:val="both"/>
      </w:pPr>
      <w:bookmarkStart w:id="55" w:name="P691"/>
      <w:bookmarkEnd w:id="55"/>
      <w:r>
        <w:lastRenderedPageBreak/>
        <w:t xml:space="preserve">    4.   Подписные   листы  для  сбора  подписей  избирателей  в  поддержку</w:t>
      </w:r>
    </w:p>
    <w:p w:rsidR="00B558C4" w:rsidRDefault="00B558C4">
      <w:pPr>
        <w:pStyle w:val="ConsPlusNonformat"/>
        <w:jc w:val="both"/>
      </w:pPr>
      <w:r>
        <w:t>выдвижения  (самовыдвижения) кандидатов в депутаты представительного органа</w:t>
      </w:r>
    </w:p>
    <w:p w:rsidR="00B558C4" w:rsidRDefault="00B558C4">
      <w:pPr>
        <w:pStyle w:val="ConsPlusNonformat"/>
        <w:jc w:val="both"/>
      </w:pPr>
      <w:r>
        <w:t>муниципального   образования   изготавливаются   и   оформляются   согласно</w:t>
      </w:r>
    </w:p>
    <w:p w:rsidR="00B558C4" w:rsidRDefault="00B558C4">
      <w:pPr>
        <w:pStyle w:val="ConsPlusNonformat"/>
        <w:jc w:val="both"/>
      </w:pPr>
      <w:hyperlink r:id="rId193" w:history="1">
        <w:r>
          <w:rPr>
            <w:color w:val="0000FF"/>
          </w:rPr>
          <w:t>приложению  8</w:t>
        </w:r>
      </w:hyperlink>
      <w:r>
        <w:t xml:space="preserve">  к  Федеральному  закону "Об основных гарантиях избирательных</w:t>
      </w:r>
    </w:p>
    <w:p w:rsidR="00B558C4" w:rsidRDefault="00B558C4">
      <w:pPr>
        <w:pStyle w:val="ConsPlusNonformat"/>
        <w:jc w:val="both"/>
      </w:pPr>
      <w:r>
        <w:t>прав и права на участие в референдуме граждан Российской Федерации".</w:t>
      </w:r>
    </w:p>
    <w:p w:rsidR="00B558C4" w:rsidRDefault="00B558C4">
      <w:pPr>
        <w:pStyle w:val="ConsPlusNonformat"/>
        <w:jc w:val="both"/>
      </w:pPr>
      <w:r>
        <w:t xml:space="preserve">     1</w:t>
      </w:r>
    </w:p>
    <w:p w:rsidR="00B558C4" w:rsidRDefault="00B558C4">
      <w:pPr>
        <w:pStyle w:val="ConsPlusNonformat"/>
        <w:jc w:val="both"/>
      </w:pPr>
      <w:r>
        <w:t xml:space="preserve">    4 .  На  основании  указанных  в  </w:t>
      </w:r>
      <w:hyperlink w:anchor="P684" w:history="1">
        <w:r>
          <w:rPr>
            <w:color w:val="0000FF"/>
          </w:rPr>
          <w:t>частях  2</w:t>
        </w:r>
      </w:hyperlink>
      <w:r>
        <w:t xml:space="preserve">  - </w:t>
      </w:r>
      <w:hyperlink w:anchor="P691" w:history="1">
        <w:r>
          <w:rPr>
            <w:color w:val="0000FF"/>
          </w:rPr>
          <w:t>4</w:t>
        </w:r>
      </w:hyperlink>
      <w:r>
        <w:t xml:space="preserve"> настоящей статьи  форм</w:t>
      </w:r>
    </w:p>
    <w:p w:rsidR="00B558C4" w:rsidRDefault="00B558C4">
      <w:pPr>
        <w:pStyle w:val="ConsPlusNonformat"/>
        <w:jc w:val="both"/>
      </w:pPr>
      <w:r>
        <w:t>подписных  листов  организующая  выборы  избирательная  комиссия утверждает</w:t>
      </w:r>
    </w:p>
    <w:p w:rsidR="00B558C4" w:rsidRDefault="00B558C4">
      <w:pPr>
        <w:pStyle w:val="ConsPlusNonformat"/>
        <w:jc w:val="both"/>
      </w:pPr>
      <w:r>
        <w:t>образец   заполнения   подписного   листа   в  части,  касающейся  указания</w:t>
      </w:r>
    </w:p>
    <w:p w:rsidR="00B558C4" w:rsidRDefault="00B558C4">
      <w:pPr>
        <w:pStyle w:val="ConsPlusNonformat"/>
        <w:jc w:val="both"/>
      </w:pPr>
      <w:r>
        <w:t>наименования    должности   выборного   должностного   лица,   наименования</w:t>
      </w:r>
    </w:p>
    <w:p w:rsidR="00B558C4" w:rsidRDefault="00B558C4">
      <w:pPr>
        <w:pStyle w:val="ConsPlusNonformat"/>
        <w:jc w:val="both"/>
      </w:pPr>
      <w:r>
        <w:t>представительного  органа  муниципального образования, наименования и (или)</w:t>
      </w:r>
    </w:p>
    <w:p w:rsidR="00B558C4" w:rsidRDefault="00B558C4">
      <w:pPr>
        <w:pStyle w:val="ConsPlusNonformat"/>
        <w:jc w:val="both"/>
      </w:pPr>
      <w:r>
        <w:t>номера избирательного округа.</w:t>
      </w:r>
    </w:p>
    <w:p w:rsidR="00B558C4" w:rsidRDefault="00B558C4">
      <w:pPr>
        <w:pStyle w:val="ConsPlusNormal"/>
        <w:jc w:val="both"/>
      </w:pPr>
      <w:r>
        <w:t xml:space="preserve">(часть 4.1 введена </w:t>
      </w:r>
      <w:hyperlink r:id="rId194" w:history="1">
        <w:r>
          <w:rPr>
            <w:color w:val="0000FF"/>
          </w:rPr>
          <w:t>Законом</w:t>
        </w:r>
      </w:hyperlink>
      <w:r>
        <w:t xml:space="preserve"> Ставропольского края от 22.12.2020 N 154-кз)</w:t>
      </w:r>
    </w:p>
    <w:p w:rsidR="00B558C4" w:rsidRDefault="00B558C4">
      <w:pPr>
        <w:pStyle w:val="ConsPlusNormal"/>
        <w:spacing w:before="220"/>
        <w:ind w:firstLine="540"/>
        <w:jc w:val="both"/>
      </w:pPr>
      <w:r>
        <w:t>5. Подписные листы в поддержку выдвижения (самовыдвижения) кандидата должны изготавливаться за счет средств избирательного фонда кандидата. Подписные листы в поддержку выдвижения списка кандидатов должны изготавливаться за счет средств избирательного фонда избирательного объединения.</w:t>
      </w:r>
    </w:p>
    <w:p w:rsidR="00B558C4" w:rsidRDefault="00B558C4">
      <w:pPr>
        <w:pStyle w:val="ConsPlusNormal"/>
        <w:spacing w:before="220"/>
        <w:ind w:firstLine="540"/>
        <w:jc w:val="both"/>
      </w:pPr>
      <w:r>
        <w:t>6. Право сбора подписей избирателей принадлежит гражданину Российской Федерации, достигшему к моменту сбора подписей избирателей возраста 18 лет и не признанному судом недееспособным.</w:t>
      </w:r>
    </w:p>
    <w:p w:rsidR="00B558C4" w:rsidRDefault="00B558C4">
      <w:pPr>
        <w:pStyle w:val="ConsPlusNormal"/>
        <w:spacing w:before="220"/>
        <w:ind w:firstLine="540"/>
        <w:jc w:val="both"/>
      </w:pPr>
      <w:r>
        <w:t>7. Кандидат, избирательное объединение могут заключить с лицом, осуществляющим сбор подписей избирателей, договор о сборе подписей избирателей.</w:t>
      </w:r>
    </w:p>
    <w:p w:rsidR="00B558C4" w:rsidRDefault="00B558C4">
      <w:pPr>
        <w:pStyle w:val="ConsPlusNormal"/>
        <w:spacing w:before="220"/>
        <w:ind w:firstLine="540"/>
        <w:jc w:val="both"/>
      </w:pPr>
      <w:r>
        <w:t>8. Все расходы, связанные со сбором подписей избирателей, осуществляются только за счет средств избирательного фонда кандидата, избирательного объединения.</w:t>
      </w:r>
    </w:p>
    <w:p w:rsidR="00B558C4" w:rsidRDefault="00B558C4">
      <w:pPr>
        <w:pStyle w:val="ConsPlusNormal"/>
        <w:spacing w:before="220"/>
        <w:ind w:firstLine="540"/>
        <w:jc w:val="both"/>
      </w:pPr>
      <w:r>
        <w:t xml:space="preserve">9. Заполнение и заверение подписных листов осуществляется с учетом требований </w:t>
      </w:r>
      <w:hyperlink r:id="rId195" w:history="1">
        <w:r>
          <w:rPr>
            <w:color w:val="0000FF"/>
          </w:rPr>
          <w:t>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10. После окончания сбора подписей избирателей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избирателей по форме, установленной избирательной комиссией муниципального образования. В протоколе об итогах сбора подписей избирателей должны быть указаны следующие сведения: фамилия, имя, отчество кандидата или наименование избирательного объединения, выдвинувшего список кандидатов, в чью поддержку собираются подписи избирателей; номер папки; количество листов в папке; количество подписей избирателей в папке. Протокол об итогах сбора подписей избирателей подписывается соответственно кандидатом (за исключением кандидатов, включенных в список кандидатов), уполномоченным представителем избирательного объединения.</w:t>
      </w:r>
    </w:p>
    <w:p w:rsidR="00B558C4" w:rsidRDefault="00B558C4">
      <w:pPr>
        <w:pStyle w:val="ConsPlusNormal"/>
        <w:spacing w:before="220"/>
        <w:ind w:firstLine="540"/>
        <w:jc w:val="both"/>
      </w:pPr>
      <w:r>
        <w:t>11. Подписные листы с подписями избирателей в поддержку выдвижения кандидата на должность главы муниципального образования, списка кандидатов представляются в избирательную комиссию муниципального образования. Подписные листы с подписями избирателей в поддержку выдвижения кандидата в депутаты представительного органа муниципального образования по одномандатному (многомандатному) избирательному округу представляются в окружную избирательную комиссию. Подписные листы представляются в сброшюрованном (не более 100 листов в одной папке) и пронумерованном виде.</w:t>
      </w:r>
    </w:p>
    <w:p w:rsidR="00B558C4" w:rsidRDefault="00B558C4">
      <w:pPr>
        <w:pStyle w:val="ConsPlusNormal"/>
        <w:jc w:val="both"/>
      </w:pPr>
      <w:r>
        <w:t xml:space="preserve">(в ред. </w:t>
      </w:r>
      <w:hyperlink r:id="rId196"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12. Избирательная комиссия муниципального образования утверждает своим решением рекомендации по оформлению папок с подписными листами, составлению протокола об итогах сбора подписей избирателей.</w:t>
      </w:r>
    </w:p>
    <w:p w:rsidR="00B558C4" w:rsidRDefault="00B558C4">
      <w:pPr>
        <w:pStyle w:val="ConsPlusNormal"/>
        <w:jc w:val="both"/>
      </w:pPr>
    </w:p>
    <w:p w:rsidR="00B558C4" w:rsidRDefault="00B558C4">
      <w:pPr>
        <w:pStyle w:val="ConsPlusTitle"/>
        <w:ind w:firstLine="540"/>
        <w:jc w:val="both"/>
        <w:outlineLvl w:val="2"/>
      </w:pPr>
      <w:bookmarkStart w:id="56" w:name="P714"/>
      <w:bookmarkEnd w:id="56"/>
      <w:r>
        <w:lastRenderedPageBreak/>
        <w:t>Статья 26. Представление документов для регистрации кандидата</w:t>
      </w:r>
    </w:p>
    <w:p w:rsidR="00B558C4" w:rsidRDefault="00B558C4">
      <w:pPr>
        <w:pStyle w:val="ConsPlusNormal"/>
        <w:jc w:val="both"/>
      </w:pPr>
    </w:p>
    <w:p w:rsidR="00B558C4" w:rsidRDefault="00B558C4">
      <w:pPr>
        <w:pStyle w:val="ConsPlusNormal"/>
        <w:ind w:firstLine="540"/>
        <w:jc w:val="both"/>
      </w:pPr>
      <w:bookmarkStart w:id="57" w:name="P716"/>
      <w:bookmarkEnd w:id="57"/>
      <w:r>
        <w:t>1. Для регистрации кандидат в депутаты представительного органа муниципального образования, выдвинутый по одномандатному (многомандатному) избирательному округу, представляет в окружную избирательную комиссию, а кандидат на должность главы муниципального образования - в избирательную комиссию муниципального образования:</w:t>
      </w:r>
    </w:p>
    <w:p w:rsidR="00B558C4" w:rsidRDefault="00B558C4">
      <w:pPr>
        <w:pStyle w:val="ConsPlusNormal"/>
        <w:spacing w:before="220"/>
        <w:ind w:firstLine="540"/>
        <w:jc w:val="both"/>
      </w:pPr>
      <w:r>
        <w:t xml:space="preserve">1) первый финансовый отчет кандидата либо в случае, предусмотренном </w:t>
      </w:r>
      <w:hyperlink w:anchor="P1275" w:history="1">
        <w:r>
          <w:rPr>
            <w:color w:val="0000FF"/>
          </w:rPr>
          <w:t>частью 1 статьи 49</w:t>
        </w:r>
      </w:hyperlink>
      <w:r>
        <w:t xml:space="preserve"> настоящего Закона, письменное уведомление о несоздании кандидатом избирательного фонда;</w:t>
      </w:r>
    </w:p>
    <w:p w:rsidR="00B558C4" w:rsidRDefault="00B558C4">
      <w:pPr>
        <w:pStyle w:val="ConsPlusNormal"/>
        <w:spacing w:before="220"/>
        <w:ind w:firstLine="540"/>
        <w:jc w:val="both"/>
      </w:pPr>
      <w:r>
        <w:t>2) информацию об изменениях в сведениях о кандидате, ранее представленных в соответствии с настоящим Законом (если такие изменения имеются), с приложением копий подтверждающих такие изменения документов.</w:t>
      </w:r>
    </w:p>
    <w:p w:rsidR="00B558C4" w:rsidRDefault="00B558C4">
      <w:pPr>
        <w:pStyle w:val="ConsPlusNormal"/>
        <w:spacing w:before="220"/>
        <w:ind w:firstLine="540"/>
        <w:jc w:val="both"/>
      </w:pPr>
      <w:r>
        <w:t xml:space="preserve">2. Если в поддержку выдвижения кандидата осуществлялся сбор подписей избирателей, для регистрации кандидата вместе с документами, указанными в </w:t>
      </w:r>
      <w:hyperlink w:anchor="P716" w:history="1">
        <w:r>
          <w:rPr>
            <w:color w:val="0000FF"/>
          </w:rPr>
          <w:t>части 1</w:t>
        </w:r>
      </w:hyperlink>
      <w:r>
        <w:t xml:space="preserve"> настоящей статьи, представляются:</w:t>
      </w:r>
    </w:p>
    <w:p w:rsidR="00B558C4" w:rsidRDefault="00B558C4">
      <w:pPr>
        <w:pStyle w:val="ConsPlusNormal"/>
        <w:spacing w:before="220"/>
        <w:ind w:firstLine="540"/>
        <w:jc w:val="both"/>
      </w:pPr>
      <w:r>
        <w:t>1) подписные листы с подписями избирателей, собранными в поддержку выдвижения (самовыдвижения) кандидата;</w:t>
      </w:r>
    </w:p>
    <w:p w:rsidR="00B558C4" w:rsidRDefault="00B558C4">
      <w:pPr>
        <w:pStyle w:val="ConsPlusNormal"/>
        <w:spacing w:before="220"/>
        <w:ind w:firstLine="540"/>
        <w:jc w:val="both"/>
      </w:pPr>
      <w:r>
        <w:t>2) протокол об итогах сбора подписей избирателей по форме, установленной избирательной комиссией муниципального образования, на бумажном носителе;</w:t>
      </w:r>
    </w:p>
    <w:p w:rsidR="00B558C4" w:rsidRDefault="00B558C4">
      <w:pPr>
        <w:pStyle w:val="ConsPlusNormal"/>
        <w:spacing w:before="220"/>
        <w:ind w:firstLine="540"/>
        <w:jc w:val="both"/>
      </w:pPr>
      <w:r>
        <w:t>3) документ, подтверждающий факт оплаты изготовления подписных листов за счет средств избирательного фонда кандидата.</w:t>
      </w:r>
    </w:p>
    <w:p w:rsidR="00B558C4" w:rsidRDefault="00B558C4">
      <w:pPr>
        <w:pStyle w:val="ConsPlusNormal"/>
        <w:spacing w:before="220"/>
        <w:ind w:firstLine="540"/>
        <w:jc w:val="both"/>
      </w:pPr>
      <w:r>
        <w:t>3. Количество представляемых для регистрации кандидата подписей избирателей может превышать количество подписей избирателей, необходимое для регистрации кандидата, не более чем на 10 процентов. Если для регистрации кандидата требуется представить менее 40 подписей избирателей, количество представляемых подписей избирателей может превышать количество подписей избирателей, необходимое для регистрации кандидата, не более чем на четыре подписи избирателей.</w:t>
      </w:r>
    </w:p>
    <w:p w:rsidR="00B558C4" w:rsidRDefault="00B558C4">
      <w:pPr>
        <w:pStyle w:val="ConsPlusNormal"/>
        <w:spacing w:before="220"/>
        <w:ind w:firstLine="540"/>
        <w:jc w:val="both"/>
      </w:pPr>
      <w:r>
        <w:t>4. Все документы для регистрации представляются кандидатом в депутаты представительного органа муниципального образования, выдвинутым по одномандатному (многомандатному) избирательному округу, кандидатом на должность главы муниципального образования в соответствующую избирательную комиссию одновременно не позднее чем за 45 дней до дня голосования до 18 часов по местному времени. До истечения указанного времени соответствующая избирательная комиссия обязана обеспечить кандидату беспрепятственный доступ в помещение, где производится прием документов для регистрации кандидата.</w:t>
      </w:r>
    </w:p>
    <w:p w:rsidR="00B558C4" w:rsidRDefault="00B558C4">
      <w:pPr>
        <w:pStyle w:val="ConsPlusNormal"/>
        <w:spacing w:before="220"/>
        <w:ind w:firstLine="540"/>
        <w:jc w:val="both"/>
      </w:pPr>
      <w:r>
        <w:t>5. При приеме документов для регистрации кандидата соответствующая избирательная комиссия проверяет наличие документов, необходимых для регистрации кандидата, а также их соответствие утвержденной форме либо присутствие в них всех необходимых данных. В отношении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 После завершения данной проверки каждая папка с подписными листами заверяется печатью соответствующей избирательной комиссии. В случае выявления нарушений нумерации подписных листов они устраняются представившими их лицами.</w:t>
      </w:r>
    </w:p>
    <w:p w:rsidR="00B558C4" w:rsidRDefault="00B558C4">
      <w:pPr>
        <w:pStyle w:val="ConsPlusNormal"/>
        <w:spacing w:before="220"/>
        <w:ind w:firstLine="540"/>
        <w:jc w:val="both"/>
      </w:pPr>
      <w:r>
        <w:t xml:space="preserve">6. Соответствующая избирательная комиссия обязана выдать письменное подтверждение о получении представленных в соответствии с настоящей статьей документов для регистрации кандидата с указанием даты и времени приема документов. Указанное письменное подтверждение составляется в двух экземплярах, один из которых незамедлительно после </w:t>
      </w:r>
      <w:r>
        <w:lastRenderedPageBreak/>
        <w:t>принятия документов для регистрации кандидата передается лицу, представившему эти документы, а другой хранится в избирательной комиссии вместе с представленными документами. В случае представления подписных листов в письменном подтверждении указываются также количество принятых подписных листов и заявленное количество подписей избирателей.</w:t>
      </w:r>
    </w:p>
    <w:p w:rsidR="00B558C4" w:rsidRDefault="00B558C4">
      <w:pPr>
        <w:pStyle w:val="ConsPlusNormal"/>
        <w:jc w:val="both"/>
      </w:pPr>
    </w:p>
    <w:p w:rsidR="00B558C4" w:rsidRDefault="00B558C4">
      <w:pPr>
        <w:pStyle w:val="ConsPlusTitle"/>
        <w:ind w:firstLine="540"/>
        <w:jc w:val="both"/>
        <w:outlineLvl w:val="2"/>
      </w:pPr>
      <w:r>
        <w:t>Статья 27. Представление документов для регистрации списка кандидатов</w:t>
      </w:r>
    </w:p>
    <w:p w:rsidR="00B558C4" w:rsidRDefault="00B558C4">
      <w:pPr>
        <w:pStyle w:val="ConsPlusNormal"/>
        <w:jc w:val="both"/>
      </w:pPr>
    </w:p>
    <w:p w:rsidR="00B558C4" w:rsidRDefault="00B558C4">
      <w:pPr>
        <w:pStyle w:val="ConsPlusNormal"/>
        <w:ind w:firstLine="540"/>
        <w:jc w:val="both"/>
      </w:pPr>
      <w:bookmarkStart w:id="58" w:name="P730"/>
      <w:bookmarkEnd w:id="58"/>
      <w:r>
        <w:t>1. Для регистрации списка кандидатов уполномоченный представитель избирательного объединения представляет в избирательную комиссию муниципального образования:</w:t>
      </w:r>
    </w:p>
    <w:p w:rsidR="00B558C4" w:rsidRDefault="00B558C4">
      <w:pPr>
        <w:pStyle w:val="ConsPlusNormal"/>
        <w:spacing w:before="220"/>
        <w:ind w:firstLine="540"/>
        <w:jc w:val="both"/>
      </w:pPr>
      <w:r>
        <w:t>1) первый финансовый отчет избирательного объединения;</w:t>
      </w:r>
    </w:p>
    <w:p w:rsidR="00B558C4" w:rsidRDefault="00B558C4">
      <w:pPr>
        <w:pStyle w:val="ConsPlusNormal"/>
        <w:spacing w:before="220"/>
        <w:ind w:firstLine="540"/>
        <w:jc w:val="both"/>
      </w:pPr>
      <w:r>
        <w:t>2) информацию об изменениях в сведениях о каждом кандидате из списка кандидатов, ранее представленных в соответствии с настоящим Законом (если такие изменения имеются), с приложением копий подтверждающих такие изменения документов.</w:t>
      </w:r>
    </w:p>
    <w:p w:rsidR="00B558C4" w:rsidRDefault="00B558C4">
      <w:pPr>
        <w:pStyle w:val="ConsPlusNormal"/>
        <w:spacing w:before="220"/>
        <w:ind w:firstLine="540"/>
        <w:jc w:val="both"/>
      </w:pPr>
      <w:r>
        <w:t xml:space="preserve">2. Если в поддержку выдвижения списка кандидатов осуществлялся сбор подписей избирателей, для регистрации списка кандидатов вместе с документами, указанными в </w:t>
      </w:r>
      <w:hyperlink w:anchor="P730" w:history="1">
        <w:r>
          <w:rPr>
            <w:color w:val="0000FF"/>
          </w:rPr>
          <w:t>части 1</w:t>
        </w:r>
      </w:hyperlink>
      <w:r>
        <w:t xml:space="preserve"> настоящей статьи, представляются:</w:t>
      </w:r>
    </w:p>
    <w:p w:rsidR="00B558C4" w:rsidRDefault="00B558C4">
      <w:pPr>
        <w:pStyle w:val="ConsPlusNormal"/>
        <w:spacing w:before="220"/>
        <w:ind w:firstLine="540"/>
        <w:jc w:val="both"/>
      </w:pPr>
      <w:r>
        <w:t>1) подписные листы с подписями избирателей в поддержку выдвижения списка кандидатов;</w:t>
      </w:r>
    </w:p>
    <w:p w:rsidR="00B558C4" w:rsidRDefault="00B558C4">
      <w:pPr>
        <w:pStyle w:val="ConsPlusNormal"/>
        <w:spacing w:before="220"/>
        <w:ind w:firstLine="540"/>
        <w:jc w:val="both"/>
      </w:pPr>
      <w:r>
        <w:t>2) протокол об итогах сбора подписей избирателен по форме, установленной избирательной комиссией муниципального образования, на бумажном носителе;</w:t>
      </w:r>
    </w:p>
    <w:p w:rsidR="00B558C4" w:rsidRDefault="00B558C4">
      <w:pPr>
        <w:pStyle w:val="ConsPlusNormal"/>
        <w:spacing w:before="220"/>
        <w:ind w:firstLine="540"/>
        <w:jc w:val="both"/>
      </w:pPr>
      <w:r>
        <w:t>3) документ, подтверждающий факт оплаты изготовления подписных листов за счет средств избирательного фонда избирательного объединения.</w:t>
      </w:r>
    </w:p>
    <w:p w:rsidR="00B558C4" w:rsidRDefault="00B558C4">
      <w:pPr>
        <w:pStyle w:val="ConsPlusNormal"/>
        <w:spacing w:before="220"/>
        <w:ind w:firstLine="540"/>
        <w:jc w:val="both"/>
      </w:pPr>
      <w:r>
        <w:t>3. Количество представляемых для регистрации списка кандидатов подписей избирателей может превышать количество подписей избирателей, необходимое для регистрации списка кандидатов, не более чем на 10 процентов.</w:t>
      </w:r>
    </w:p>
    <w:p w:rsidR="00B558C4" w:rsidRDefault="00B558C4">
      <w:pPr>
        <w:pStyle w:val="ConsPlusNormal"/>
        <w:spacing w:before="220"/>
        <w:ind w:firstLine="540"/>
        <w:jc w:val="both"/>
      </w:pPr>
      <w:r>
        <w:t>4. Все документы для регистрации списка кандидатов представляются уполномоченным представителем избирательного объединения в избирательную комиссию муниципального образования одновременно не позднее чем за 45 дней до дня голосования до 18 часов по местному времени. До истечения указанного времени избирательная комиссия муниципального образования обязана обеспечить уполномоченному представителю избирательного объединения беспрепятственный доступ в помещение, где производится прием документов для регистрации списка кандидатов.</w:t>
      </w:r>
    </w:p>
    <w:p w:rsidR="00B558C4" w:rsidRDefault="00B558C4">
      <w:pPr>
        <w:pStyle w:val="ConsPlusNormal"/>
        <w:spacing w:before="220"/>
        <w:ind w:firstLine="540"/>
        <w:jc w:val="both"/>
      </w:pPr>
      <w:r>
        <w:t>5. При приеме документов для регистрации списка кандидатов избирательная комиссия муниципального образования проверяет наличие документов, необходимых для регистрации списка кандидатов, а также их соответствие утвержденной форме либо присутствие в них всех необходимых данных. В отношении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 После завершения данной проверки каждая папка с подписными листами заверяется печатью избирательной комиссии муниципального образования. В случае выявления нарушений нумерации подписных листов они устраняются представившими их уполномоченными представителями (доверенным лицом) избирательного объединения.</w:t>
      </w:r>
    </w:p>
    <w:p w:rsidR="00B558C4" w:rsidRDefault="00B558C4">
      <w:pPr>
        <w:pStyle w:val="ConsPlusNormal"/>
        <w:spacing w:before="220"/>
        <w:ind w:firstLine="540"/>
        <w:jc w:val="both"/>
      </w:pPr>
      <w:r>
        <w:t xml:space="preserve">6. Избирательная комиссия муниципального образования обязана выдать письменное подтверждение о получении представленных в соответствии с настоящей статьей документов для регистрации списка кандидатов с указанием даты и времени приема документов. Указанное письменное подтверждение составляется в двух экземплярах, один из которых незамедлительно </w:t>
      </w:r>
      <w:r>
        <w:lastRenderedPageBreak/>
        <w:t>после принятия документов для регистрации списка кандидатов передается уполномоченному представителю избирательного объединения, а другой хранится в избирательной комиссии вместе с представленными документами. В случае представления подписных листов в письменном подтверждении указываются также количество принятых подписных листов и заявленное количество подписей избирателей.</w:t>
      </w:r>
    </w:p>
    <w:p w:rsidR="00B558C4" w:rsidRDefault="00B558C4">
      <w:pPr>
        <w:pStyle w:val="ConsPlusNormal"/>
        <w:jc w:val="both"/>
      </w:pPr>
    </w:p>
    <w:p w:rsidR="00B558C4" w:rsidRDefault="00B558C4">
      <w:pPr>
        <w:pStyle w:val="ConsPlusTitle"/>
        <w:ind w:firstLine="540"/>
        <w:jc w:val="both"/>
        <w:outlineLvl w:val="2"/>
      </w:pPr>
      <w:r>
        <w:t>Статья 28. Проверка соблюдения требований настоящего Закона при выдвижении кандидата, списка кандидатов</w:t>
      </w:r>
    </w:p>
    <w:p w:rsidR="00B558C4" w:rsidRDefault="00B558C4">
      <w:pPr>
        <w:pStyle w:val="ConsPlusNormal"/>
        <w:jc w:val="both"/>
      </w:pPr>
    </w:p>
    <w:p w:rsidR="00B558C4" w:rsidRDefault="00B558C4">
      <w:pPr>
        <w:pStyle w:val="ConsPlusNormal"/>
        <w:ind w:firstLine="540"/>
        <w:jc w:val="both"/>
      </w:pPr>
      <w:r>
        <w:t xml:space="preserve">1. Соответствующая избирательная комиссия в течение 10 дней после дня приема документов для регистрации кандидата, списка кандидатов обязана проверить соответствие порядка выдвижения каждого кандидата, списка кандидатов требованиям закона, а также требованиям к выдвижению кандидата, предусмотренным Федеральным </w:t>
      </w:r>
      <w:hyperlink r:id="rId197" w:history="1">
        <w:r>
          <w:rPr>
            <w:color w:val="0000FF"/>
          </w:rPr>
          <w:t>законом</w:t>
        </w:r>
      </w:hyperlink>
      <w:r>
        <w:t xml:space="preserve"> "О политических партиях", а для кандидатов, выдвинутых иными общественными объединениями, - требованиям </w:t>
      </w:r>
      <w:hyperlink r:id="rId198" w:history="1">
        <w:r>
          <w:rPr>
            <w:color w:val="0000FF"/>
          </w:rPr>
          <w:t>пункта 2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506" w:history="1">
        <w:r>
          <w:rPr>
            <w:color w:val="0000FF"/>
          </w:rPr>
          <w:t>частей 5</w:t>
        </w:r>
      </w:hyperlink>
      <w:r>
        <w:t xml:space="preserve"> и </w:t>
      </w:r>
      <w:hyperlink w:anchor="P507" w:history="1">
        <w:r>
          <w:rPr>
            <w:color w:val="0000FF"/>
          </w:rPr>
          <w:t>6 статьи 21</w:t>
        </w:r>
      </w:hyperlink>
      <w:r>
        <w:t xml:space="preserve"> настоящего Закона.</w:t>
      </w:r>
    </w:p>
    <w:p w:rsidR="00B558C4" w:rsidRDefault="00B558C4">
      <w:pPr>
        <w:pStyle w:val="ConsPlusNormal"/>
        <w:spacing w:before="220"/>
        <w:ind w:firstLine="540"/>
        <w:jc w:val="both"/>
      </w:pPr>
      <w:r>
        <w:t>2. В случае представления подписных листов соответствующая избирательная комиссия обязана проверить соблюдение порядка сбора подписей избирателей и оформления подписных листов, достоверность содержащихся в подписных листах сведений об избирателях и их подписей. Срок, в течение которого должна быть завершена такая проверка, не может превышать семи дней после дня представления в соответствующую избирательную комиссию подписных листов одновременно с иными документами для регистрации кандидата, списка кандидатов.</w:t>
      </w:r>
    </w:p>
    <w:p w:rsidR="00B558C4" w:rsidRDefault="00B558C4">
      <w:pPr>
        <w:pStyle w:val="ConsPlusNormal"/>
        <w:spacing w:before="220"/>
        <w:ind w:firstLine="540"/>
        <w:jc w:val="both"/>
      </w:pPr>
      <w:r>
        <w:t>3. Соответствующая избирательная комиссия проверяет достоверность сведений о кандидатах и иных сведений, представленных кандидатом, избирательным объединением в соответствии с настоящим Законом.</w:t>
      </w:r>
    </w:p>
    <w:p w:rsidR="00B558C4" w:rsidRDefault="00B558C4">
      <w:pPr>
        <w:pStyle w:val="ConsPlusNormal"/>
        <w:spacing w:before="220"/>
        <w:ind w:firstLine="540"/>
        <w:jc w:val="both"/>
      </w:pPr>
      <w:r>
        <w:t xml:space="preserve">4. В соответствии с Федеральным </w:t>
      </w:r>
      <w:hyperlink r:id="rId19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соответствующая избирательная комиссия обращается с представлением о проверке достоверности сведений о кандидатах, представляемых в соответствии с </w:t>
      </w:r>
      <w:hyperlink w:anchor="P516" w:history="1">
        <w:r>
          <w:rPr>
            <w:color w:val="0000FF"/>
          </w:rPr>
          <w:t>частями 1</w:t>
        </w:r>
      </w:hyperlink>
      <w:r>
        <w:t xml:space="preserve"> и </w:t>
      </w:r>
      <w:hyperlink w:anchor="P538" w:history="1">
        <w:r>
          <w:rPr>
            <w:color w:val="0000FF"/>
          </w:rPr>
          <w:t>4</w:t>
        </w:r>
      </w:hyperlink>
      <w:r>
        <w:t xml:space="preserve">, </w:t>
      </w:r>
      <w:hyperlink w:anchor="P540" w:history="1">
        <w:r>
          <w:rPr>
            <w:color w:val="0000FF"/>
          </w:rPr>
          <w:t>пунктом 1 части 5 статьи 22</w:t>
        </w:r>
      </w:hyperlink>
      <w:r>
        <w:t xml:space="preserve">, </w:t>
      </w:r>
      <w:hyperlink w:anchor="P572" w:history="1">
        <w:r>
          <w:rPr>
            <w:color w:val="0000FF"/>
          </w:rPr>
          <w:t>пунктами 1</w:t>
        </w:r>
      </w:hyperlink>
      <w:r>
        <w:t xml:space="preserve"> и </w:t>
      </w:r>
      <w:hyperlink w:anchor="P582" w:history="1">
        <w:r>
          <w:rPr>
            <w:color w:val="0000FF"/>
          </w:rPr>
          <w:t>5 части 4 статьи 23</w:t>
        </w:r>
      </w:hyperlink>
      <w:r>
        <w:t xml:space="preserve"> настоящего Закона, в соответствующие органы, которые обязаны сообщить о результатах проверки сведений, представляемых в соответствии с </w:t>
      </w:r>
      <w:hyperlink w:anchor="P516" w:history="1">
        <w:r>
          <w:rPr>
            <w:color w:val="0000FF"/>
          </w:rPr>
          <w:t>частью 1 статьи 22</w:t>
        </w:r>
      </w:hyperlink>
      <w:r>
        <w:t xml:space="preserve">, </w:t>
      </w:r>
      <w:hyperlink w:anchor="P572" w:history="1">
        <w:r>
          <w:rPr>
            <w:color w:val="0000FF"/>
          </w:rPr>
          <w:t>пунктом 1 части 4 статьи 23</w:t>
        </w:r>
      </w:hyperlink>
      <w:r>
        <w:t xml:space="preserve"> настоящего Закона, в течение 10 дней, а сведений, представляемых в соответствии с </w:t>
      </w:r>
      <w:hyperlink w:anchor="P538" w:history="1">
        <w:r>
          <w:rPr>
            <w:color w:val="0000FF"/>
          </w:rPr>
          <w:t>частью 4</w:t>
        </w:r>
      </w:hyperlink>
      <w:r>
        <w:t xml:space="preserve">, </w:t>
      </w:r>
      <w:hyperlink w:anchor="P540" w:history="1">
        <w:r>
          <w:rPr>
            <w:color w:val="0000FF"/>
          </w:rPr>
          <w:t>пунктом 1 части 5 статьи 22</w:t>
        </w:r>
      </w:hyperlink>
      <w:r>
        <w:t xml:space="preserve">, </w:t>
      </w:r>
      <w:hyperlink w:anchor="P582" w:history="1">
        <w:r>
          <w:rPr>
            <w:color w:val="0000FF"/>
          </w:rPr>
          <w:t>пунктом 5 части 4 статьи 23</w:t>
        </w:r>
      </w:hyperlink>
      <w:r>
        <w:t xml:space="preserve"> настоящего Закона,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соответствующей избирательной комиссией.</w:t>
      </w:r>
    </w:p>
    <w:p w:rsidR="00B558C4" w:rsidRDefault="00B558C4">
      <w:pPr>
        <w:pStyle w:val="ConsPlusNonformat"/>
        <w:spacing w:before="200"/>
        <w:jc w:val="both"/>
      </w:pPr>
      <w:r>
        <w:t xml:space="preserve">    5.  При  проведении  проверки  достоверности представленных кандидатами</w:t>
      </w:r>
    </w:p>
    <w:p w:rsidR="00B558C4" w:rsidRDefault="00B558C4">
      <w:pPr>
        <w:pStyle w:val="ConsPlusNonformat"/>
        <w:jc w:val="both"/>
      </w:pPr>
      <w:r>
        <w:t>сведений  о  счетах,  вкладах  кандидатов и о ценных бумагах, принадлежащих</w:t>
      </w:r>
    </w:p>
    <w:p w:rsidR="00B558C4" w:rsidRDefault="00B558C4">
      <w:pPr>
        <w:pStyle w:val="ConsPlusNonformat"/>
        <w:jc w:val="both"/>
      </w:pPr>
      <w:r>
        <w:t xml:space="preserve">                                                              2    7</w:t>
      </w:r>
    </w:p>
    <w:p w:rsidR="00B558C4" w:rsidRDefault="00B558C4">
      <w:pPr>
        <w:pStyle w:val="ConsPlusNonformat"/>
        <w:jc w:val="both"/>
      </w:pPr>
      <w:r>
        <w:t xml:space="preserve">кандидатам,  применяются процедуры, предусмотренные </w:t>
      </w:r>
      <w:hyperlink r:id="rId200" w:history="1">
        <w:r>
          <w:rPr>
            <w:color w:val="0000FF"/>
          </w:rPr>
          <w:t>пунктами 6</w:t>
        </w:r>
      </w:hyperlink>
      <w:r>
        <w:t xml:space="preserve">  - </w:t>
      </w:r>
      <w:hyperlink r:id="rId201" w:history="1">
        <w:r>
          <w:rPr>
            <w:color w:val="0000FF"/>
          </w:rPr>
          <w:t>6</w:t>
        </w:r>
      </w:hyperlink>
      <w:r>
        <w:t xml:space="preserve">  статьи</w:t>
      </w:r>
    </w:p>
    <w:p w:rsidR="00B558C4" w:rsidRDefault="00B558C4">
      <w:pPr>
        <w:pStyle w:val="ConsPlusNonformat"/>
        <w:jc w:val="both"/>
      </w:pPr>
      <w:r>
        <w:t>33 Федерального закона "Об основных гарантиях избирательных прав и права на</w:t>
      </w:r>
    </w:p>
    <w:p w:rsidR="00B558C4" w:rsidRDefault="00B558C4">
      <w:pPr>
        <w:pStyle w:val="ConsPlusNonformat"/>
        <w:jc w:val="both"/>
      </w:pPr>
      <w:r>
        <w:t>участие в референдуме граждан Российской Федерации".</w:t>
      </w:r>
    </w:p>
    <w:p w:rsidR="00B558C4" w:rsidRDefault="00B558C4">
      <w:pPr>
        <w:pStyle w:val="ConsPlusNormal"/>
        <w:ind w:firstLine="540"/>
        <w:jc w:val="both"/>
      </w:pPr>
      <w:r>
        <w:t>6.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B558C4" w:rsidRDefault="00B558C4">
      <w:pPr>
        <w:pStyle w:val="ConsPlusNormal"/>
        <w:spacing w:before="220"/>
        <w:ind w:firstLine="540"/>
        <w:jc w:val="both"/>
      </w:pPr>
      <w:r>
        <w:t xml:space="preserve">7. Для проверки соблюдения порядка выдвижения кандидатов, списка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соответствующая избирательная комиссия может своим решением создавать рабочие группы из числа членов соответствующей избирательной комиссии и привлеченных специалистов. В соответствии с Федеральным </w:t>
      </w:r>
      <w:hyperlink r:id="rId202" w:history="1">
        <w:r>
          <w:rPr>
            <w:color w:val="0000FF"/>
          </w:rPr>
          <w:t>законом</w:t>
        </w:r>
      </w:hyperlink>
      <w:r>
        <w:t xml:space="preserve"> "Об основных гарантиях избирательных прав и права на участие в референдуме граждан </w:t>
      </w:r>
      <w:r>
        <w:lastRenderedPageBreak/>
        <w:t>Российской Федерации" к проверке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B558C4" w:rsidRDefault="00B558C4">
      <w:pPr>
        <w:pStyle w:val="ConsPlusNormal"/>
        <w:spacing w:before="220"/>
        <w:ind w:firstLine="540"/>
        <w:jc w:val="both"/>
      </w:pPr>
      <w:r>
        <w:t>8. Проверке подлежат все представленные подписи избирателей и соответствующие им сведения об избирателях, содержащиеся в подписных листах. Избирательная комиссия не вправе расшивать представленные папки с подписными листами.</w:t>
      </w:r>
    </w:p>
    <w:p w:rsidR="00B558C4" w:rsidRDefault="00B558C4">
      <w:pPr>
        <w:pStyle w:val="ConsPlusNormal"/>
        <w:spacing w:before="220"/>
        <w:ind w:firstLine="540"/>
        <w:jc w:val="both"/>
      </w:pPr>
      <w:r>
        <w:t>9.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избирателей до представления подписных листов в соответствующую избирательную комиссию.</w:t>
      </w:r>
    </w:p>
    <w:p w:rsidR="00B558C4" w:rsidRDefault="00B558C4">
      <w:pPr>
        <w:pStyle w:val="ConsPlusNormal"/>
        <w:spacing w:before="220"/>
        <w:ind w:firstLine="540"/>
        <w:jc w:val="both"/>
      </w:pPr>
      <w:r>
        <w:t>10.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B558C4" w:rsidRDefault="00B558C4">
      <w:pPr>
        <w:pStyle w:val="ConsPlusNormal"/>
        <w:spacing w:before="220"/>
        <w:ind w:firstLine="540"/>
        <w:jc w:val="both"/>
      </w:pPr>
      <w:r>
        <w:t>11. Проверка подписных листов осуществляется проверяющим путем последовательного изучения всех содержащихся в них сведений об избирателях, а также сведений о лицах, осуществлявших сбор подписей избирателей, и лицах, заверявших подписной лист.</w:t>
      </w:r>
    </w:p>
    <w:p w:rsidR="00B558C4" w:rsidRDefault="00B558C4">
      <w:pPr>
        <w:pStyle w:val="ConsPlusNormal"/>
        <w:spacing w:before="220"/>
        <w:ind w:firstLine="540"/>
        <w:jc w:val="both"/>
      </w:pPr>
      <w:r>
        <w:t>12.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муниципального округа,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 решению избирательной комиссии Ставропольского края может использоваться ГАС "Выборы", включая регистр избирателей, участников референдума.</w:t>
      </w:r>
    </w:p>
    <w:p w:rsidR="00B558C4" w:rsidRDefault="00B558C4">
      <w:pPr>
        <w:pStyle w:val="ConsPlusNormal"/>
        <w:jc w:val="both"/>
      </w:pPr>
      <w:r>
        <w:t xml:space="preserve">(в ред. Законов Ставропольского края от 10.12.2019 </w:t>
      </w:r>
      <w:hyperlink r:id="rId203" w:history="1">
        <w:r>
          <w:rPr>
            <w:color w:val="0000FF"/>
          </w:rPr>
          <w:t>N 92-кз</w:t>
        </w:r>
      </w:hyperlink>
      <w:r>
        <w:t xml:space="preserve">, от 22.12.2020 </w:t>
      </w:r>
      <w:hyperlink r:id="rId204" w:history="1">
        <w:r>
          <w:rPr>
            <w:color w:val="0000FF"/>
          </w:rPr>
          <w:t>N 154-кз</w:t>
        </w:r>
      </w:hyperlink>
      <w:r>
        <w:t>)</w:t>
      </w:r>
    </w:p>
    <w:p w:rsidR="00B558C4" w:rsidRDefault="00B558C4">
      <w:pPr>
        <w:pStyle w:val="ConsPlusNormal"/>
        <w:spacing w:before="220"/>
        <w:ind w:firstLine="540"/>
        <w:jc w:val="both"/>
      </w:pPr>
      <w:r>
        <w:t>13. При выявлении расхождений между персональными данными граждан, содержащимися в подписном листе и в регистре избирателей, участников референдума, либо при отсутствии в регистре избирателей, участников референдума таких сведений, соответствующая избирательная комиссия обязана обратиться с запросом в территориальный орган федерального органа исполнительной власти, уполномоченного на осуществление функций по контролю и надзору в сфере миграции, для подтверждения действительности (недействительности) данных граждан, содержащихся в подписном листе. При этом не допускается направление такого запроса без предварительной проверки персональных данных граждан, содержащихся в подписном листе, через регистр избирателей, участников референдума.</w:t>
      </w:r>
    </w:p>
    <w:p w:rsidR="00B558C4" w:rsidRDefault="00B558C4">
      <w:pPr>
        <w:pStyle w:val="ConsPlusNormal"/>
        <w:spacing w:before="220"/>
        <w:ind w:firstLine="540"/>
        <w:jc w:val="both"/>
      </w:pPr>
      <w:r>
        <w:t xml:space="preserve">14.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по основаниям, предусмотренным </w:t>
      </w:r>
      <w:hyperlink r:id="rId205" w:history="1">
        <w:r>
          <w:rPr>
            <w:color w:val="0000FF"/>
          </w:rPr>
          <w:t>статьей 38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lastRenderedPageBreak/>
        <w:t>15. По окончании проверки подписных листов на основании информации, содержащейся в ведомостях проверки, составляется итоговый протокол проверки подписных листов, в котором указывается количество заявленных подписей избирателей, количество представленных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В итоговом протоколе проверки подписных листов указываются дата и время его подписания, а также дата и время получения его копии кандидатом, уполномоченным представителем избирательного объединения. Итоговый протокол проверки подписных листов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w:t>
      </w:r>
    </w:p>
    <w:p w:rsidR="00B558C4" w:rsidRDefault="00B558C4">
      <w:pPr>
        <w:pStyle w:val="ConsPlusNormal"/>
        <w:spacing w:before="220"/>
        <w:ind w:firstLine="540"/>
        <w:jc w:val="both"/>
      </w:pPr>
      <w:r>
        <w:t>16. Копия итогового протокола проверки подписных листов передается кандидату, уполномоченному представителю избирательного объединения не позднее чем за двое суток до дня заседания соответствующей избирательной комиссии, на котором должен рассматриваться вопрос о регистрации этого кандидата, списка кандидатов.</w:t>
      </w:r>
    </w:p>
    <w:p w:rsidR="00B558C4" w:rsidRDefault="00B558C4">
      <w:pPr>
        <w:pStyle w:val="ConsPlusNormal"/>
        <w:spacing w:before="220"/>
        <w:ind w:firstLine="540"/>
        <w:jc w:val="both"/>
      </w:pPr>
      <w:r>
        <w:t xml:space="preserve">17. В случае если проведенная избирательной комиссией проверка подписных листов повлечет за собой последствия, предусмотренные </w:t>
      </w:r>
      <w:hyperlink r:id="rId206" w:history="1">
        <w:r>
          <w:rPr>
            <w:color w:val="0000FF"/>
          </w:rPr>
          <w:t>подпунктом "д" пункта 24</w:t>
        </w:r>
      </w:hyperlink>
      <w:r>
        <w:t xml:space="preserve"> или </w:t>
      </w:r>
      <w:hyperlink r:id="rId207" w:history="1">
        <w:r>
          <w:rPr>
            <w:color w:val="0000FF"/>
          </w:rPr>
          <w:t>подпунктом "г" пункта 25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проверки подписных листов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избирателей, а также получить копии официальных документов, на основании которых соответствующие подписи избирателей были признаны недостоверными и (или) недействительными.</w:t>
      </w:r>
    </w:p>
    <w:p w:rsidR="00B558C4" w:rsidRDefault="00B558C4">
      <w:pPr>
        <w:pStyle w:val="ConsPlusNormal"/>
        <w:spacing w:before="220"/>
        <w:ind w:firstLine="540"/>
        <w:jc w:val="both"/>
      </w:pPr>
      <w:r>
        <w:t>18. После получения итогового протокола проверки подписных листов в случае несогласия с выводами проверки о признании подписи избирателя недостоверной (недействительной) кандидат, уполномоченный представитель избирательного объединения вправе представить в соответствующую избирательную комиссию письменные возражения, но не позднее времени начала проведения заседания избирательной комиссии, на котором будет рассматриваться вопрос о регистрации кандидата, списка кандидатов. Результаты рассмотрения письменных возражений учитываются избирательной комиссией при рассмотрении вопроса о регистрации кандидата, списка кандидата.</w:t>
      </w:r>
    </w:p>
    <w:p w:rsidR="00B558C4" w:rsidRDefault="00B558C4">
      <w:pPr>
        <w:pStyle w:val="ConsPlusNormal"/>
        <w:jc w:val="both"/>
      </w:pPr>
    </w:p>
    <w:p w:rsidR="00B558C4" w:rsidRDefault="00B558C4">
      <w:pPr>
        <w:pStyle w:val="ConsPlusTitle"/>
        <w:ind w:firstLine="540"/>
        <w:jc w:val="both"/>
        <w:outlineLvl w:val="2"/>
      </w:pPr>
      <w:r>
        <w:t>Статья 29. Регистрация кандидата, списка кандидатов</w:t>
      </w:r>
    </w:p>
    <w:p w:rsidR="00B558C4" w:rsidRDefault="00B558C4">
      <w:pPr>
        <w:pStyle w:val="ConsPlusNormal"/>
        <w:jc w:val="both"/>
      </w:pPr>
    </w:p>
    <w:p w:rsidR="00B558C4" w:rsidRDefault="00B558C4">
      <w:pPr>
        <w:pStyle w:val="ConsPlusNonformat"/>
        <w:jc w:val="both"/>
      </w:pPr>
      <w:r>
        <w:t xml:space="preserve">    1.   На   выборах  депутатов  представительного  органа  муниципального</w:t>
      </w:r>
    </w:p>
    <w:p w:rsidR="00B558C4" w:rsidRDefault="00B558C4">
      <w:pPr>
        <w:pStyle w:val="ConsPlusNonformat"/>
        <w:jc w:val="both"/>
      </w:pPr>
      <w:r>
        <w:t>образования   регистрация  кандидата  по  одномандатному  (многомандатному)</w:t>
      </w:r>
    </w:p>
    <w:p w:rsidR="00B558C4" w:rsidRDefault="00B558C4">
      <w:pPr>
        <w:pStyle w:val="ConsPlusNonformat"/>
        <w:jc w:val="both"/>
      </w:pPr>
      <w:r>
        <w:t>избирательному  округу,  списка  кандидатов  осуществляется  соответственно</w:t>
      </w:r>
    </w:p>
    <w:p w:rsidR="00B558C4" w:rsidRDefault="00B558C4">
      <w:pPr>
        <w:pStyle w:val="ConsPlusNonformat"/>
        <w:jc w:val="both"/>
      </w:pPr>
      <w:r>
        <w:t>окружной  избирательной  комиссией,  избирательной комиссией муниципального</w:t>
      </w:r>
    </w:p>
    <w:p w:rsidR="00B558C4" w:rsidRDefault="00B558C4">
      <w:pPr>
        <w:pStyle w:val="ConsPlusNonformat"/>
        <w:jc w:val="both"/>
      </w:pPr>
      <w:r>
        <w:t>образования   при  наличии  документов,  представляемых  в  соответствии  с</w:t>
      </w:r>
    </w:p>
    <w:p w:rsidR="00B558C4" w:rsidRDefault="00B558C4">
      <w:pPr>
        <w:pStyle w:val="ConsPlusNonformat"/>
        <w:jc w:val="both"/>
      </w:pPr>
      <w:r>
        <w:t xml:space="preserve">Федеральным  </w:t>
      </w:r>
      <w:hyperlink r:id="rId208" w:history="1">
        <w:r>
          <w:rPr>
            <w:color w:val="0000FF"/>
          </w:rPr>
          <w:t>законом</w:t>
        </w:r>
      </w:hyperlink>
      <w:r>
        <w:t xml:space="preserve">  "Об  основных гарантиях избирательных прав и права на</w:t>
      </w:r>
    </w:p>
    <w:p w:rsidR="00B558C4" w:rsidRDefault="00B558C4">
      <w:pPr>
        <w:pStyle w:val="ConsPlusNonformat"/>
        <w:jc w:val="both"/>
      </w:pPr>
      <w:r>
        <w:t>участие  в  референдуме  граждан Российской Федерации", настоящим Законом в</w:t>
      </w:r>
    </w:p>
    <w:p w:rsidR="00B558C4" w:rsidRDefault="00B558C4">
      <w:pPr>
        <w:pStyle w:val="ConsPlusNonformat"/>
        <w:jc w:val="both"/>
      </w:pPr>
      <w:r>
        <w:t>избирательную   комиссию   для   уведомления  о  выдвижении  и  регистраций</w:t>
      </w:r>
    </w:p>
    <w:p w:rsidR="00B558C4" w:rsidRDefault="00B558C4">
      <w:pPr>
        <w:pStyle w:val="ConsPlusNonformat"/>
        <w:jc w:val="both"/>
      </w:pPr>
      <w:r>
        <w:t>кандидата,  списка  кандидатов, а также при наличии необходимого количества</w:t>
      </w:r>
    </w:p>
    <w:p w:rsidR="00B558C4" w:rsidRDefault="00B558C4">
      <w:pPr>
        <w:pStyle w:val="ConsPlusNonformat"/>
        <w:jc w:val="both"/>
      </w:pPr>
      <w:r>
        <w:t>подписей  избирателей,  собранных  в  поддержку  выдвижения  кандидата  (за</w:t>
      </w:r>
    </w:p>
    <w:p w:rsidR="00B558C4" w:rsidRDefault="00B558C4">
      <w:pPr>
        <w:pStyle w:val="ConsPlusNonformat"/>
        <w:jc w:val="both"/>
      </w:pPr>
      <w:r>
        <w:t xml:space="preserve">исключением случая, предусмотренного </w:t>
      </w:r>
      <w:hyperlink w:anchor="P648" w:history="1">
        <w:r>
          <w:rPr>
            <w:color w:val="0000FF"/>
          </w:rPr>
          <w:t>частью 1 статьи 24</w:t>
        </w:r>
      </w:hyperlink>
      <w:r>
        <w:t xml:space="preserve"> настоящего Закона),</w:t>
      </w:r>
    </w:p>
    <w:p w:rsidR="00B558C4" w:rsidRDefault="00B558C4">
      <w:pPr>
        <w:pStyle w:val="ConsPlusNonformat"/>
        <w:jc w:val="both"/>
      </w:pPr>
      <w:r>
        <w:t>списка  кандидатов,  либо  при  наличии  решения  политической  партии  (ее</w:t>
      </w:r>
    </w:p>
    <w:p w:rsidR="00B558C4" w:rsidRDefault="00B558C4">
      <w:pPr>
        <w:pStyle w:val="ConsPlusNonformat"/>
        <w:jc w:val="both"/>
      </w:pPr>
      <w:r>
        <w:t>регионального  отделения  или иного структурного подразделения), на которую</w:t>
      </w:r>
    </w:p>
    <w:p w:rsidR="00B558C4" w:rsidRDefault="00B558C4">
      <w:pPr>
        <w:pStyle w:val="ConsPlusNonformat"/>
        <w:jc w:val="both"/>
      </w:pPr>
      <w:r>
        <w:t xml:space="preserve">                                                             1</w:t>
      </w:r>
    </w:p>
    <w:p w:rsidR="00B558C4" w:rsidRDefault="00B558C4">
      <w:pPr>
        <w:pStyle w:val="ConsPlusNonformat"/>
        <w:jc w:val="both"/>
      </w:pPr>
      <w:r>
        <w:t xml:space="preserve">распространяется  действие  </w:t>
      </w:r>
      <w:hyperlink r:id="rId209" w:history="1">
        <w:r>
          <w:rPr>
            <w:color w:val="0000FF"/>
          </w:rPr>
          <w:t>пунктов  3</w:t>
        </w:r>
      </w:hyperlink>
      <w:r>
        <w:t xml:space="preserve">,  </w:t>
      </w:r>
      <w:hyperlink r:id="rId210" w:history="1">
        <w:r>
          <w:rPr>
            <w:color w:val="0000FF"/>
          </w:rPr>
          <w:t>4</w:t>
        </w:r>
      </w:hyperlink>
      <w:r>
        <w:t xml:space="preserve">,  </w:t>
      </w:r>
      <w:hyperlink r:id="rId211" w:history="1">
        <w:r>
          <w:rPr>
            <w:color w:val="0000FF"/>
          </w:rPr>
          <w:t>6</w:t>
        </w:r>
      </w:hyperlink>
      <w:r>
        <w:t xml:space="preserve">  и </w:t>
      </w:r>
      <w:hyperlink r:id="rId212" w:history="1">
        <w:r>
          <w:rPr>
            <w:color w:val="0000FF"/>
          </w:rPr>
          <w:t>7 статьи 35</w:t>
        </w:r>
      </w:hyperlink>
      <w:r>
        <w:t xml:space="preserve">  Федерального</w:t>
      </w:r>
    </w:p>
    <w:p w:rsidR="00B558C4" w:rsidRDefault="00B558C4">
      <w:pPr>
        <w:pStyle w:val="ConsPlusNonformat"/>
        <w:jc w:val="both"/>
      </w:pPr>
      <w:r>
        <w:t>закона  "Об  основных  гарантиях  избирательных  прав  и права на участие в</w:t>
      </w:r>
    </w:p>
    <w:p w:rsidR="00B558C4" w:rsidRDefault="00B558C4">
      <w:pPr>
        <w:pStyle w:val="ConsPlusNonformat"/>
        <w:jc w:val="both"/>
      </w:pPr>
      <w:r>
        <w:t>референдуме граждан Российской Федерации".</w:t>
      </w:r>
    </w:p>
    <w:p w:rsidR="00B558C4" w:rsidRDefault="00B558C4">
      <w:pPr>
        <w:pStyle w:val="ConsPlusNonformat"/>
        <w:jc w:val="both"/>
      </w:pPr>
      <w:r>
        <w:lastRenderedPageBreak/>
        <w:t xml:space="preserve">    2.  Регистрация кандидата на должность главы муниципального образования</w:t>
      </w:r>
    </w:p>
    <w:p w:rsidR="00B558C4" w:rsidRDefault="00B558C4">
      <w:pPr>
        <w:pStyle w:val="ConsPlusNonformat"/>
        <w:jc w:val="both"/>
      </w:pPr>
      <w:r>
        <w:t>осуществляется   избирательной  комиссией  муниципального  образования  при</w:t>
      </w:r>
    </w:p>
    <w:p w:rsidR="00B558C4" w:rsidRDefault="00B558C4">
      <w:pPr>
        <w:pStyle w:val="ConsPlusNonformat"/>
        <w:jc w:val="both"/>
      </w:pPr>
      <w:r>
        <w:t xml:space="preserve">наличии документов, представляемых в соответствии с Федеральным </w:t>
      </w:r>
      <w:hyperlink r:id="rId213" w:history="1">
        <w:r>
          <w:rPr>
            <w:color w:val="0000FF"/>
          </w:rPr>
          <w:t>законом</w:t>
        </w:r>
      </w:hyperlink>
      <w:r>
        <w:t xml:space="preserve"> "Об</w:t>
      </w:r>
    </w:p>
    <w:p w:rsidR="00B558C4" w:rsidRDefault="00B558C4">
      <w:pPr>
        <w:pStyle w:val="ConsPlusNonformat"/>
        <w:jc w:val="both"/>
      </w:pPr>
      <w:r>
        <w:t>основных  гарантиях  избирательных  прав  и  права на участие в референдуме</w:t>
      </w:r>
    </w:p>
    <w:p w:rsidR="00B558C4" w:rsidRDefault="00B558C4">
      <w:pPr>
        <w:pStyle w:val="ConsPlusNonformat"/>
        <w:jc w:val="both"/>
      </w:pPr>
      <w:r>
        <w:t>граждан  Российской  Федерации", настоящим Законом в избирательную комиссию</w:t>
      </w:r>
    </w:p>
    <w:p w:rsidR="00B558C4" w:rsidRDefault="00B558C4">
      <w:pPr>
        <w:pStyle w:val="ConsPlusNonformat"/>
        <w:jc w:val="both"/>
      </w:pPr>
      <w:r>
        <w:t>муниципального  образования  для  уведомления  о  выдвижении  и регистрации</w:t>
      </w:r>
    </w:p>
    <w:p w:rsidR="00B558C4" w:rsidRDefault="00B558C4">
      <w:pPr>
        <w:pStyle w:val="ConsPlusNonformat"/>
        <w:jc w:val="both"/>
      </w:pPr>
      <w:r>
        <w:t>кандидата,   а   также   при   наличии   необходимого  количества  подписей</w:t>
      </w:r>
    </w:p>
    <w:p w:rsidR="00B558C4" w:rsidRDefault="00B558C4">
      <w:pPr>
        <w:pStyle w:val="ConsPlusNonformat"/>
        <w:jc w:val="both"/>
      </w:pPr>
      <w:r>
        <w:t>избирателей,  собранных  в поддержку выдвижения кандидата, либо при наличии</w:t>
      </w:r>
    </w:p>
    <w:p w:rsidR="00B558C4" w:rsidRDefault="00B558C4">
      <w:pPr>
        <w:pStyle w:val="ConsPlusNonformat"/>
        <w:jc w:val="both"/>
      </w:pPr>
      <w:r>
        <w:t xml:space="preserve">решения  политической  партии,  указанного  в  </w:t>
      </w:r>
      <w:hyperlink w:anchor="P675" w:history="1">
        <w:r>
          <w:rPr>
            <w:color w:val="0000FF"/>
          </w:rPr>
          <w:t>части 3 статьи 24</w:t>
        </w:r>
      </w:hyperlink>
      <w:r>
        <w:t xml:space="preserve"> настоящего</w:t>
      </w:r>
    </w:p>
    <w:p w:rsidR="00B558C4" w:rsidRDefault="00B558C4">
      <w:pPr>
        <w:pStyle w:val="ConsPlusNonformat"/>
        <w:jc w:val="both"/>
      </w:pPr>
      <w:r>
        <w:t>Закона.</w:t>
      </w:r>
    </w:p>
    <w:p w:rsidR="00B558C4" w:rsidRDefault="00B558C4">
      <w:pPr>
        <w:pStyle w:val="ConsPlusNonformat"/>
        <w:jc w:val="both"/>
      </w:pPr>
      <w:r>
        <w:t xml:space="preserve">    3. По истечении сроков, установленных настоящим Законом для уведомления</w:t>
      </w:r>
    </w:p>
    <w:p w:rsidR="00B558C4" w:rsidRDefault="00B558C4">
      <w:pPr>
        <w:pStyle w:val="ConsPlusNonformat"/>
        <w:jc w:val="both"/>
      </w:pPr>
      <w:r>
        <w:t>о  выдвижении  и  для  регистрации  кандидата, списка кандидатов, кандидат,</w:t>
      </w:r>
    </w:p>
    <w:p w:rsidR="00B558C4" w:rsidRDefault="00B558C4">
      <w:pPr>
        <w:pStyle w:val="ConsPlusNonformat"/>
        <w:jc w:val="both"/>
      </w:pPr>
      <w:r>
        <w:t>избирательное  объединение  вправе  представить  дополнительно только копии</w:t>
      </w:r>
    </w:p>
    <w:p w:rsidR="00B558C4" w:rsidRDefault="00B558C4">
      <w:pPr>
        <w:pStyle w:val="ConsPlusNonformat"/>
        <w:jc w:val="both"/>
      </w:pPr>
      <w:r>
        <w:t xml:space="preserve">                                                              2</w:t>
      </w:r>
    </w:p>
    <w:p w:rsidR="00B558C4" w:rsidRDefault="00B558C4">
      <w:pPr>
        <w:pStyle w:val="ConsPlusNonformat"/>
        <w:jc w:val="both"/>
      </w:pPr>
      <w:r>
        <w:t xml:space="preserve">документов,  представление  которых  предусмотрено  </w:t>
      </w:r>
      <w:hyperlink r:id="rId214" w:history="1">
        <w:r>
          <w:rPr>
            <w:color w:val="0000FF"/>
          </w:rPr>
          <w:t>пунктом  2   статьи  33</w:t>
        </w:r>
      </w:hyperlink>
    </w:p>
    <w:p w:rsidR="00B558C4" w:rsidRDefault="00B558C4">
      <w:pPr>
        <w:pStyle w:val="ConsPlusNonformat"/>
        <w:jc w:val="both"/>
      </w:pPr>
      <w:r>
        <w:t>Федерального  закона  "Об  основных гарантиях избирательных прав и права на</w:t>
      </w:r>
    </w:p>
    <w:p w:rsidR="00B558C4" w:rsidRDefault="00B558C4">
      <w:pPr>
        <w:pStyle w:val="ConsPlusNonformat"/>
        <w:jc w:val="both"/>
      </w:pPr>
      <w:r>
        <w:t xml:space="preserve">участие  в  референдуме  граждан Российской Федерации", </w:t>
      </w:r>
      <w:hyperlink w:anchor="P523" w:history="1">
        <w:r>
          <w:rPr>
            <w:color w:val="0000FF"/>
          </w:rPr>
          <w:t>частью 2 статьи 22</w:t>
        </w:r>
      </w:hyperlink>
      <w:r>
        <w:t>,</w:t>
      </w:r>
    </w:p>
    <w:p w:rsidR="00B558C4" w:rsidRDefault="00B558C4">
      <w:pPr>
        <w:pStyle w:val="ConsPlusNonformat"/>
        <w:jc w:val="both"/>
      </w:pPr>
      <w:hyperlink w:anchor="P579" w:history="1">
        <w:r>
          <w:rPr>
            <w:color w:val="0000FF"/>
          </w:rPr>
          <w:t>пунктами 2</w:t>
        </w:r>
      </w:hyperlink>
      <w:r>
        <w:t xml:space="preserve"> - </w:t>
      </w:r>
      <w:hyperlink w:anchor="P581" w:history="1">
        <w:r>
          <w:rPr>
            <w:color w:val="0000FF"/>
          </w:rPr>
          <w:t>4 части 4 статьи 23</w:t>
        </w:r>
      </w:hyperlink>
      <w:r>
        <w:t xml:space="preserve"> настоящего Закона.</w:t>
      </w:r>
    </w:p>
    <w:p w:rsidR="00B558C4" w:rsidRDefault="00B558C4">
      <w:pPr>
        <w:pStyle w:val="ConsPlusNonformat"/>
        <w:jc w:val="both"/>
      </w:pPr>
      <w:bookmarkStart w:id="59" w:name="P806"/>
      <w:bookmarkEnd w:id="59"/>
      <w:r>
        <w:t xml:space="preserve">    4.   В  соответствии  с  Федеральным  </w:t>
      </w:r>
      <w:hyperlink r:id="rId215" w:history="1">
        <w:r>
          <w:rPr>
            <w:color w:val="0000FF"/>
          </w:rPr>
          <w:t>законом</w:t>
        </w:r>
      </w:hyperlink>
      <w:r>
        <w:t xml:space="preserve">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кандидат,  избирательное  объединение в случае самостоятельного</w:t>
      </w:r>
    </w:p>
    <w:p w:rsidR="00B558C4" w:rsidRDefault="00B558C4">
      <w:pPr>
        <w:pStyle w:val="ConsPlusNonformat"/>
        <w:jc w:val="both"/>
      </w:pPr>
      <w:r>
        <w:t>выявления  отсутствия в представленных ими документах сведений, необходимых</w:t>
      </w:r>
    </w:p>
    <w:p w:rsidR="00B558C4" w:rsidRDefault="00B558C4">
      <w:pPr>
        <w:pStyle w:val="ConsPlusNonformat"/>
        <w:jc w:val="both"/>
      </w:pPr>
      <w:r>
        <w:t>для  уведомления  о  выдвижении и регистрации кандидата, списка кандидатов,</w:t>
      </w:r>
    </w:p>
    <w:p w:rsidR="00B558C4" w:rsidRDefault="00B558C4">
      <w:pPr>
        <w:pStyle w:val="ConsPlusNonformat"/>
        <w:jc w:val="both"/>
      </w:pPr>
      <w:r>
        <w:t>несоблюдения  требований  закона  к  оформлению  таких  документов  и (или)</w:t>
      </w:r>
    </w:p>
    <w:p w:rsidR="00B558C4" w:rsidRDefault="00B558C4">
      <w:pPr>
        <w:pStyle w:val="ConsPlusNonformat"/>
        <w:jc w:val="both"/>
      </w:pPr>
      <w:r>
        <w:t xml:space="preserve">                                                              2</w:t>
      </w:r>
    </w:p>
    <w:p w:rsidR="00B558C4" w:rsidRDefault="00B558C4">
      <w:pPr>
        <w:pStyle w:val="ConsPlusNonformat"/>
        <w:jc w:val="both"/>
      </w:pPr>
      <w:r>
        <w:t xml:space="preserve">отсутствия   копий   документов,   предусмотренных  </w:t>
      </w:r>
      <w:hyperlink r:id="rId216" w:history="1">
        <w:r>
          <w:rPr>
            <w:color w:val="0000FF"/>
          </w:rPr>
          <w:t>пунктом  2   статьи  33</w:t>
        </w:r>
      </w:hyperlink>
    </w:p>
    <w:p w:rsidR="00B558C4" w:rsidRDefault="00B558C4">
      <w:pPr>
        <w:pStyle w:val="ConsPlusNonformat"/>
        <w:jc w:val="both"/>
      </w:pPr>
      <w:r>
        <w:t>Федерального  закона  "Об  основных гарантиях избирательных прав и права на</w:t>
      </w:r>
    </w:p>
    <w:p w:rsidR="00B558C4" w:rsidRDefault="00B558C4">
      <w:pPr>
        <w:pStyle w:val="ConsPlusNonformat"/>
        <w:jc w:val="both"/>
      </w:pPr>
      <w:r>
        <w:t xml:space="preserve">участие  в  референдуме  граждан Российской Федерации", </w:t>
      </w:r>
      <w:hyperlink w:anchor="P523" w:history="1">
        <w:r>
          <w:rPr>
            <w:color w:val="0000FF"/>
          </w:rPr>
          <w:t>частью 2 статьи 22</w:t>
        </w:r>
      </w:hyperlink>
      <w:r>
        <w:t>,</w:t>
      </w:r>
    </w:p>
    <w:p w:rsidR="00B558C4" w:rsidRDefault="00B558C4">
      <w:pPr>
        <w:pStyle w:val="ConsPlusNonformat"/>
        <w:jc w:val="both"/>
      </w:pPr>
      <w:hyperlink w:anchor="P579" w:history="1">
        <w:r>
          <w:rPr>
            <w:color w:val="0000FF"/>
          </w:rPr>
          <w:t>пунктами  2</w:t>
        </w:r>
      </w:hyperlink>
      <w:r>
        <w:t xml:space="preserve"> - </w:t>
      </w:r>
      <w:hyperlink w:anchor="P581" w:history="1">
        <w:r>
          <w:rPr>
            <w:color w:val="0000FF"/>
          </w:rPr>
          <w:t>4 части 4 статьи 23</w:t>
        </w:r>
      </w:hyperlink>
      <w:r>
        <w:t xml:space="preserve"> настоящего Закона, не позднее чем за один</w:t>
      </w:r>
    </w:p>
    <w:p w:rsidR="00B558C4" w:rsidRDefault="00B558C4">
      <w:pPr>
        <w:pStyle w:val="ConsPlusNonformat"/>
        <w:jc w:val="both"/>
      </w:pPr>
      <w:r>
        <w:t>день  до  дня  заседания соответствующей избирательной комиссии, на котором</w:t>
      </w:r>
    </w:p>
    <w:p w:rsidR="00B558C4" w:rsidRDefault="00B558C4">
      <w:pPr>
        <w:pStyle w:val="ConsPlusNonformat"/>
        <w:jc w:val="both"/>
      </w:pPr>
      <w:r>
        <w:t>должен  рассматриваться  вопрос о регистрации кандидата, списка кандидатов,</w:t>
      </w:r>
    </w:p>
    <w:p w:rsidR="00B558C4" w:rsidRDefault="00B558C4">
      <w:pPr>
        <w:pStyle w:val="ConsPlusNonformat"/>
        <w:jc w:val="both"/>
      </w:pPr>
      <w:r>
        <w:t>вправе:</w:t>
      </w:r>
    </w:p>
    <w:p w:rsidR="00B558C4" w:rsidRDefault="00B558C4">
      <w:pPr>
        <w:pStyle w:val="ConsPlusNormal"/>
        <w:ind w:firstLine="540"/>
        <w:jc w:val="both"/>
      </w:pPr>
      <w:r>
        <w:t>1) 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(за исключением подписных листов с подписями избирателей), представленных в соответствующую избирательную комиссию для уведомления о выдвижении кандидата (кандидатов), списка кандидатов и их регистрации;</w:t>
      </w:r>
    </w:p>
    <w:p w:rsidR="00B558C4" w:rsidRDefault="00B558C4">
      <w:pPr>
        <w:pStyle w:val="ConsPlusNormal"/>
        <w:spacing w:before="220"/>
        <w:ind w:firstLine="540"/>
        <w:jc w:val="both"/>
      </w:pPr>
      <w:r>
        <w:t xml:space="preserve">2) исправлять недостатки в оформлении документов, необходимых в соответствии с Федеральным </w:t>
      </w:r>
      <w:hyperlink r:id="rId21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для уведомления соответствующей избирательной комиссии о выдвижении и для регистрации кандидата, списка кандидатов (за исключением подписных листов с подписями избирателей), вплоть до замены документов, оформленных с нарушением требований Федерального </w:t>
      </w:r>
      <w:hyperlink r:id="rId21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(за исключением подписных листов с подписями избирателей);</w:t>
      </w:r>
    </w:p>
    <w:p w:rsidR="00B558C4" w:rsidRDefault="00B558C4">
      <w:pPr>
        <w:pStyle w:val="ConsPlusNonformat"/>
        <w:spacing w:before="200"/>
        <w:jc w:val="both"/>
      </w:pPr>
      <w:r>
        <w:t xml:space="preserve">                                                                          2</w:t>
      </w:r>
    </w:p>
    <w:p w:rsidR="00B558C4" w:rsidRDefault="00B558C4">
      <w:pPr>
        <w:pStyle w:val="ConsPlusNonformat"/>
        <w:jc w:val="both"/>
      </w:pPr>
      <w:r>
        <w:t xml:space="preserve">    3)  дополнительно представлять  копии документов, указанные в </w:t>
      </w:r>
      <w:hyperlink r:id="rId219" w:history="1">
        <w:r>
          <w:rPr>
            <w:color w:val="0000FF"/>
          </w:rPr>
          <w:t>пункте 2</w:t>
        </w:r>
      </w:hyperlink>
    </w:p>
    <w:p w:rsidR="00B558C4" w:rsidRDefault="00B558C4">
      <w:pPr>
        <w:pStyle w:val="ConsPlusNonformat"/>
        <w:jc w:val="both"/>
      </w:pPr>
      <w:r>
        <w:t>статьи  33  Федерального закона "Об основных гарантиях избирательных прав и</w:t>
      </w:r>
    </w:p>
    <w:p w:rsidR="00B558C4" w:rsidRDefault="00B558C4">
      <w:pPr>
        <w:pStyle w:val="ConsPlusNonformat"/>
        <w:jc w:val="both"/>
      </w:pPr>
      <w:r>
        <w:t>права    на  участие   в   референдуме   граждан   Российской   Федерации",</w:t>
      </w:r>
    </w:p>
    <w:p w:rsidR="00B558C4" w:rsidRDefault="00B558C4">
      <w:pPr>
        <w:pStyle w:val="ConsPlusNonformat"/>
        <w:jc w:val="both"/>
      </w:pPr>
      <w:hyperlink w:anchor="P523" w:history="1">
        <w:r>
          <w:rPr>
            <w:color w:val="0000FF"/>
          </w:rPr>
          <w:t>части  2 статьи 22</w:t>
        </w:r>
      </w:hyperlink>
      <w:r>
        <w:t xml:space="preserve">, </w:t>
      </w:r>
      <w:hyperlink w:anchor="P579" w:history="1">
        <w:r>
          <w:rPr>
            <w:color w:val="0000FF"/>
          </w:rPr>
          <w:t>пунктах 2</w:t>
        </w:r>
      </w:hyperlink>
      <w:r>
        <w:t xml:space="preserve"> - </w:t>
      </w:r>
      <w:hyperlink w:anchor="P581" w:history="1">
        <w:r>
          <w:rPr>
            <w:color w:val="0000FF"/>
          </w:rPr>
          <w:t>4 части 4 статьи 23</w:t>
        </w:r>
      </w:hyperlink>
      <w:r>
        <w:t xml:space="preserve"> настоящего Закона, если</w:t>
      </w:r>
    </w:p>
    <w:p w:rsidR="00B558C4" w:rsidRDefault="00B558C4">
      <w:pPr>
        <w:pStyle w:val="ConsPlusNonformat"/>
        <w:jc w:val="both"/>
      </w:pPr>
      <w:r>
        <w:t>они не были представлены ранее в сроки, установленные настоящим Законом.</w:t>
      </w:r>
    </w:p>
    <w:p w:rsidR="00B558C4" w:rsidRDefault="00B558C4">
      <w:pPr>
        <w:pStyle w:val="ConsPlusNormal"/>
        <w:ind w:firstLine="540"/>
        <w:jc w:val="both"/>
      </w:pPr>
      <w:r>
        <w:t xml:space="preserve">5. Кандидат, избирательное объединение вправе также осуществлять указанные в </w:t>
      </w:r>
      <w:hyperlink w:anchor="P806" w:history="1">
        <w:r>
          <w:rPr>
            <w:color w:val="0000FF"/>
          </w:rPr>
          <w:t>части 4</w:t>
        </w:r>
      </w:hyperlink>
      <w:r>
        <w:t xml:space="preserve"> настоящей статьи действия при необходимости уточнения сведений о кандидате, в том числе в случае фактического изменения ранее представленных сведений. Если кандидатом, избирательным объединением производится уточнение представленных ранее сведений, требующих в соответствии с Федеральным </w:t>
      </w:r>
      <w:hyperlink r:id="rId22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w:t>
      </w:r>
      <w:r>
        <w:lastRenderedPageBreak/>
        <w:t>документального подтверждения, кандидат, избирательное объединение обязаны представить документы, подтверждающие изменения в сведениях.</w:t>
      </w:r>
    </w:p>
    <w:p w:rsidR="00B558C4" w:rsidRDefault="00B558C4">
      <w:pPr>
        <w:pStyle w:val="ConsPlusNormal"/>
        <w:spacing w:before="220"/>
        <w:ind w:firstLine="540"/>
        <w:jc w:val="both"/>
      </w:pPr>
      <w:bookmarkStart w:id="60" w:name="P829"/>
      <w:bookmarkEnd w:id="60"/>
      <w:r>
        <w:t xml:space="preserve">6.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списка кандидатов и их регистрации предусмотрено Федеральным </w:t>
      </w:r>
      <w:hyperlink r:id="rId22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с указанием, какие конкретно сведения о кандидате отсутствуют в документах, представленных для уведомления о выдвижении и регистрации кандидата, списка кандидатов, какие конкретно из представленных документов оформлены с нарушением требований закона, в чем состоит данное нарушение и в какие сроки необходимо устранить выявленные недостатки.</w:t>
      </w:r>
    </w:p>
    <w:p w:rsidR="00B558C4" w:rsidRDefault="00B558C4">
      <w:pPr>
        <w:pStyle w:val="ConsPlusNormal"/>
        <w:spacing w:before="220"/>
        <w:ind w:firstLine="540"/>
        <w:jc w:val="both"/>
      </w:pPr>
      <w:r>
        <w:t xml:space="preserve">7. Извещение утверждается решением соответствующей избирательной комиссии, при этом заседание избирательной комиссии, на котором принимается указанное решение, должно быть проведено в сроки, обеспечивающие соблюдение указанного в </w:t>
      </w:r>
      <w:hyperlink w:anchor="P829" w:history="1">
        <w:r>
          <w:rPr>
            <w:color w:val="0000FF"/>
          </w:rPr>
          <w:t>части 6</w:t>
        </w:r>
      </w:hyperlink>
      <w:r>
        <w:t xml:space="preserve"> настоящей статьи трехдневного срока. 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данный кандидат, уполномоченный представитель избирательного объединения. Незамедлительно после проведения заседания избирательной комиссии решение избирательной комиссии вручается присутствующему на заседании кандидату, уполномоченному представителю избирательного объединения, при их отсутствии направляется в адрес кандидата, уполномоченного представителя избирательного объединения.</w:t>
      </w:r>
    </w:p>
    <w:p w:rsidR="00B558C4" w:rsidRDefault="00B558C4">
      <w:pPr>
        <w:pStyle w:val="ConsPlusNormal"/>
        <w:spacing w:before="220"/>
        <w:ind w:firstLine="540"/>
        <w:jc w:val="both"/>
      </w:pPr>
      <w:r>
        <w:t xml:space="preserve">8. В целях устранения выявленных соответствующей избирательной комиссией недостатков в документах, представленных для уведомления о выдвижении и регистрации кандидата, списка кандидатов, кандидат, избирательное объединение вправе осуществлять действия, предусмотренные </w:t>
      </w:r>
      <w:hyperlink w:anchor="P806" w:history="1">
        <w:r>
          <w:rPr>
            <w:color w:val="0000FF"/>
          </w:rPr>
          <w:t>частью 4</w:t>
        </w:r>
      </w:hyperlink>
      <w:r>
        <w:t xml:space="preserve"> настоящей статьи.</w:t>
      </w:r>
    </w:p>
    <w:p w:rsidR="00B558C4" w:rsidRDefault="00B558C4">
      <w:pPr>
        <w:pStyle w:val="ConsPlusNormal"/>
        <w:spacing w:before="220"/>
        <w:ind w:firstLine="540"/>
        <w:jc w:val="both"/>
      </w:pPr>
      <w:r>
        <w:t>9. Соответствующая избирательная комиссия в течение 10 дней после дня приема документов, необходимых для регистрации кандидата, списка кандидатов, принимает решение о регистрации кандидата, списка кандидатов либо мотивированное решение об отказе в регистрации кандидата, списка кандидатов.</w:t>
      </w:r>
    </w:p>
    <w:p w:rsidR="00B558C4" w:rsidRDefault="00B558C4">
      <w:pPr>
        <w:pStyle w:val="ConsPlusNormal"/>
        <w:spacing w:before="220"/>
        <w:ind w:firstLine="540"/>
        <w:jc w:val="both"/>
      </w:pPr>
      <w:r>
        <w:t>10. В решении о регистрации кандидата, списка кандидатов указываются дата и время регистрации.</w:t>
      </w:r>
    </w:p>
    <w:p w:rsidR="00B558C4" w:rsidRDefault="00B558C4">
      <w:pPr>
        <w:pStyle w:val="ConsPlusNormal"/>
        <w:spacing w:before="220"/>
        <w:ind w:firstLine="540"/>
        <w:jc w:val="both"/>
      </w:pPr>
      <w:r>
        <w:t>11.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B558C4" w:rsidRDefault="00B558C4">
      <w:pPr>
        <w:pStyle w:val="ConsPlusNormal"/>
        <w:spacing w:before="220"/>
        <w:ind w:firstLine="540"/>
        <w:jc w:val="both"/>
      </w:pPr>
      <w:r>
        <w:t>12. При регистрации кандидата, выдвинутого избирательным объединением, в решении соответствующей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B558C4" w:rsidRDefault="00B558C4">
      <w:pPr>
        <w:pStyle w:val="ConsPlusNormal"/>
        <w:spacing w:before="220"/>
        <w:ind w:firstLine="540"/>
        <w:jc w:val="both"/>
      </w:pPr>
      <w:r>
        <w:t xml:space="preserve">13. После регистрации кандидат приобретает статус зарегистрированного кандидата. После регистрации списка кандидатов кандидат, включенный в указанный список, приобретает статус </w:t>
      </w:r>
      <w:r>
        <w:lastRenderedPageBreak/>
        <w:t>зарегистрированного кандидата. Зарегистрированному кандидату, каждому кандидату из зарегистрированного списка кандидатов выдается удостоверение о регистрации по форме, установленной избирательной комиссией муниципального образования, с указанием даты и времени регистрации соответственно кандидата, списка кандидатов. Данные о зарегистрированных кандидатах, списках кандидатов не позднее дня, следующего за днем их регистрации, передаются средствам массовой информации либо обнародуются в установленном порядке.</w:t>
      </w:r>
    </w:p>
    <w:p w:rsidR="00B558C4" w:rsidRDefault="00B558C4">
      <w:pPr>
        <w:pStyle w:val="ConsPlusNormal"/>
        <w:spacing w:before="220"/>
        <w:ind w:firstLine="540"/>
        <w:jc w:val="both"/>
      </w:pPr>
      <w:r>
        <w:t xml:space="preserve">14. В случае отказа в регистрации кандидата, списка кандидатов соответствующая избирательная комиссия обязана принять мотивированное решение с изложением оснований отказа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Исчерпывающие перечни оснований отказа в регистрации кандидата, списка кандидатов установлены </w:t>
      </w:r>
      <w:hyperlink r:id="rId222" w:history="1">
        <w:r>
          <w:rPr>
            <w:color w:val="0000FF"/>
          </w:rPr>
          <w:t>пунктами 24</w:t>
        </w:r>
      </w:hyperlink>
      <w:r>
        <w:t xml:space="preserve"> и </w:t>
      </w:r>
      <w:hyperlink r:id="rId223" w:history="1">
        <w:r>
          <w:rPr>
            <w:color w:val="0000FF"/>
          </w:rPr>
          <w:t>25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 xml:space="preserve">15.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Федеральным </w:t>
      </w:r>
      <w:hyperlink r:id="rId2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порядка и сроков их выдвижения.</w:t>
      </w:r>
    </w:p>
    <w:p w:rsidR="00B558C4" w:rsidRDefault="00B558C4">
      <w:pPr>
        <w:pStyle w:val="ConsPlusNormal"/>
        <w:jc w:val="both"/>
      </w:pPr>
    </w:p>
    <w:p w:rsidR="00B558C4" w:rsidRDefault="00B558C4">
      <w:pPr>
        <w:pStyle w:val="ConsPlusTitle"/>
        <w:ind w:firstLine="540"/>
        <w:jc w:val="both"/>
        <w:outlineLvl w:val="2"/>
      </w:pPr>
      <w:r>
        <w:t>Статья 30. Выбытие, отзыв кандидатов, списка кандидатов</w:t>
      </w:r>
    </w:p>
    <w:p w:rsidR="00B558C4" w:rsidRDefault="00B558C4">
      <w:pPr>
        <w:pStyle w:val="ConsPlusNormal"/>
        <w:jc w:val="both"/>
      </w:pPr>
    </w:p>
    <w:p w:rsidR="00B558C4" w:rsidRDefault="00B558C4">
      <w:pPr>
        <w:pStyle w:val="ConsPlusNormal"/>
        <w:ind w:firstLine="540"/>
        <w:jc w:val="both"/>
      </w:pPr>
      <w:r>
        <w:t>1.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 Указанное заявление подается кандидатом в соответствующую избирательную комиссию лично либо иным способом. В последнем случае подлинность подписи кандидата на данном заявлении должна быть удостоверена нотариально либо иным способом, предусмотренным законом. Указанное заявление отзыву не подлежит.</w:t>
      </w:r>
    </w:p>
    <w:p w:rsidR="00B558C4" w:rsidRDefault="00B558C4">
      <w:pPr>
        <w:pStyle w:val="ConsPlusNormal"/>
        <w:jc w:val="both"/>
      </w:pPr>
      <w:r>
        <w:t xml:space="preserve">(в ред. </w:t>
      </w:r>
      <w:hyperlink r:id="rId225"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2. Если кандидат, подавший заявление о снятии своей кандидатуры, выдвинут в составе списка кандидатов, избирательная комиссия,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B558C4" w:rsidRDefault="00B558C4">
      <w:pPr>
        <w:pStyle w:val="ConsPlusNormal"/>
        <w:spacing w:before="220"/>
        <w:ind w:firstLine="540"/>
        <w:jc w:val="both"/>
      </w:pPr>
      <w:r>
        <w:t>3.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муниципального образования не позднее чем за пять дней до дня (первого дня) голосования. Если кандидат, список кандидатов был зарегистрирован, избирательная комиссия муниципального образования принимает решение об аннулировании регистрации кандидата, списка кандидатов.</w:t>
      </w:r>
    </w:p>
    <w:p w:rsidR="00B558C4" w:rsidRDefault="00B558C4">
      <w:pPr>
        <w:pStyle w:val="ConsPlusNormal"/>
        <w:jc w:val="both"/>
      </w:pPr>
      <w:r>
        <w:t xml:space="preserve">(в ред. </w:t>
      </w:r>
      <w:hyperlink r:id="rId226"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 xml:space="preserve">4.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w:t>
      </w:r>
      <w:r>
        <w:lastRenderedPageBreak/>
        <w:t xml:space="preserve">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227" w:history="1">
        <w:r>
          <w:rPr>
            <w:color w:val="0000FF"/>
          </w:rPr>
          <w:t>пунктом 11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Не допускается включение в список кандидатов лиц, ранее в нем не состоявших, равно как и перемещение кандидатов в списке кандидатов, кроме случаев, когда такое перемещение связано с изменением очередности из-за выбытия, в том числе исключения, некоторых кандидатов.</w:t>
      </w:r>
    </w:p>
    <w:p w:rsidR="00B558C4" w:rsidRDefault="00B558C4">
      <w:pPr>
        <w:pStyle w:val="ConsPlusNormal"/>
        <w:jc w:val="both"/>
      </w:pPr>
      <w:r>
        <w:t xml:space="preserve">(в ред. </w:t>
      </w:r>
      <w:hyperlink r:id="rId228"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 xml:space="preserve">5.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229" w:history="1">
        <w:r>
          <w:rPr>
            <w:color w:val="0000FF"/>
          </w:rPr>
          <w:t>пункта 3</w:t>
        </w:r>
      </w:hyperlink>
      <w:r>
        <w:t xml:space="preserve"> или </w:t>
      </w:r>
      <w:hyperlink r:id="rId230" w:history="1">
        <w:r>
          <w:rPr>
            <w:color w:val="0000FF"/>
          </w:rPr>
          <w:t>4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B558C4" w:rsidRDefault="00B558C4">
      <w:pPr>
        <w:pStyle w:val="ConsPlusNormal"/>
        <w:spacing w:before="220"/>
        <w:ind w:firstLine="540"/>
        <w:jc w:val="both"/>
      </w:pPr>
      <w:r>
        <w:t xml:space="preserve">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относится избрание (назначение) зарегистрированного кандидата на государственную или муниципальную должность, предусмотренную </w:t>
      </w:r>
      <w:hyperlink r:id="rId231" w:history="1">
        <w:r>
          <w:rPr>
            <w:color w:val="0000FF"/>
          </w:rPr>
          <w:t>Конституцией</w:t>
        </w:r>
      </w:hyperlink>
      <w:r>
        <w:t xml:space="preserve"> Российской Федерации, </w:t>
      </w:r>
      <w:hyperlink r:id="rId232" w:history="1">
        <w:r>
          <w:rPr>
            <w:color w:val="0000FF"/>
          </w:rPr>
          <w:t>Уставом</w:t>
        </w:r>
      </w:hyperlink>
      <w:r>
        <w:t xml:space="preserve"> (Основным Законом) Ставропольского края, иным законом Ставропольского края, уставом муниципального образования.</w:t>
      </w:r>
    </w:p>
    <w:p w:rsidR="00B558C4" w:rsidRDefault="00B558C4">
      <w:pPr>
        <w:pStyle w:val="ConsPlusNormal"/>
        <w:spacing w:before="220"/>
        <w:ind w:firstLine="540"/>
        <w:jc w:val="both"/>
      </w:pPr>
      <w:r>
        <w:t>7.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общемуниципальной части списка кандидатов при проведении выборов депутатов представительного органа муниципального образования, являющегося административным центром Ставропольского края, или более чем 50 процентов кандидатов из списка кандидатов на выборах в представительный орган муниципального образования.</w:t>
      </w:r>
    </w:p>
    <w:p w:rsidR="00B558C4" w:rsidRDefault="00B558C4">
      <w:pPr>
        <w:pStyle w:val="ConsPlusNormal"/>
        <w:jc w:val="both"/>
      </w:pPr>
    </w:p>
    <w:p w:rsidR="00B558C4" w:rsidRDefault="00B558C4">
      <w:pPr>
        <w:pStyle w:val="ConsPlusTitle"/>
        <w:jc w:val="center"/>
        <w:outlineLvl w:val="1"/>
      </w:pPr>
      <w:r>
        <w:t>Глава 7. УПОЛНОМОЧЕННЫЕ ПРЕДСТАВИТЕЛИ ИЗБИРАТЕЛЬНОГО</w:t>
      </w:r>
    </w:p>
    <w:p w:rsidR="00B558C4" w:rsidRDefault="00B558C4">
      <w:pPr>
        <w:pStyle w:val="ConsPlusTitle"/>
        <w:jc w:val="center"/>
      </w:pPr>
      <w:r>
        <w:t>ОБЪЕДИНЕНИЯ. ДОВЕРЕННЫЕ ЛИЦА КАНДИДАТОВ, ИЗБИРАТЕЛЬНЫХ</w:t>
      </w:r>
    </w:p>
    <w:p w:rsidR="00B558C4" w:rsidRDefault="00B558C4">
      <w:pPr>
        <w:pStyle w:val="ConsPlusTitle"/>
        <w:jc w:val="center"/>
      </w:pPr>
      <w:r>
        <w:t>ОБЪЕДИНЕНИЙ. УПОЛНОМОЧЕННЫЙ ПРЕДСТАВИТЕЛЬ КАНДИДАТА</w:t>
      </w:r>
    </w:p>
    <w:p w:rsidR="00B558C4" w:rsidRDefault="00B558C4">
      <w:pPr>
        <w:pStyle w:val="ConsPlusTitle"/>
        <w:jc w:val="center"/>
      </w:pPr>
      <w:r>
        <w:t>ПО ФИНАНСОВЫМ ВОПРОСАМ</w:t>
      </w:r>
    </w:p>
    <w:p w:rsidR="00B558C4" w:rsidRDefault="00B558C4">
      <w:pPr>
        <w:pStyle w:val="ConsPlusNormal"/>
        <w:jc w:val="both"/>
      </w:pPr>
    </w:p>
    <w:p w:rsidR="00B558C4" w:rsidRDefault="00B558C4">
      <w:pPr>
        <w:pStyle w:val="ConsPlusTitle"/>
        <w:ind w:firstLine="540"/>
        <w:jc w:val="both"/>
        <w:outlineLvl w:val="2"/>
      </w:pPr>
      <w:r>
        <w:t>Статья 31. Уполномоченные представители избирательного объединения. Уполномоченный представитель кандидата по финансовым вопросам</w:t>
      </w:r>
    </w:p>
    <w:p w:rsidR="00B558C4" w:rsidRDefault="00B558C4">
      <w:pPr>
        <w:pStyle w:val="ConsPlusNormal"/>
        <w:jc w:val="both"/>
      </w:pPr>
    </w:p>
    <w:p w:rsidR="00B558C4" w:rsidRDefault="00B558C4">
      <w:pPr>
        <w:pStyle w:val="ConsPlusNormal"/>
        <w:ind w:firstLine="540"/>
        <w:jc w:val="both"/>
      </w:pPr>
      <w:bookmarkStart w:id="61" w:name="P860"/>
      <w:bookmarkEnd w:id="61"/>
      <w:r>
        <w:t xml:space="preserve">1. Избирательное объединение, выдвинувшее список кандидатов, имеет право назначить не более 10 уполномоченных представителей, уполномоченных представлять избирательное объединение по всем вопросам, связанным с его участием в выборах депутатов представительного органа муниципального образования. Избирательное объединение, </w:t>
      </w:r>
      <w:r>
        <w:lastRenderedPageBreak/>
        <w:t>выдвинувшее список кандидатов, обязано назначить уполномоченного представителя избирательного объединения по финансовым вопросам.</w:t>
      </w:r>
    </w:p>
    <w:p w:rsidR="00B558C4" w:rsidRDefault="00B558C4">
      <w:pPr>
        <w:pStyle w:val="ConsPlusNormal"/>
        <w:spacing w:before="220"/>
        <w:ind w:firstLine="540"/>
        <w:jc w:val="both"/>
      </w:pPr>
      <w:bookmarkStart w:id="62" w:name="P861"/>
      <w:bookmarkEnd w:id="62"/>
      <w:r>
        <w:t xml:space="preserve">2. Уполномоченные представители избирательного объединения назначаются соответственно решением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33"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избирательного объединения, а также его полномочия.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B558C4" w:rsidRDefault="00B558C4">
      <w:pPr>
        <w:pStyle w:val="ConsPlusNormal"/>
        <w:spacing w:before="220"/>
        <w:ind w:firstLine="540"/>
        <w:jc w:val="both"/>
      </w:pPr>
      <w:bookmarkStart w:id="63" w:name="P862"/>
      <w:bookmarkEnd w:id="63"/>
      <w:r>
        <w:t xml:space="preserve">3. Список уполномоченных представителей избирательного объединения, указанных в </w:t>
      </w:r>
      <w:hyperlink w:anchor="P860" w:history="1">
        <w:r>
          <w:rPr>
            <w:color w:val="0000FF"/>
          </w:rPr>
          <w:t>части 1</w:t>
        </w:r>
      </w:hyperlink>
      <w:r>
        <w:t xml:space="preserve"> настоящей статьи, представляется в избирательную комиссию муниципального образования. В списке указываются сведения об уполномоченных представителях избирательного объединения, предусмотренные </w:t>
      </w:r>
      <w:hyperlink w:anchor="P861" w:history="1">
        <w:r>
          <w:rPr>
            <w:color w:val="0000FF"/>
          </w:rPr>
          <w:t>частью 2</w:t>
        </w:r>
      </w:hyperlink>
      <w:r>
        <w:t xml:space="preserve"> настоящей статьи, номер телефона каждого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объем его полномочий. К списку прилагаются письменные заявления каждого из перечисленных в данном списке лиц о согласии быть уполномоченным представителем избирательного объединения.</w:t>
      </w:r>
    </w:p>
    <w:p w:rsidR="00B558C4" w:rsidRDefault="00B558C4">
      <w:pPr>
        <w:pStyle w:val="ConsPlusNormal"/>
        <w:spacing w:before="220"/>
        <w:ind w:firstLine="540"/>
        <w:jc w:val="both"/>
      </w:pPr>
      <w:bookmarkStart w:id="64" w:name="P863"/>
      <w:bookmarkEnd w:id="64"/>
      <w:r>
        <w:t xml:space="preserve">4. Уполномоченные представители избирательного объединения осуществляют свои полномочия на основании решения, предусмотренного </w:t>
      </w:r>
      <w:hyperlink w:anchor="P861" w:history="1">
        <w:r>
          <w:rPr>
            <w:color w:val="0000FF"/>
          </w:rPr>
          <w:t>частью 2</w:t>
        </w:r>
      </w:hyperlink>
      <w:r>
        <w:t xml:space="preserve"> настоящей статьи, а уполномоченные представители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 либо оттиск печати, используемой избирательным объединением по решению его уполномоченного органа для целей избирательной кампании.</w:t>
      </w:r>
    </w:p>
    <w:p w:rsidR="00B558C4" w:rsidRDefault="00B558C4">
      <w:pPr>
        <w:pStyle w:val="ConsPlusNormal"/>
        <w:spacing w:before="220"/>
        <w:ind w:firstLine="540"/>
        <w:jc w:val="both"/>
      </w:pPr>
      <w:r>
        <w:t xml:space="preserve">5. Уполномоченные представители избирательных объединений по финансовым вопросам подлежат регистрации избирательной комиссией муниципального образования на основании решения и нотариально удостоверенной доверенности, предусмотренных соответственно </w:t>
      </w:r>
      <w:hyperlink w:anchor="P861" w:history="1">
        <w:r>
          <w:rPr>
            <w:color w:val="0000FF"/>
          </w:rPr>
          <w:t>частями 2</w:t>
        </w:r>
      </w:hyperlink>
      <w:r>
        <w:t xml:space="preserve"> и </w:t>
      </w:r>
      <w:hyperlink w:anchor="P863" w:history="1">
        <w:r>
          <w:rPr>
            <w:color w:val="0000FF"/>
          </w:rPr>
          <w:t>4</w:t>
        </w:r>
      </w:hyperlink>
      <w:r>
        <w:t xml:space="preserve"> настоящей статьи, письменного заявления лица о согласии быть уполномоченным представителем избирательного объединения по финансовым вопросам и при предъявлении уполномоченным представителем избирательного объединения по финансовым вопросам паспорта или документа, заменяющего паспорт гражданина.</w:t>
      </w:r>
    </w:p>
    <w:p w:rsidR="00B558C4" w:rsidRDefault="00B558C4">
      <w:pPr>
        <w:pStyle w:val="ConsPlusNormal"/>
        <w:jc w:val="both"/>
      </w:pPr>
      <w:r>
        <w:t xml:space="preserve">(в ред. </w:t>
      </w:r>
      <w:hyperlink r:id="rId234"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6. Регистрация уполномоченных представителей избирательных объединений по финансовым вопросам производится после заверения списка кандидатов в течение трех дней со дня представления в избирательную комиссию муниципального образования необходимых для регистрации документов.</w:t>
      </w:r>
    </w:p>
    <w:p w:rsidR="00B558C4" w:rsidRDefault="00B558C4">
      <w:pPr>
        <w:pStyle w:val="ConsPlusNormal"/>
        <w:jc w:val="both"/>
      </w:pPr>
      <w:r>
        <w:t xml:space="preserve">(в ред. </w:t>
      </w:r>
      <w:hyperlink r:id="rId235" w:history="1">
        <w:r>
          <w:rPr>
            <w:color w:val="0000FF"/>
          </w:rPr>
          <w:t>Закона</w:t>
        </w:r>
      </w:hyperlink>
      <w:r>
        <w:t xml:space="preserve"> Ставропольского края от 09.06.2018 N 34-кз)</w:t>
      </w:r>
    </w:p>
    <w:p w:rsidR="00B558C4" w:rsidRDefault="00B558C4">
      <w:pPr>
        <w:pStyle w:val="ConsPlusNormal"/>
        <w:spacing w:before="220"/>
        <w:ind w:firstLine="540"/>
        <w:jc w:val="both"/>
      </w:pPr>
      <w:bookmarkStart w:id="65" w:name="P868"/>
      <w:bookmarkEnd w:id="65"/>
      <w:r>
        <w:t xml:space="preserve">7. Избирательное объединение по решению соответственно съезда политической партии </w:t>
      </w:r>
      <w:r>
        <w:lastRenderedPageBreak/>
        <w:t xml:space="preserve">(конференции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36"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вправе в любое время прекратить полномочия назначенного им уполномоченного представителя избирательного объединения, уполномоченного представителя избирательного объединения по финансовым вопросам, письменно известив его об этом и направив копию соответствующего решения в избирательную комиссию муниципального образования.</w:t>
      </w:r>
    </w:p>
    <w:p w:rsidR="00B558C4" w:rsidRDefault="00B558C4">
      <w:pPr>
        <w:pStyle w:val="ConsPlusNormal"/>
        <w:spacing w:before="220"/>
        <w:ind w:firstLine="540"/>
        <w:jc w:val="both"/>
      </w:pPr>
      <w:r>
        <w:t>8. Уполномоченный представитель избирательного объединения по финансовым вопросам вправе в любое время по собственной инициативе сложить с себя полномочия уполномоченного представителя избирательного объединения по финансовым вопросам, вернув в избирательную комиссию муниципального образования выданное ему удостоверение и уведомив об этом назначившее его избирательное объединение.</w:t>
      </w:r>
    </w:p>
    <w:p w:rsidR="00B558C4" w:rsidRDefault="00B558C4">
      <w:pPr>
        <w:pStyle w:val="ConsPlusNormal"/>
        <w:spacing w:before="220"/>
        <w:ind w:firstLine="540"/>
        <w:jc w:val="both"/>
      </w:pPr>
      <w:r>
        <w:t>9. Копия решения о прекращении полномочий уполномоченного представителя избирательного объединения по финансовым вопросам направляется также избирательным объединением в филиал публичного акционерного общества "Сбербанк России", филиал иной кредитной организации, в котором избирательное объединение открыло специальный избирательный счет для формирования своего избирательного фонда.</w:t>
      </w:r>
    </w:p>
    <w:p w:rsidR="00B558C4" w:rsidRDefault="00B558C4">
      <w:pPr>
        <w:pStyle w:val="ConsPlusNormal"/>
        <w:spacing w:before="220"/>
        <w:ind w:firstLine="540"/>
        <w:jc w:val="both"/>
      </w:pPr>
      <w:r>
        <w:t xml:space="preserve">10. Срок полномочий уполномоченного представителя избирательного объединения начинается со дня его назначения и истекает с момента утраты своего статуса всеми кандидатами, включенными в список кандидатов, выдвинутый этим избирательным объединением, за исключением случаев, предусмотренных </w:t>
      </w:r>
      <w:hyperlink w:anchor="P868" w:history="1">
        <w:r>
          <w:rPr>
            <w:color w:val="0000FF"/>
          </w:rPr>
          <w:t>частью 7</w:t>
        </w:r>
      </w:hyperlink>
      <w:r>
        <w:t xml:space="preserve"> настоящей статьи, но не позднее дня официального опубликования общих результатов выборов депутатов представительного органа муниципального образования.</w:t>
      </w:r>
    </w:p>
    <w:p w:rsidR="00B558C4" w:rsidRDefault="00B558C4">
      <w:pPr>
        <w:pStyle w:val="ConsPlusNormal"/>
        <w:spacing w:before="220"/>
        <w:ind w:firstLine="540"/>
        <w:jc w:val="both"/>
      </w:pPr>
      <w:r>
        <w:t>11. Срок полномочий уполномоченного представителя избирательного объединения по финансовым вопросам начинается со дня его регистрации избирательной комиссией муниципального образования и истекает через 60 дней со дня голосования, а в случае, если ведется судебное разбирательство с участием назначившего его избирательного объединения, - со дня, следующего за днем вступления в законную силу решения суда.</w:t>
      </w:r>
    </w:p>
    <w:p w:rsidR="00B558C4" w:rsidRDefault="00B558C4">
      <w:pPr>
        <w:pStyle w:val="ConsPlusNormal"/>
        <w:spacing w:before="220"/>
        <w:ind w:firstLine="540"/>
        <w:jc w:val="both"/>
      </w:pPr>
      <w:r>
        <w:t>12. Кандидат, выдвинутый в порядке самовыдвижения, кандидат, выдвинутый избирательным объединением, вправе назначить уполномоченного представителя по финансовым вопросам.</w:t>
      </w:r>
    </w:p>
    <w:p w:rsidR="00B558C4" w:rsidRDefault="00B558C4">
      <w:pPr>
        <w:pStyle w:val="ConsPlusNormal"/>
        <w:spacing w:before="220"/>
        <w:ind w:firstLine="540"/>
        <w:jc w:val="both"/>
      </w:pPr>
      <w:bookmarkStart w:id="66" w:name="P874"/>
      <w:bookmarkEnd w:id="66"/>
      <w:r>
        <w:t>13. Уведомление о назначении уполномоченного представителя кандидата по финансовым вопросам представляется в соответствующую избирательную комиссию по установленной избирательной комиссией муниципального образования форме.</w:t>
      </w:r>
    </w:p>
    <w:p w:rsidR="00B558C4" w:rsidRDefault="00B558C4">
      <w:pPr>
        <w:pStyle w:val="ConsPlusNormal"/>
        <w:spacing w:before="220"/>
        <w:ind w:firstLine="540"/>
        <w:jc w:val="both"/>
      </w:pPr>
      <w:bookmarkStart w:id="67" w:name="P875"/>
      <w:bookmarkEnd w:id="67"/>
      <w:r>
        <w:t xml:space="preserve">14. Уполномоченный представитель кандидата по финансовым вопросам осуществляет свои полномочия на основании указанного в </w:t>
      </w:r>
      <w:hyperlink w:anchor="P874" w:history="1">
        <w:r>
          <w:rPr>
            <w:color w:val="0000FF"/>
          </w:rPr>
          <w:t>части 13</w:t>
        </w:r>
      </w:hyperlink>
      <w:r>
        <w:t xml:space="preserve"> настоящей статьи уведомления, а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в том числе, что он имеет право подписи платежных (расчетных) документов.</w:t>
      </w:r>
    </w:p>
    <w:p w:rsidR="00B558C4" w:rsidRDefault="00B558C4">
      <w:pPr>
        <w:pStyle w:val="ConsPlusNormal"/>
        <w:spacing w:before="220"/>
        <w:ind w:firstLine="540"/>
        <w:jc w:val="both"/>
      </w:pPr>
      <w:r>
        <w:t xml:space="preserve">15. Уполномоченный представитель кандидата по финансовым вопросам подлежит регистрации соответствующей избирательной комиссией в течение трех дней с момента представления в соответствующую избирательную комиссию уведомления, письменного </w:t>
      </w:r>
      <w:r>
        <w:lastRenderedPageBreak/>
        <w:t>заявления лица о согласии быть уполномоченным представителем кандидата по финансовым вопросам и нотариально удостоверенной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w:t>
      </w:r>
    </w:p>
    <w:p w:rsidR="00B558C4" w:rsidRDefault="00B558C4">
      <w:pPr>
        <w:pStyle w:val="ConsPlusNormal"/>
        <w:jc w:val="both"/>
      </w:pPr>
      <w:r>
        <w:t xml:space="preserve">(в ред. </w:t>
      </w:r>
      <w:hyperlink r:id="rId237"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 xml:space="preserve">16. Кандидат вправе в любое время прекратить полномочия назначенного им уполномоченного представителя кандидата по финансовым вопросам, письменно известив его об этом и направив соответствующее уведомление в соответствующую избирательную комиссию. Уполномоченный представитель кандидата по финансовым вопросам вправе по собственной инициативе сложить с себя полномочия уполномоченного представителя кандидата по финансовым вопросам, уведомив назначившего его кандидата и вернув ему доверенность, указанную в </w:t>
      </w:r>
      <w:hyperlink w:anchor="P875" w:history="1">
        <w:r>
          <w:rPr>
            <w:color w:val="0000FF"/>
          </w:rPr>
          <w:t>части 14</w:t>
        </w:r>
      </w:hyperlink>
      <w:r>
        <w:t xml:space="preserve"> настоящей статьи. Копия уведомления о прекращении полномочий уполномоченного представителя кандидата по финансовым вопросам направляется также кандидатом в филиал публичного акционерного общества "Сбербанк России", филиал иной кредитной организации, в котором кандидат открыл специальный избирательный счет для формирования своего избирательного фонда.</w:t>
      </w:r>
    </w:p>
    <w:p w:rsidR="00B558C4" w:rsidRDefault="00B558C4">
      <w:pPr>
        <w:pStyle w:val="ConsPlusNormal"/>
        <w:spacing w:before="220"/>
        <w:ind w:firstLine="540"/>
        <w:jc w:val="both"/>
      </w:pPr>
      <w:r>
        <w:t>17. В случае сложения полномочий уполномоченным представителем кандидата по финансовым вопросам кандидат вправе назначить другого уполномоченного представителя кандидата по финансовым вопросам.</w:t>
      </w:r>
    </w:p>
    <w:p w:rsidR="00B558C4" w:rsidRDefault="00B558C4">
      <w:pPr>
        <w:pStyle w:val="ConsPlusNormal"/>
        <w:spacing w:before="220"/>
        <w:ind w:firstLine="540"/>
        <w:jc w:val="both"/>
      </w:pPr>
      <w:r>
        <w:t>18. Срок полномочий уполномоченного представителя кандидата по финансовым вопросам начинается со дня его регистрации соответствующей избирательной комиссией и истекает через 60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решения суда.</w:t>
      </w:r>
    </w:p>
    <w:p w:rsidR="00B558C4" w:rsidRDefault="00B558C4">
      <w:pPr>
        <w:pStyle w:val="ConsPlusNormal"/>
        <w:jc w:val="both"/>
      </w:pPr>
    </w:p>
    <w:p w:rsidR="00B558C4" w:rsidRDefault="00B558C4">
      <w:pPr>
        <w:pStyle w:val="ConsPlusTitle"/>
        <w:ind w:firstLine="540"/>
        <w:jc w:val="both"/>
        <w:outlineLvl w:val="2"/>
      </w:pPr>
      <w:r>
        <w:t>Статья 32. Доверенные лица кандидатов, избирательных объединений</w:t>
      </w:r>
    </w:p>
    <w:p w:rsidR="00B558C4" w:rsidRDefault="00B558C4">
      <w:pPr>
        <w:pStyle w:val="ConsPlusNormal"/>
        <w:jc w:val="both"/>
      </w:pPr>
    </w:p>
    <w:p w:rsidR="00B558C4" w:rsidRDefault="00B558C4">
      <w:pPr>
        <w:pStyle w:val="ConsPlusNormal"/>
        <w:ind w:firstLine="540"/>
        <w:jc w:val="both"/>
      </w:pPr>
      <w:r>
        <w:t xml:space="preserve">1. Кандидат, избирательное объединение, выдвинувшее кандидатов, вправе назначить до 10 доверенных лиц, а избирательное объединение, выдвинувшее список кандидатов, - до 50 доверенных лиц. Статус доверенных лиц кандидатов, избирательных объединений устанавливается Федеральным </w:t>
      </w:r>
      <w:hyperlink r:id="rId23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2. Доверенные лица кандидатов, избирательных объединений регистрируются соответствующей избирательной комиссией, в полномочия которой входит регистрация кандидатов, списка кандидатов,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B558C4" w:rsidRDefault="00B558C4">
      <w:pPr>
        <w:pStyle w:val="ConsPlusNormal"/>
        <w:spacing w:before="220"/>
        <w:ind w:firstLine="540"/>
        <w:jc w:val="both"/>
      </w:pPr>
      <w:r>
        <w:t>3. В заявлении (представлении) о назначении доверенных лиц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B558C4" w:rsidRDefault="00B558C4">
      <w:pPr>
        <w:pStyle w:val="ConsPlusNormal"/>
        <w:spacing w:before="220"/>
        <w:ind w:firstLine="540"/>
        <w:jc w:val="both"/>
      </w:pPr>
      <w:r>
        <w:t>4. Доверенные лица получают в соответствующей избирательной комиссии удостоверения по установленной избирательной комиссией муниципального образования форме.</w:t>
      </w:r>
    </w:p>
    <w:p w:rsidR="00B558C4" w:rsidRDefault="00B558C4">
      <w:pPr>
        <w:pStyle w:val="ConsPlusNormal"/>
        <w:spacing w:before="220"/>
        <w:ind w:firstLine="540"/>
        <w:jc w:val="both"/>
      </w:pPr>
      <w:r>
        <w:t>5. Доверенные лица осуществляют агитационную деятельность в пользу назначившего их кандидата, избирательного объединения. Доверенное лицо не имеет полномочий наблюдателя.</w:t>
      </w:r>
    </w:p>
    <w:p w:rsidR="00B558C4" w:rsidRDefault="00B558C4">
      <w:pPr>
        <w:pStyle w:val="ConsPlusNormal"/>
        <w:spacing w:before="220"/>
        <w:ind w:firstLine="540"/>
        <w:jc w:val="both"/>
      </w:pPr>
      <w:r>
        <w:t xml:space="preserve">6. Кандидаты, избирательные объединения, назначившие доверенных лиц, вправе в любое </w:t>
      </w:r>
      <w:r>
        <w:lastRenderedPageBreak/>
        <w:t>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в соответствующую избирательную комиссию выданное ему удостоверение и уведомив об этом назначивших его кандидата, избирательное объединение.</w:t>
      </w:r>
    </w:p>
    <w:p w:rsidR="00B558C4" w:rsidRDefault="00B558C4">
      <w:pPr>
        <w:pStyle w:val="ConsPlusNormal"/>
        <w:spacing w:before="220"/>
        <w:ind w:firstLine="540"/>
        <w:jc w:val="both"/>
      </w:pPr>
      <w:r>
        <w:t>7.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B558C4" w:rsidRDefault="00B558C4">
      <w:pPr>
        <w:pStyle w:val="ConsPlusNormal"/>
        <w:spacing w:before="220"/>
        <w:ind w:firstLine="540"/>
        <w:jc w:val="both"/>
      </w:pPr>
      <w:r>
        <w:t>8. Регистрация доверенного лица аннулируется соответствующей избирательной комиссией в случае приобретения им статуса, несовместимого со статусом доверенного лица. О принятом решении соответствующие кандидат, избирательное объединение уведомляются в трехдневный срок со дня принятия решения.</w:t>
      </w:r>
    </w:p>
    <w:p w:rsidR="00B558C4" w:rsidRDefault="00B558C4">
      <w:pPr>
        <w:pStyle w:val="ConsPlusNormal"/>
        <w:jc w:val="both"/>
      </w:pPr>
    </w:p>
    <w:p w:rsidR="00B558C4" w:rsidRDefault="00B558C4">
      <w:pPr>
        <w:pStyle w:val="ConsPlusTitle"/>
        <w:jc w:val="center"/>
        <w:outlineLvl w:val="1"/>
      </w:pPr>
      <w:r>
        <w:t>Глава 8. СТАТУС КАНДИДАТОВ</w:t>
      </w:r>
    </w:p>
    <w:p w:rsidR="00B558C4" w:rsidRDefault="00B558C4">
      <w:pPr>
        <w:pStyle w:val="ConsPlusNormal"/>
        <w:jc w:val="both"/>
      </w:pPr>
    </w:p>
    <w:p w:rsidR="00B558C4" w:rsidRDefault="00B558C4">
      <w:pPr>
        <w:pStyle w:val="ConsPlusTitle"/>
        <w:ind w:firstLine="540"/>
        <w:jc w:val="both"/>
        <w:outlineLvl w:val="2"/>
      </w:pPr>
      <w:r>
        <w:t>Статья 33. Равенство кандидатов</w:t>
      </w:r>
    </w:p>
    <w:p w:rsidR="00B558C4" w:rsidRDefault="00B558C4">
      <w:pPr>
        <w:pStyle w:val="ConsPlusNormal"/>
        <w:jc w:val="both"/>
      </w:pPr>
    </w:p>
    <w:p w:rsidR="00B558C4" w:rsidRDefault="00B558C4">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23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избирательного объединения, доверенные лица избирательного объединения, выдвинувшего этот список кандидатов.</w:t>
      </w:r>
    </w:p>
    <w:p w:rsidR="00B558C4" w:rsidRDefault="00B558C4">
      <w:pPr>
        <w:pStyle w:val="ConsPlusNormal"/>
        <w:jc w:val="both"/>
      </w:pPr>
    </w:p>
    <w:p w:rsidR="00B558C4" w:rsidRDefault="00B558C4">
      <w:pPr>
        <w:pStyle w:val="ConsPlusTitle"/>
        <w:ind w:firstLine="540"/>
        <w:jc w:val="both"/>
        <w:outlineLvl w:val="2"/>
      </w:pPr>
      <w:r>
        <w:t>Статья 34. Ограничения, связанные с должностным или служебным положением</w:t>
      </w:r>
    </w:p>
    <w:p w:rsidR="00B558C4" w:rsidRDefault="00B558C4">
      <w:pPr>
        <w:pStyle w:val="ConsPlusNormal"/>
        <w:jc w:val="both"/>
      </w:pPr>
    </w:p>
    <w:p w:rsidR="00B558C4" w:rsidRDefault="00B558C4">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B558C4" w:rsidRDefault="00B558C4">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представительного органа муниципального образования освобождаются от выполнения должностных или служебных обязанностей. Заверенная копия соответствующего приказа (распоряжения) представляется в соответствующую избирательную комиссию кандидатом, уполномоченным представителем избирательного объединения не позднее чем через пять дней со дня регистрации кандидата, списка кандидатов, в который включен кандидат. На выборах депутатов представительных органов муниципальных образований при числе избирателей в избирательном округе не более пяти тысяч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B558C4" w:rsidRDefault="00B558C4">
      <w:pPr>
        <w:pStyle w:val="ConsPlusNormal"/>
        <w:spacing w:before="220"/>
        <w:ind w:firstLine="540"/>
        <w:jc w:val="both"/>
      </w:pPr>
      <w:r>
        <w:lastRenderedPageBreak/>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B558C4" w:rsidRDefault="00B558C4">
      <w:pPr>
        <w:pStyle w:val="ConsPlusNormal"/>
        <w:spacing w:before="220"/>
        <w:ind w:firstLine="540"/>
        <w:jc w:val="both"/>
      </w:pPr>
      <w:bookmarkStart w:id="68" w:name="P905"/>
      <w:bookmarkEnd w:id="68"/>
      <w:r>
        <w:t xml:space="preserve">4. В соответствии с Федеральным </w:t>
      </w:r>
      <w:hyperlink r:id="rId24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под использованием преимуществ должностного или служебного положения понимается:</w:t>
      </w:r>
    </w:p>
    <w:p w:rsidR="00B558C4" w:rsidRDefault="00B558C4">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B558C4" w:rsidRDefault="00B558C4">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региональными отделениями, иными структурными подразделениями политических партий, для осуществления деятельности, способствующей выдвижению кандидатов, списка кандидатов и (или) избранию кандидатов в случае, если иным кандидатам, избирательным объединениям, выдвинувшим списки кандидатов, не будет гарантировано предоставление указанных помещений на таких же условиях;</w:t>
      </w:r>
    </w:p>
    <w:p w:rsidR="00B558C4" w:rsidRDefault="00B558C4">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региональных отделений, иных структурных подразделений политических партий, для проведения предвыборной агитации, если их использование не оплачено из соответствующего избирательного фонда;</w:t>
      </w:r>
    </w:p>
    <w:p w:rsidR="00B558C4" w:rsidRDefault="00B558C4">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региональных отделений, иных структурных подразделений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B558C4" w:rsidRDefault="00B558C4">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региональных отделений, иных структурных подразделений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B558C4" w:rsidRDefault="00B558C4">
      <w:pPr>
        <w:pStyle w:val="ConsPlusNormal"/>
        <w:spacing w:before="220"/>
        <w:ind w:firstLine="540"/>
        <w:jc w:val="both"/>
      </w:pPr>
      <w:r>
        <w:t xml:space="preserve">6) доступ (обеспечение доступа) к государственным и муниципальным средствам массовой </w:t>
      </w:r>
      <w:r>
        <w:lastRenderedPageBreak/>
        <w:t xml:space="preserve">информации в целях сбора подписей избирателей, ведения предвыборной агитации в случае, если иным кандидатам, избирательным объединениям, выдвинувшим списки кандидатов, для этих целей не будет гарантирован такой же доступ в соответствии с Федеральным </w:t>
      </w:r>
      <w:hyperlink r:id="rId2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B558C4" w:rsidRDefault="00B558C4">
      <w:pPr>
        <w:pStyle w:val="ConsPlusNormal"/>
        <w:spacing w:before="22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B558C4" w:rsidRDefault="00B558C4">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B558C4" w:rsidRDefault="00B558C4">
      <w:pPr>
        <w:pStyle w:val="ConsPlusNormal"/>
        <w:spacing w:before="220"/>
        <w:ind w:firstLine="540"/>
        <w:jc w:val="both"/>
      </w:pPr>
      <w:r>
        <w:t xml:space="preserve">5. Соблюдение перечисленных в </w:t>
      </w:r>
      <w:hyperlink w:anchor="P905" w:history="1">
        <w:r>
          <w:rPr>
            <w:color w:val="0000FF"/>
          </w:rPr>
          <w:t>части 4</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B558C4" w:rsidRDefault="00B558C4">
      <w:pPr>
        <w:pStyle w:val="ConsPlusNormal"/>
        <w:spacing w:before="22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кандидата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B558C4" w:rsidRDefault="00B558C4">
      <w:pPr>
        <w:pStyle w:val="ConsPlusNormal"/>
        <w:jc w:val="both"/>
      </w:pPr>
    </w:p>
    <w:p w:rsidR="00B558C4" w:rsidRDefault="00B558C4">
      <w:pPr>
        <w:pStyle w:val="ConsPlusTitle"/>
        <w:ind w:firstLine="540"/>
        <w:jc w:val="both"/>
        <w:outlineLvl w:val="2"/>
      </w:pPr>
      <w:r>
        <w:t>Статья 35. Гарантии деятельности зарегистрированных кандидатов</w:t>
      </w:r>
    </w:p>
    <w:p w:rsidR="00B558C4" w:rsidRDefault="00B558C4">
      <w:pPr>
        <w:pStyle w:val="ConsPlusNormal"/>
        <w:jc w:val="both"/>
      </w:pPr>
    </w:p>
    <w:p w:rsidR="00B558C4" w:rsidRDefault="00B558C4">
      <w:pPr>
        <w:pStyle w:val="ConsPlusNormal"/>
        <w:ind w:firstLine="540"/>
        <w:jc w:val="both"/>
      </w:pPr>
      <w:r>
        <w:t xml:space="preserve">1. В соответствии с Федеральным </w:t>
      </w:r>
      <w:hyperlink r:id="rId24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общих результатов выборов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B558C4" w:rsidRDefault="00B558C4">
      <w:pPr>
        <w:pStyle w:val="ConsPlusNormal"/>
        <w:spacing w:before="220"/>
        <w:ind w:firstLine="540"/>
        <w:jc w:val="both"/>
      </w:pPr>
      <w:r>
        <w:t xml:space="preserve">2. В соответствии с Федеральным </w:t>
      </w:r>
      <w:hyperlink r:id="rId24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B558C4" w:rsidRDefault="00B558C4">
      <w:pPr>
        <w:pStyle w:val="ConsPlusNormal"/>
        <w:spacing w:before="220"/>
        <w:ind w:firstLine="540"/>
        <w:jc w:val="both"/>
      </w:pPr>
      <w:r>
        <w:t>3. Дополнительные гарантии прав зарегистрированных кандидатов при привлечении их к уголовной и административной ответственности и совершении в отношении них уголовно-процессуальных и административно-процессуальных действий определяются федеральными законами.</w:t>
      </w:r>
    </w:p>
    <w:p w:rsidR="00B558C4" w:rsidRDefault="00B558C4">
      <w:pPr>
        <w:pStyle w:val="ConsPlusNormal"/>
        <w:spacing w:before="220"/>
        <w:ind w:firstLine="540"/>
        <w:jc w:val="both"/>
      </w:pPr>
      <w:r>
        <w:t xml:space="preserve">4. Кандидат утрачивает права и освобождается от обязанностей, которые связаны со статусом кандидата, за исключением обязанности, предусмотренной </w:t>
      </w:r>
      <w:hyperlink w:anchor="P1346" w:history="1">
        <w:r>
          <w:rPr>
            <w:color w:val="0000FF"/>
          </w:rPr>
          <w:t>пунктом 2 части 2 статьи 51</w:t>
        </w:r>
      </w:hyperlink>
      <w:r>
        <w:t xml:space="preserve"> настоящего Закона, с момента официального опубликования результатов выборов, а при досрочном выбытии - с даты выбытия.</w:t>
      </w:r>
    </w:p>
    <w:p w:rsidR="00B558C4" w:rsidRDefault="00B558C4">
      <w:pPr>
        <w:pStyle w:val="ConsPlusNormal"/>
        <w:jc w:val="both"/>
      </w:pPr>
      <w:r>
        <w:t xml:space="preserve">(в ред. </w:t>
      </w:r>
      <w:hyperlink r:id="rId244" w:history="1">
        <w:r>
          <w:rPr>
            <w:color w:val="0000FF"/>
          </w:rPr>
          <w:t>Закона</w:t>
        </w:r>
      </w:hyperlink>
      <w:r>
        <w:t xml:space="preserve"> Ставропольского края от 22.12.2020 N 154-кз)</w:t>
      </w:r>
    </w:p>
    <w:p w:rsidR="00B558C4" w:rsidRDefault="00B558C4">
      <w:pPr>
        <w:pStyle w:val="ConsPlusNormal"/>
        <w:jc w:val="both"/>
      </w:pPr>
    </w:p>
    <w:p w:rsidR="00B558C4" w:rsidRDefault="00B558C4">
      <w:pPr>
        <w:pStyle w:val="ConsPlusTitle"/>
        <w:jc w:val="center"/>
        <w:outlineLvl w:val="1"/>
      </w:pPr>
      <w:r>
        <w:t>Глава 9. ИНФОРМИРОВАНИЕ ИЗБИРАТЕЛЕЙ</w:t>
      </w:r>
    </w:p>
    <w:p w:rsidR="00B558C4" w:rsidRDefault="00B558C4">
      <w:pPr>
        <w:pStyle w:val="ConsPlusTitle"/>
        <w:jc w:val="center"/>
      </w:pPr>
      <w:r>
        <w:t>И ПРЕДВЫБОРНАЯ АГИТАЦИЯ</w:t>
      </w:r>
    </w:p>
    <w:p w:rsidR="00B558C4" w:rsidRDefault="00B558C4">
      <w:pPr>
        <w:pStyle w:val="ConsPlusNormal"/>
        <w:jc w:val="both"/>
      </w:pPr>
    </w:p>
    <w:p w:rsidR="00B558C4" w:rsidRDefault="00B558C4">
      <w:pPr>
        <w:pStyle w:val="ConsPlusTitle"/>
        <w:ind w:firstLine="540"/>
        <w:jc w:val="both"/>
        <w:outlineLvl w:val="2"/>
      </w:pPr>
      <w:r>
        <w:t>Статья 36. Информирование избирателей</w:t>
      </w:r>
    </w:p>
    <w:p w:rsidR="00B558C4" w:rsidRDefault="00B558C4">
      <w:pPr>
        <w:pStyle w:val="ConsPlusNormal"/>
        <w:jc w:val="both"/>
      </w:pPr>
    </w:p>
    <w:p w:rsidR="00B558C4" w:rsidRDefault="00B558C4">
      <w:pPr>
        <w:pStyle w:val="ConsPlusNormal"/>
        <w:ind w:firstLine="540"/>
        <w:jc w:val="both"/>
      </w:pPr>
      <w:r>
        <w:t xml:space="preserve">1. Информирование избирателей осуществляют органы государственной власти Ставропольского края,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24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Органы государственной власти Ставропольского края, органы местного самоуправления не вправе информировать избирателей о кандидатах, об избирательных объединениях.</w:t>
      </w:r>
    </w:p>
    <w:p w:rsidR="00B558C4" w:rsidRDefault="00B558C4">
      <w:pPr>
        <w:pStyle w:val="ConsPlusNormal"/>
        <w:spacing w:before="220"/>
        <w:ind w:firstLine="540"/>
        <w:jc w:val="both"/>
      </w:pPr>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B558C4" w:rsidRDefault="00B558C4">
      <w:pPr>
        <w:pStyle w:val="ConsPlusNormal"/>
        <w:spacing w:before="220"/>
        <w:ind w:firstLine="540"/>
        <w:jc w:val="both"/>
      </w:pPr>
      <w:r>
        <w:t>3.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w:t>
      </w:r>
    </w:p>
    <w:p w:rsidR="00B558C4" w:rsidRDefault="00B558C4">
      <w:pPr>
        <w:pStyle w:val="ConsPlusNormal"/>
        <w:spacing w:before="220"/>
        <w:ind w:firstLine="540"/>
        <w:jc w:val="both"/>
      </w:pPr>
      <w:r>
        <w:t xml:space="preserve">4. В соответствии с Федеральным </w:t>
      </w:r>
      <w:hyperlink r:id="rId24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B558C4" w:rsidRDefault="00B558C4">
      <w:pPr>
        <w:pStyle w:val="ConsPlusNonformat"/>
        <w:spacing w:before="200"/>
        <w:jc w:val="both"/>
      </w:pPr>
      <w:r>
        <w:t xml:space="preserve">     1</w:t>
      </w:r>
    </w:p>
    <w:p w:rsidR="00B558C4" w:rsidRDefault="00B558C4">
      <w:pPr>
        <w:pStyle w:val="ConsPlusNonformat"/>
        <w:jc w:val="both"/>
      </w:pPr>
      <w:r>
        <w:t xml:space="preserve">    4 .  В  соответствии  с  Федеральным  </w:t>
      </w:r>
      <w:hyperlink r:id="rId247" w:history="1">
        <w:r>
          <w:rPr>
            <w:color w:val="0000FF"/>
          </w:rPr>
          <w:t>законом</w:t>
        </w:r>
      </w:hyperlink>
      <w:r>
        <w:t xml:space="preserve">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информирование  избирателей  избирательными комиссиями, а также</w:t>
      </w:r>
    </w:p>
    <w:p w:rsidR="00B558C4" w:rsidRDefault="00B558C4">
      <w:pPr>
        <w:pStyle w:val="ConsPlusNonformat"/>
        <w:jc w:val="both"/>
      </w:pPr>
      <w:r>
        <w:t>организациями,   осуществляющими   выпуск   средств   массовой  информации,</w:t>
      </w:r>
    </w:p>
    <w:p w:rsidR="00B558C4" w:rsidRDefault="00B558C4">
      <w:pPr>
        <w:pStyle w:val="ConsPlusNonformat"/>
        <w:jc w:val="both"/>
      </w:pPr>
      <w:r>
        <w:t>редакциями  сетевых  изданий  о  кандидате,  являющемся  физическим  лицом,</w:t>
      </w:r>
    </w:p>
    <w:p w:rsidR="00B558C4" w:rsidRDefault="00B558C4">
      <w:pPr>
        <w:pStyle w:val="ConsPlusNonformat"/>
        <w:jc w:val="both"/>
      </w:pPr>
      <w:r>
        <w:t>выполняющим функции иностранного агента, либо о кандидате, аффилированном с</w:t>
      </w:r>
    </w:p>
    <w:p w:rsidR="00B558C4" w:rsidRDefault="00B558C4">
      <w:pPr>
        <w:pStyle w:val="ConsPlusNonformat"/>
        <w:jc w:val="both"/>
      </w:pPr>
      <w:r>
        <w:t>выполняющим   функции  иностранного  агента  лицом,  должно  сопровождаться</w:t>
      </w:r>
    </w:p>
    <w:p w:rsidR="00B558C4" w:rsidRDefault="00B558C4">
      <w:pPr>
        <w:pStyle w:val="ConsPlusNonformat"/>
        <w:jc w:val="both"/>
      </w:pPr>
      <w:r>
        <w:t>указанием  на  то,  что  кандидат  является  физическим  лицом, выполняющим</w:t>
      </w:r>
    </w:p>
    <w:p w:rsidR="00B558C4" w:rsidRDefault="00B558C4">
      <w:pPr>
        <w:pStyle w:val="ConsPlusNonformat"/>
        <w:jc w:val="both"/>
      </w:pPr>
      <w:r>
        <w:t>функции  иностранного агента, либо кандидатом, аффилированным с выполняющим</w:t>
      </w:r>
    </w:p>
    <w:p w:rsidR="00B558C4" w:rsidRDefault="00B558C4">
      <w:pPr>
        <w:pStyle w:val="ConsPlusNonformat"/>
        <w:jc w:val="both"/>
      </w:pPr>
      <w:r>
        <w:t>функции иностранного агента лицом.</w:t>
      </w:r>
    </w:p>
    <w:p w:rsidR="00B558C4" w:rsidRDefault="00B558C4">
      <w:pPr>
        <w:pStyle w:val="ConsPlusNormal"/>
        <w:jc w:val="both"/>
      </w:pPr>
      <w:r>
        <w:t xml:space="preserve">(часть 4.1 введена </w:t>
      </w:r>
      <w:hyperlink r:id="rId248" w:history="1">
        <w:r>
          <w:rPr>
            <w:color w:val="0000FF"/>
          </w:rPr>
          <w:t>Законом</w:t>
        </w:r>
      </w:hyperlink>
      <w:r>
        <w:t xml:space="preserve"> Ставропольского края от 07.06.2021 N 55-кз)</w:t>
      </w:r>
    </w:p>
    <w:p w:rsidR="00B558C4" w:rsidRDefault="00B558C4">
      <w:pPr>
        <w:pStyle w:val="ConsPlusNormal"/>
        <w:spacing w:before="220"/>
        <w:ind w:firstLine="540"/>
        <w:jc w:val="both"/>
      </w:pPr>
      <w:r>
        <w:t xml:space="preserve">5. В соответствии с Федеральным </w:t>
      </w:r>
      <w:hyperlink r:id="rId2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w:t>
      </w:r>
      <w:r>
        <w:lastRenderedPageBreak/>
        <w:t>трудовым законодательством взыскание, не оспоренное в судебном порядке либо признанное в судебном порядке законным и обоснованным.</w:t>
      </w:r>
    </w:p>
    <w:p w:rsidR="00B558C4" w:rsidRDefault="00B558C4">
      <w:pPr>
        <w:pStyle w:val="ConsPlusNormal"/>
        <w:spacing w:before="220"/>
        <w:ind w:firstLine="540"/>
        <w:jc w:val="both"/>
      </w:pPr>
      <w:r>
        <w:t>6.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B558C4" w:rsidRDefault="00B558C4">
      <w:pPr>
        <w:pStyle w:val="ConsPlusNormal"/>
        <w:jc w:val="both"/>
      </w:pPr>
    </w:p>
    <w:p w:rsidR="00B558C4" w:rsidRDefault="00B558C4">
      <w:pPr>
        <w:pStyle w:val="ConsPlusTitle"/>
        <w:ind w:firstLine="540"/>
        <w:jc w:val="both"/>
        <w:outlineLvl w:val="2"/>
      </w:pPr>
      <w:r>
        <w:t>Статья 37. Участие избирательных комиссий в информационном обеспечении выборов</w:t>
      </w:r>
    </w:p>
    <w:p w:rsidR="00B558C4" w:rsidRDefault="00B558C4">
      <w:pPr>
        <w:pStyle w:val="ConsPlusNormal"/>
        <w:jc w:val="both"/>
      </w:pPr>
    </w:p>
    <w:p w:rsidR="00B558C4" w:rsidRDefault="00B558C4">
      <w:pPr>
        <w:pStyle w:val="ConsPlusNormal"/>
        <w:ind w:firstLine="540"/>
        <w:jc w:val="both"/>
      </w:pPr>
      <w:bookmarkStart w:id="69" w:name="P951"/>
      <w:bookmarkEnd w:id="69"/>
      <w:r>
        <w:t>1. Избирательные комиссии осуществляют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w:t>
      </w:r>
    </w:p>
    <w:p w:rsidR="00B558C4" w:rsidRDefault="00B558C4">
      <w:pPr>
        <w:pStyle w:val="ConsPlusNormal"/>
        <w:spacing w:before="220"/>
        <w:ind w:firstLine="540"/>
        <w:jc w:val="both"/>
      </w:pPr>
      <w:r>
        <w:t>Избирательные комиссии также принимают необходимые меры по информированию избирателей, являющихся инвалидами.</w:t>
      </w:r>
    </w:p>
    <w:p w:rsidR="00B558C4" w:rsidRDefault="00B558C4">
      <w:pPr>
        <w:pStyle w:val="ConsPlusNormal"/>
        <w:spacing w:before="220"/>
        <w:ind w:firstLine="540"/>
        <w:jc w:val="both"/>
      </w:pPr>
      <w:r>
        <w:t>2. В период со дня официального опубликования (публикации) решения о назначении выборов до дня официального опубликования общих результатов выборов (результатов выборов):</w:t>
      </w:r>
    </w:p>
    <w:p w:rsidR="00B558C4" w:rsidRDefault="00B558C4">
      <w:pPr>
        <w:pStyle w:val="ConsPlusNormal"/>
        <w:spacing w:before="220"/>
        <w:ind w:firstLine="540"/>
        <w:jc w:val="both"/>
      </w:pPr>
      <w:r>
        <w:t xml:space="preserve">1) муниципальные организации телерадиовещания, осуществляющие теле- и (или) радиовещание на территории соответствующего муниципального образования, безвозмездно предоставляют избирательной комиссии муниципального образования не менее 10 минут эфирного времени еженедельно на каждом из своих каналов в целях, предусмотренных </w:t>
      </w:r>
      <w:hyperlink w:anchor="P951" w:history="1">
        <w:r>
          <w:rPr>
            <w:color w:val="0000FF"/>
          </w:rPr>
          <w:t>частью 1</w:t>
        </w:r>
      </w:hyperlink>
      <w:r>
        <w:t xml:space="preserve"> настоящей статьи, а также для ответов на вопросы граждан;</w:t>
      </w:r>
    </w:p>
    <w:p w:rsidR="00B558C4" w:rsidRDefault="00B558C4">
      <w:pPr>
        <w:pStyle w:val="ConsPlusNormal"/>
        <w:spacing w:before="220"/>
        <w:ind w:firstLine="540"/>
        <w:jc w:val="both"/>
      </w:pPr>
      <w:r>
        <w:t xml:space="preserve">2) редакции муниципальных периодических печатных изданий, распространяемых на территории соответствующего муниципального образования и выходящих не реже одного раза в неделю, безвозмездно предоставляют избирательной комиссии муниципального образования не менее одной сотой от еженедельного объема печатной площади издания в целях, предусмотренных </w:t>
      </w:r>
      <w:hyperlink w:anchor="P951" w:history="1">
        <w:r>
          <w:rPr>
            <w:color w:val="0000FF"/>
          </w:rPr>
          <w:t>частью 1</w:t>
        </w:r>
      </w:hyperlink>
      <w:r>
        <w:t xml:space="preserve"> настоящей статьи, а также для ответов на вопросы граждан.</w:t>
      </w:r>
    </w:p>
    <w:p w:rsidR="00B558C4" w:rsidRDefault="00B558C4">
      <w:pPr>
        <w:pStyle w:val="ConsPlusNormal"/>
        <w:spacing w:before="220"/>
        <w:ind w:firstLine="540"/>
        <w:jc w:val="both"/>
      </w:pPr>
      <w:r>
        <w:t>3.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относятся на результаты деятельности этих организаций и редакций.</w:t>
      </w:r>
    </w:p>
    <w:p w:rsidR="00B558C4" w:rsidRDefault="00B558C4">
      <w:pPr>
        <w:pStyle w:val="ConsPlusNormal"/>
        <w:jc w:val="both"/>
      </w:pPr>
    </w:p>
    <w:p w:rsidR="00B558C4" w:rsidRDefault="00B558C4">
      <w:pPr>
        <w:pStyle w:val="ConsPlusTitle"/>
        <w:ind w:firstLine="540"/>
        <w:jc w:val="both"/>
        <w:outlineLvl w:val="2"/>
      </w:pPr>
      <w:r>
        <w:t>Статья 38. Опубликование (обнародование) результатов опросов общественного мнения</w:t>
      </w:r>
    </w:p>
    <w:p w:rsidR="00B558C4" w:rsidRDefault="00B558C4">
      <w:pPr>
        <w:pStyle w:val="ConsPlusNormal"/>
        <w:jc w:val="both"/>
      </w:pPr>
    </w:p>
    <w:p w:rsidR="00B558C4" w:rsidRDefault="00B558C4">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B558C4" w:rsidRDefault="00B558C4">
      <w:pPr>
        <w:pStyle w:val="ConsPlusNormal"/>
        <w:spacing w:before="220"/>
        <w:ind w:firstLine="540"/>
        <w:jc w:val="both"/>
      </w:pPr>
      <w:bookmarkStart w:id="70" w:name="P961"/>
      <w:bookmarkEnd w:id="70"/>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B558C4" w:rsidRDefault="00B558C4">
      <w:pPr>
        <w:pStyle w:val="ConsPlusNormal"/>
        <w:spacing w:before="220"/>
        <w:ind w:firstLine="540"/>
        <w:jc w:val="both"/>
      </w:pPr>
      <w:r>
        <w:t xml:space="preserve">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w:t>
      </w:r>
      <w:r>
        <w:lastRenderedPageBreak/>
        <w:t>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B558C4" w:rsidRDefault="00B558C4">
      <w:pPr>
        <w:pStyle w:val="ConsPlusNormal"/>
        <w:jc w:val="both"/>
      </w:pPr>
    </w:p>
    <w:p w:rsidR="00B558C4" w:rsidRDefault="00B558C4">
      <w:pPr>
        <w:pStyle w:val="ConsPlusTitle"/>
        <w:ind w:firstLine="540"/>
        <w:jc w:val="both"/>
        <w:outlineLvl w:val="2"/>
      </w:pPr>
      <w:r>
        <w:t>Статья 39. Организации телерадиовещания и периодические печатные издания, используемые для информационного обеспечения выборов</w:t>
      </w:r>
    </w:p>
    <w:p w:rsidR="00B558C4" w:rsidRDefault="00B558C4">
      <w:pPr>
        <w:pStyle w:val="ConsPlusNormal"/>
        <w:jc w:val="both"/>
      </w:pPr>
    </w:p>
    <w:p w:rsidR="00B558C4" w:rsidRDefault="00B558C4">
      <w:pPr>
        <w:pStyle w:val="ConsPlusNormal"/>
        <w:ind w:firstLine="540"/>
        <w:jc w:val="both"/>
      </w:pPr>
      <w:r>
        <w:t>1. Информационное обеспечение выборов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B558C4" w:rsidRDefault="00B558C4">
      <w:pPr>
        <w:pStyle w:val="ConsPlusNormal"/>
        <w:spacing w:before="220"/>
        <w:ind w:firstLine="540"/>
        <w:jc w:val="both"/>
      </w:pPr>
      <w:r>
        <w:t>2.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B558C4" w:rsidRDefault="00B558C4">
      <w:pPr>
        <w:pStyle w:val="ConsPlusNormal"/>
        <w:spacing w:before="220"/>
        <w:ind w:firstLine="540"/>
        <w:jc w:val="both"/>
      </w:pPr>
      <w:r>
        <w:t xml:space="preserve">3. В соответствии с Федеральным </w:t>
      </w:r>
      <w:hyperlink r:id="rId2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B558C4" w:rsidRDefault="00B558C4">
      <w:pPr>
        <w:pStyle w:val="ConsPlusNormal"/>
        <w:spacing w:before="220"/>
        <w:ind w:firstLine="540"/>
        <w:jc w:val="both"/>
      </w:pPr>
      <w:bookmarkStart w:id="71" w:name="P969"/>
      <w:bookmarkEnd w:id="71"/>
      <w:r>
        <w:t xml:space="preserve">4. В соответствии с Федеральным </w:t>
      </w:r>
      <w:hyperlink r:id="rId25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перечень муниципальных организаций телерадиовещания,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в Ставропольском крае, не позднее чем на пятнадцатый день после дня официального опубликования (публикации) решения о назначении выборов.</w:t>
      </w:r>
    </w:p>
    <w:p w:rsidR="00B558C4" w:rsidRDefault="00B558C4">
      <w:pPr>
        <w:pStyle w:val="ConsPlusNormal"/>
        <w:spacing w:before="220"/>
        <w:ind w:firstLine="540"/>
        <w:jc w:val="both"/>
      </w:pPr>
      <w:r>
        <w:t xml:space="preserve">5. Перечень, указанный в </w:t>
      </w:r>
      <w:hyperlink w:anchor="P969" w:history="1">
        <w:r>
          <w:rPr>
            <w:color w:val="0000FF"/>
          </w:rPr>
          <w:t>части 4</w:t>
        </w:r>
      </w:hyperlink>
      <w:r>
        <w:t xml:space="preserve"> настоящей статьи, представляется в избирательную комиссию муниципального образования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муниципальной организации телерадиовещания, каждом муниципальном периодическом печатном издании:</w:t>
      </w:r>
    </w:p>
    <w:p w:rsidR="00B558C4" w:rsidRDefault="00B558C4">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B558C4" w:rsidRDefault="00B558C4">
      <w:pPr>
        <w:pStyle w:val="ConsPlusNormal"/>
        <w:spacing w:before="220"/>
        <w:ind w:firstLine="540"/>
        <w:jc w:val="both"/>
      </w:pPr>
      <w:r>
        <w:t>2) регистрационный номер и дата выдачи свидетельства о регистрации средства массовой информации;</w:t>
      </w:r>
    </w:p>
    <w:p w:rsidR="00B558C4" w:rsidRDefault="00B558C4">
      <w:pPr>
        <w:pStyle w:val="ConsPlusNormal"/>
        <w:spacing w:before="220"/>
        <w:ind w:firstLine="540"/>
        <w:jc w:val="both"/>
      </w:pPr>
      <w:r>
        <w:lastRenderedPageBreak/>
        <w:t>3) юридический адрес организации телерадиовещания либо редакции периодического печатного издания;</w:t>
      </w:r>
    </w:p>
    <w:p w:rsidR="00B558C4" w:rsidRDefault="00B558C4">
      <w:pPr>
        <w:pStyle w:val="ConsPlusNormal"/>
        <w:spacing w:before="22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B558C4" w:rsidRDefault="00B558C4">
      <w:pPr>
        <w:pStyle w:val="ConsPlusNormal"/>
        <w:spacing w:before="220"/>
        <w:ind w:firstLine="540"/>
        <w:jc w:val="both"/>
      </w:pPr>
      <w:r>
        <w:t>5)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B558C4" w:rsidRDefault="00B558C4">
      <w:pPr>
        <w:pStyle w:val="ConsPlusNormal"/>
        <w:spacing w:before="220"/>
        <w:ind w:firstLine="540"/>
        <w:jc w:val="both"/>
      </w:pPr>
      <w:r>
        <w:t>6) доля (вклад)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B558C4" w:rsidRDefault="00B558C4">
      <w:pPr>
        <w:pStyle w:val="ConsPlusNormal"/>
        <w:spacing w:before="220"/>
        <w:ind w:firstLine="540"/>
        <w:jc w:val="both"/>
      </w:pPr>
      <w:r>
        <w:t>7) периодичность выпуска периодического печатного издания;</w:t>
      </w:r>
    </w:p>
    <w:p w:rsidR="00B558C4" w:rsidRDefault="00B558C4">
      <w:pPr>
        <w:pStyle w:val="ConsPlusNormal"/>
        <w:spacing w:before="22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B558C4" w:rsidRDefault="00B558C4">
      <w:pPr>
        <w:pStyle w:val="ConsPlusNormal"/>
        <w:spacing w:before="220"/>
        <w:ind w:firstLine="540"/>
        <w:jc w:val="both"/>
      </w:pPr>
      <w:r>
        <w:t xml:space="preserve">6. При проведении выборов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в Ставропольском крае, список организаций телерадиовещания и периодических печатных изданий, подпадающих под действие </w:t>
      </w:r>
      <w:hyperlink r:id="rId252" w:history="1">
        <w:r>
          <w:rPr>
            <w:color w:val="0000FF"/>
          </w:rPr>
          <w:t>пункта 3 статьи 47</w:t>
        </w:r>
      </w:hyperlink>
      <w:r>
        <w:t xml:space="preserve"> Федерального закона "Об основных гарантиях избирательных прав и права на участие в референдуме граждан Российской Федерации",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B558C4" w:rsidRDefault="00B558C4">
      <w:pPr>
        <w:pStyle w:val="ConsPlusNormal"/>
        <w:jc w:val="both"/>
      </w:pPr>
    </w:p>
    <w:p w:rsidR="00B558C4" w:rsidRDefault="00B558C4">
      <w:pPr>
        <w:pStyle w:val="ConsPlusTitle"/>
        <w:ind w:firstLine="540"/>
        <w:jc w:val="both"/>
        <w:outlineLvl w:val="2"/>
      </w:pPr>
      <w:r>
        <w:t>Статья 40. Предвыборная агитация</w:t>
      </w:r>
    </w:p>
    <w:p w:rsidR="00B558C4" w:rsidRDefault="00B558C4">
      <w:pPr>
        <w:pStyle w:val="ConsPlusNormal"/>
        <w:jc w:val="both"/>
      </w:pPr>
    </w:p>
    <w:p w:rsidR="00B558C4" w:rsidRDefault="00B558C4">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B558C4" w:rsidRDefault="00B558C4">
      <w:pPr>
        <w:pStyle w:val="ConsPlusNormal"/>
        <w:spacing w:before="220"/>
        <w:ind w:firstLine="540"/>
        <w:jc w:val="both"/>
      </w:pPr>
      <w:r>
        <w:t xml:space="preserve">2. В соответствии с Федеральным </w:t>
      </w:r>
      <w:hyperlink r:id="rId25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предвыборной агитацией, осуществляемой в период избирательной кампании, признаются:</w:t>
      </w:r>
    </w:p>
    <w:p w:rsidR="00B558C4" w:rsidRDefault="00B558C4">
      <w:pPr>
        <w:pStyle w:val="ConsPlusNormal"/>
        <w:spacing w:before="220"/>
        <w:ind w:firstLine="540"/>
        <w:jc w:val="both"/>
      </w:pPr>
      <w:bookmarkStart w:id="72" w:name="P985"/>
      <w:bookmarkEnd w:id="72"/>
      <w:r>
        <w:t>1) призывы голосовать за кандидата, кандидатов, список, списки кандидатов либо против него (них);</w:t>
      </w:r>
    </w:p>
    <w:p w:rsidR="00B558C4" w:rsidRDefault="00B558C4">
      <w:pPr>
        <w:pStyle w:val="ConsPlusNormal"/>
        <w:spacing w:before="220"/>
        <w:ind w:firstLine="540"/>
        <w:jc w:val="both"/>
      </w:pPr>
      <w:bookmarkStart w:id="73" w:name="P986"/>
      <w:bookmarkEnd w:id="73"/>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61" w:history="1">
        <w:r>
          <w:rPr>
            <w:color w:val="0000FF"/>
          </w:rPr>
          <w:t>частью 2 статьи 38</w:t>
        </w:r>
      </w:hyperlink>
      <w:r>
        <w:t xml:space="preserve"> настоящего Закона);</w:t>
      </w:r>
    </w:p>
    <w:p w:rsidR="00B558C4" w:rsidRDefault="00B558C4">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B558C4" w:rsidRDefault="00B558C4">
      <w:pPr>
        <w:pStyle w:val="ConsPlusNormal"/>
        <w:spacing w:before="220"/>
        <w:ind w:firstLine="540"/>
        <w:jc w:val="both"/>
      </w:pPr>
      <w:r>
        <w:lastRenderedPageBreak/>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B558C4" w:rsidRDefault="00B558C4">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B558C4" w:rsidRDefault="00B558C4">
      <w:pPr>
        <w:pStyle w:val="ConsPlusNormal"/>
        <w:spacing w:before="220"/>
        <w:ind w:firstLine="540"/>
        <w:jc w:val="both"/>
      </w:pPr>
      <w:bookmarkStart w:id="74" w:name="P990"/>
      <w:bookmarkEnd w:id="74"/>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B558C4" w:rsidRDefault="00B558C4">
      <w:pPr>
        <w:pStyle w:val="ConsPlusNormal"/>
        <w:spacing w:before="22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985" w:history="1">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986" w:history="1">
        <w:r>
          <w:rPr>
            <w:color w:val="0000FF"/>
          </w:rPr>
          <w:t>пунктах 2</w:t>
        </w:r>
      </w:hyperlink>
      <w:r>
        <w:t xml:space="preserve"> - </w:t>
      </w:r>
      <w:hyperlink w:anchor="P990" w:history="1">
        <w:r>
          <w:rPr>
            <w:color w:val="0000FF"/>
          </w:rPr>
          <w:t>6 части 2</w:t>
        </w:r>
      </w:hyperlink>
      <w:r>
        <w:t xml:space="preserve"> настоящей статьи, - в случае, если эти действия совершены с такой целью неоднократно.</w:t>
      </w:r>
    </w:p>
    <w:p w:rsidR="00B558C4" w:rsidRDefault="00B558C4">
      <w:pPr>
        <w:pStyle w:val="ConsPlusNormal"/>
        <w:spacing w:before="220"/>
        <w:ind w:firstLine="540"/>
        <w:jc w:val="both"/>
      </w:pPr>
      <w:r>
        <w:t>4. Предвыборная агитация может проводиться:</w:t>
      </w:r>
    </w:p>
    <w:p w:rsidR="00B558C4" w:rsidRDefault="00B558C4">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B558C4" w:rsidRDefault="00B558C4">
      <w:pPr>
        <w:pStyle w:val="ConsPlusNormal"/>
        <w:spacing w:before="220"/>
        <w:ind w:firstLine="540"/>
        <w:jc w:val="both"/>
      </w:pPr>
      <w:r>
        <w:t>2) посредством проведения агитационных публичных мероприятий;</w:t>
      </w:r>
    </w:p>
    <w:p w:rsidR="00B558C4" w:rsidRDefault="00B558C4">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информационно-телекоммуникационную сеть "Интернет", печатных, аудиовизуальных и других агитационных материалов;</w:t>
      </w:r>
    </w:p>
    <w:p w:rsidR="00B558C4" w:rsidRDefault="00B558C4">
      <w:pPr>
        <w:pStyle w:val="ConsPlusNormal"/>
        <w:jc w:val="both"/>
      </w:pPr>
      <w:r>
        <w:t xml:space="preserve">(в ред. </w:t>
      </w:r>
      <w:hyperlink r:id="rId254"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4) иными не запрещенными законом методами.</w:t>
      </w:r>
    </w:p>
    <w:p w:rsidR="00B558C4" w:rsidRDefault="00B558C4">
      <w:pPr>
        <w:pStyle w:val="ConsPlusNormal"/>
        <w:spacing w:before="220"/>
        <w:ind w:firstLine="540"/>
        <w:jc w:val="both"/>
      </w:pPr>
      <w:r>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B558C4" w:rsidRDefault="00B558C4">
      <w:pPr>
        <w:pStyle w:val="ConsPlusNormal"/>
        <w:spacing w:before="220"/>
        <w:ind w:firstLine="540"/>
        <w:jc w:val="both"/>
      </w:pPr>
      <w:r>
        <w:t>6.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B558C4" w:rsidRDefault="00B558C4">
      <w:pPr>
        <w:pStyle w:val="ConsPlusNormal"/>
        <w:spacing w:before="220"/>
        <w:ind w:firstLine="540"/>
        <w:jc w:val="both"/>
      </w:pPr>
      <w:bookmarkStart w:id="75" w:name="P1000"/>
      <w:bookmarkEnd w:id="75"/>
      <w: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B558C4" w:rsidRDefault="00B558C4">
      <w:pPr>
        <w:pStyle w:val="ConsPlusNormal"/>
        <w:spacing w:before="220"/>
        <w:ind w:firstLine="540"/>
        <w:jc w:val="both"/>
      </w:pPr>
      <w:bookmarkStart w:id="76" w:name="P1001"/>
      <w:bookmarkEnd w:id="76"/>
      <w:r>
        <w:t xml:space="preserve">8. В соответствии с Федеральным </w:t>
      </w:r>
      <w:hyperlink r:id="rId2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запрещается проводить предвыборную агитацию, выпускать и распространять любые агитационные материалы:</w:t>
      </w:r>
    </w:p>
    <w:p w:rsidR="00B558C4" w:rsidRDefault="00B558C4">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B558C4" w:rsidRDefault="00B558C4">
      <w:pPr>
        <w:pStyle w:val="ConsPlusNormal"/>
        <w:spacing w:before="220"/>
        <w:ind w:firstLine="540"/>
        <w:jc w:val="both"/>
      </w:pPr>
      <w:r>
        <w:t xml:space="preserve">2) лицам, замещающим государственные или выборные муниципальные должности, </w:t>
      </w:r>
      <w:r>
        <w:lastRenderedPageBreak/>
        <w:t>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B558C4" w:rsidRDefault="00B558C4">
      <w:pPr>
        <w:pStyle w:val="ConsPlusNormal"/>
        <w:spacing w:before="220"/>
        <w:ind w:firstLine="540"/>
        <w:jc w:val="both"/>
      </w:pPr>
      <w:r>
        <w:t>3) воинским частям, военным учреждениям и организациям;</w:t>
      </w:r>
    </w:p>
    <w:p w:rsidR="00B558C4" w:rsidRDefault="00B558C4">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B558C4" w:rsidRDefault="00B558C4">
      <w:pPr>
        <w:pStyle w:val="ConsPlusNormal"/>
        <w:spacing w:before="220"/>
        <w:ind w:firstLine="540"/>
        <w:jc w:val="both"/>
      </w:pPr>
      <w:r>
        <w:t>5) избирательным комиссиям, членам избирательных комиссий с правом решающего голоса;</w:t>
      </w:r>
    </w:p>
    <w:p w:rsidR="00B558C4" w:rsidRDefault="00B558C4">
      <w:pPr>
        <w:pStyle w:val="ConsPlusNormal"/>
        <w:spacing w:before="220"/>
        <w:ind w:firstLine="540"/>
        <w:jc w:val="both"/>
      </w:pPr>
      <w:r>
        <w:t xml:space="preserve">6) иностранным гражданам, за исключением случая, предусмотренного </w:t>
      </w:r>
      <w:hyperlink w:anchor="P127" w:history="1">
        <w:r>
          <w:rPr>
            <w:color w:val="0000FF"/>
          </w:rPr>
          <w:t>частью 1 статьи 6</w:t>
        </w:r>
      </w:hyperlink>
      <w:r>
        <w:t xml:space="preserve"> настоящего Закона, лицам без гражданства, иностранным юридическим лицам;</w:t>
      </w:r>
    </w:p>
    <w:p w:rsidR="00B558C4" w:rsidRDefault="00B558C4">
      <w:pPr>
        <w:pStyle w:val="ConsPlusNormal"/>
        <w:spacing w:before="220"/>
        <w:ind w:firstLine="540"/>
        <w:jc w:val="both"/>
      </w:pPr>
      <w:r>
        <w:t>7) международным организациям и международным общественным движениям;</w:t>
      </w:r>
    </w:p>
    <w:p w:rsidR="00B558C4" w:rsidRDefault="00B558C4">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B558C4" w:rsidRDefault="00B558C4">
      <w:pPr>
        <w:pStyle w:val="ConsPlusNormal"/>
        <w:spacing w:before="220"/>
        <w:ind w:firstLine="540"/>
        <w:jc w:val="both"/>
      </w:pPr>
      <w:r>
        <w:t xml:space="preserve">9)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1218" w:history="1">
        <w:r>
          <w:rPr>
            <w:color w:val="0000FF"/>
          </w:rPr>
          <w:t>частью 1 статьи 47</w:t>
        </w:r>
      </w:hyperlink>
      <w:r>
        <w:t xml:space="preserve"> настоящего Закона.</w:t>
      </w:r>
    </w:p>
    <w:p w:rsidR="00B558C4" w:rsidRDefault="00B558C4">
      <w:pPr>
        <w:pStyle w:val="ConsPlusNormal"/>
        <w:spacing w:before="220"/>
        <w:ind w:firstLine="540"/>
        <w:jc w:val="both"/>
      </w:pPr>
      <w:r>
        <w:t>9.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B558C4" w:rsidRDefault="00B558C4">
      <w:pPr>
        <w:pStyle w:val="ConsPlusNormal"/>
        <w:spacing w:before="220"/>
        <w:ind w:firstLine="540"/>
        <w:jc w:val="both"/>
      </w:pPr>
      <w:bookmarkStart w:id="77" w:name="P1012"/>
      <w:bookmarkEnd w:id="77"/>
      <w:r>
        <w:t xml:space="preserve">10. Использование в агитационных материалах высказываний физического лица, не имеющего в соответствии с Федеральным </w:t>
      </w:r>
      <w:hyperlink r:id="rId25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B558C4" w:rsidRDefault="00B558C4">
      <w:pPr>
        <w:pStyle w:val="ConsPlusNormal"/>
        <w:spacing w:before="220"/>
        <w:ind w:firstLine="540"/>
        <w:jc w:val="both"/>
      </w:pPr>
      <w:bookmarkStart w:id="78" w:name="P1013"/>
      <w:bookmarkEnd w:id="78"/>
      <w:r>
        <w:t xml:space="preserve">11. Использование в агитационных материалах высказываний физического лица, не указанного в </w:t>
      </w:r>
      <w:hyperlink w:anchor="P1012" w:history="1">
        <w:r>
          <w:rPr>
            <w:color w:val="0000FF"/>
          </w:rPr>
          <w:t>части 10</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соответствующую избирательную комиссию вместе с экземплярами агитационных материалов, представляемых в соответствии с </w:t>
      </w:r>
      <w:hyperlink w:anchor="P1196" w:history="1">
        <w:r>
          <w:rPr>
            <w:color w:val="0000FF"/>
          </w:rPr>
          <w:t>частью 4 статьи 46</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соответствующую избирательную комиссию по ее требованию. Представление указанного документа не требуется в случаях:</w:t>
      </w:r>
    </w:p>
    <w:p w:rsidR="00B558C4" w:rsidRDefault="00B558C4">
      <w:pPr>
        <w:pStyle w:val="ConsPlusNormal"/>
        <w:spacing w:before="220"/>
        <w:ind w:firstLine="540"/>
        <w:jc w:val="both"/>
      </w:pPr>
      <w:r>
        <w:t>1) использования избирательным объединением на соответствующих выборах высказываний выдвинутых им кандидатов;</w:t>
      </w:r>
    </w:p>
    <w:p w:rsidR="00B558C4" w:rsidRDefault="00B558C4">
      <w:pPr>
        <w:pStyle w:val="ConsPlusNormal"/>
        <w:spacing w:before="220"/>
        <w:ind w:firstLine="540"/>
        <w:jc w:val="both"/>
      </w:pPr>
      <w:r>
        <w:t xml:space="preserve">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w:t>
      </w:r>
      <w:r>
        <w:lastRenderedPageBreak/>
        <w:t>наименования средства массовой информации, в котором они были обнародованы;</w:t>
      </w:r>
    </w:p>
    <w:p w:rsidR="00B558C4" w:rsidRDefault="00B558C4">
      <w:pPr>
        <w:pStyle w:val="ConsPlusNormal"/>
        <w:spacing w:before="22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B558C4" w:rsidRDefault="00B558C4">
      <w:pPr>
        <w:pStyle w:val="ConsPlusNormal"/>
        <w:spacing w:before="220"/>
        <w:ind w:firstLine="540"/>
        <w:jc w:val="both"/>
      </w:pPr>
      <w:bookmarkStart w:id="79" w:name="P1017"/>
      <w:bookmarkEnd w:id="79"/>
      <w:r>
        <w:t>12. При проведении выборов использование в агитационных материалах изображений физического лица допускается только в следующих случаях:</w:t>
      </w:r>
    </w:p>
    <w:p w:rsidR="00B558C4" w:rsidRDefault="00B558C4">
      <w:pPr>
        <w:pStyle w:val="ConsPlusNormal"/>
        <w:spacing w:before="220"/>
        <w:ind w:firstLine="540"/>
        <w:jc w:val="both"/>
      </w:pPr>
      <w: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B558C4" w:rsidRDefault="00B558C4">
      <w:pPr>
        <w:pStyle w:val="ConsPlusNormal"/>
        <w:spacing w:before="220"/>
        <w:ind w:firstLine="540"/>
        <w:jc w:val="both"/>
      </w:pPr>
      <w:r>
        <w:t>2) использование кандидатом своих изображений, в том числе среди неопределенного круга лиц.</w:t>
      </w:r>
    </w:p>
    <w:p w:rsidR="00B558C4" w:rsidRDefault="00B558C4">
      <w:pPr>
        <w:pStyle w:val="ConsPlusNormal"/>
        <w:spacing w:before="220"/>
        <w:ind w:firstLine="540"/>
        <w:jc w:val="both"/>
      </w:pPr>
      <w:r>
        <w:t xml:space="preserve">13. В случаях, указанных в </w:t>
      </w:r>
      <w:hyperlink w:anchor="P1017" w:history="1">
        <w:r>
          <w:rPr>
            <w:color w:val="0000FF"/>
          </w:rPr>
          <w:t>части 12</w:t>
        </w:r>
      </w:hyperlink>
      <w:r>
        <w:t xml:space="preserve"> настоящей статьи, получение согласия на использование соответствующих изображений не требуется.</w:t>
      </w:r>
    </w:p>
    <w:p w:rsidR="00B558C4" w:rsidRDefault="00B558C4">
      <w:pPr>
        <w:pStyle w:val="ConsPlusNonformat"/>
        <w:spacing w:before="200"/>
        <w:jc w:val="both"/>
      </w:pPr>
      <w:r>
        <w:t xml:space="preserve">      1</w:t>
      </w:r>
    </w:p>
    <w:p w:rsidR="00B558C4" w:rsidRDefault="00B558C4">
      <w:pPr>
        <w:pStyle w:val="ConsPlusNonformat"/>
        <w:jc w:val="both"/>
      </w:pPr>
      <w:bookmarkStart w:id="80" w:name="P1022"/>
      <w:bookmarkEnd w:id="80"/>
      <w:r>
        <w:t xml:space="preserve">    13 . В  соответствии  с  Федеральным  </w:t>
      </w:r>
      <w:hyperlink r:id="rId257" w:history="1">
        <w:r>
          <w:rPr>
            <w:color w:val="0000FF"/>
          </w:rPr>
          <w:t>законом</w:t>
        </w:r>
      </w:hyperlink>
      <w:r>
        <w:t xml:space="preserve">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агитационный  материал кандидата, являющегося физическим лицом,</w:t>
      </w:r>
    </w:p>
    <w:p w:rsidR="00B558C4" w:rsidRDefault="00B558C4">
      <w:pPr>
        <w:pStyle w:val="ConsPlusNonformat"/>
        <w:jc w:val="both"/>
      </w:pPr>
      <w:r>
        <w:t>выполняющим  функции  иностранного  агента,  кандидата,  аффилированного  с</w:t>
      </w:r>
    </w:p>
    <w:p w:rsidR="00B558C4" w:rsidRDefault="00B558C4">
      <w:pPr>
        <w:pStyle w:val="ConsPlusNonformat"/>
        <w:jc w:val="both"/>
      </w:pPr>
      <w:r>
        <w:t>выполняющим  функции иностранного агента лицом, должен содержать информацию</w:t>
      </w:r>
    </w:p>
    <w:p w:rsidR="00B558C4" w:rsidRDefault="00B558C4">
      <w:pPr>
        <w:pStyle w:val="ConsPlusNonformat"/>
        <w:jc w:val="both"/>
      </w:pPr>
      <w:r>
        <w:t>о  том,  что данный кандидат является физическим лицом, выполняющим функции</w:t>
      </w:r>
    </w:p>
    <w:p w:rsidR="00B558C4" w:rsidRDefault="00B558C4">
      <w:pPr>
        <w:pStyle w:val="ConsPlusNonformat"/>
        <w:jc w:val="both"/>
      </w:pPr>
      <w:r>
        <w:t>иностранного  агента, либо кандидатом, аффилированным с выполняющим функции</w:t>
      </w:r>
    </w:p>
    <w:p w:rsidR="00B558C4" w:rsidRDefault="00B558C4">
      <w:pPr>
        <w:pStyle w:val="ConsPlusNonformat"/>
        <w:jc w:val="both"/>
      </w:pPr>
      <w:r>
        <w:t>иностранного    агента    лицом.   Агитационный   материал   избирательного</w:t>
      </w:r>
    </w:p>
    <w:p w:rsidR="00B558C4" w:rsidRDefault="00B558C4">
      <w:pPr>
        <w:pStyle w:val="ConsPlusNonformat"/>
        <w:jc w:val="both"/>
      </w:pPr>
      <w:r>
        <w:t>объединения, выдвинувшего на соответствующих выборах кандидата (в том числе</w:t>
      </w:r>
    </w:p>
    <w:p w:rsidR="00B558C4" w:rsidRDefault="00B558C4">
      <w:pPr>
        <w:pStyle w:val="ConsPlusNonformat"/>
        <w:jc w:val="both"/>
      </w:pPr>
      <w:r>
        <w:t>в   составе   списка   кандидатов),   который  является  физическим  лицом,</w:t>
      </w:r>
    </w:p>
    <w:p w:rsidR="00B558C4" w:rsidRDefault="00B558C4">
      <w:pPr>
        <w:pStyle w:val="ConsPlusNonformat"/>
        <w:jc w:val="both"/>
      </w:pPr>
      <w:r>
        <w:t>выполняющим  функции иностранного агента, либо кандидатом, аффилированным с</w:t>
      </w:r>
    </w:p>
    <w:p w:rsidR="00B558C4" w:rsidRDefault="00B558C4">
      <w:pPr>
        <w:pStyle w:val="ConsPlusNonformat"/>
        <w:jc w:val="both"/>
      </w:pPr>
      <w:r>
        <w:t>выполняющим  функции иностранного агента лицом, должен содержать информацию</w:t>
      </w:r>
    </w:p>
    <w:p w:rsidR="00B558C4" w:rsidRDefault="00B558C4">
      <w:pPr>
        <w:pStyle w:val="ConsPlusNonformat"/>
        <w:jc w:val="both"/>
      </w:pPr>
      <w:r>
        <w:t>о  том,  что  избирательным  объединением  выдвинут  (в том числе в составе</w:t>
      </w:r>
    </w:p>
    <w:p w:rsidR="00B558C4" w:rsidRDefault="00B558C4">
      <w:pPr>
        <w:pStyle w:val="ConsPlusNonformat"/>
        <w:jc w:val="both"/>
      </w:pPr>
      <w:r>
        <w:t>списка  кандидатов)  такой  кандидат.  Данная  информация  должна быть ясно</w:t>
      </w:r>
    </w:p>
    <w:p w:rsidR="00B558C4" w:rsidRDefault="00B558C4">
      <w:pPr>
        <w:pStyle w:val="ConsPlusNonformat"/>
        <w:jc w:val="both"/>
      </w:pPr>
      <w:r>
        <w:t>видимой  (ясно  различаемой  на  слух)  и занимать не менее 15 процентов от</w:t>
      </w:r>
    </w:p>
    <w:p w:rsidR="00B558C4" w:rsidRDefault="00B558C4">
      <w:pPr>
        <w:pStyle w:val="ConsPlusNonformat"/>
        <w:jc w:val="both"/>
      </w:pPr>
      <w:r>
        <w:t>площади (объема) агитационного материала.</w:t>
      </w:r>
    </w:p>
    <w:p w:rsidR="00B558C4" w:rsidRDefault="00B558C4">
      <w:pPr>
        <w:pStyle w:val="ConsPlusNormal"/>
        <w:jc w:val="both"/>
      </w:pPr>
      <w:r>
        <w:t xml:space="preserve">(часть 13.1 введена </w:t>
      </w:r>
      <w:hyperlink r:id="rId258" w:history="1">
        <w:r>
          <w:rPr>
            <w:color w:val="0000FF"/>
          </w:rPr>
          <w:t>Законом</w:t>
        </w:r>
      </w:hyperlink>
      <w:r>
        <w:t xml:space="preserve"> Ставропольского края от 07.06.2021 N 55-кз)</w:t>
      </w:r>
    </w:p>
    <w:p w:rsidR="00B558C4" w:rsidRDefault="00B558C4">
      <w:pPr>
        <w:pStyle w:val="ConsPlusNormal"/>
        <w:spacing w:before="220"/>
        <w:ind w:firstLine="540"/>
        <w:jc w:val="both"/>
      </w:pPr>
      <w:r>
        <w:t xml:space="preserve">14. Политическая партия, выдвинувшая кандидатов,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кандидатам, избирательным объединениям в соответствии с Федеральным </w:t>
      </w:r>
      <w:hyperlink r:id="rId25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B558C4" w:rsidRDefault="00B558C4">
      <w:pPr>
        <w:pStyle w:val="ConsPlusNormal"/>
        <w:jc w:val="both"/>
      </w:pPr>
    </w:p>
    <w:p w:rsidR="00B558C4" w:rsidRDefault="00B558C4">
      <w:pPr>
        <w:pStyle w:val="ConsPlusTitle"/>
        <w:ind w:firstLine="540"/>
        <w:jc w:val="both"/>
        <w:outlineLvl w:val="2"/>
      </w:pPr>
      <w:r>
        <w:t>Статья 41. Агитационный период</w:t>
      </w:r>
    </w:p>
    <w:p w:rsidR="00B558C4" w:rsidRDefault="00B558C4">
      <w:pPr>
        <w:pStyle w:val="ConsPlusNormal"/>
        <w:jc w:val="both"/>
      </w:pPr>
    </w:p>
    <w:p w:rsidR="00B558C4" w:rsidRDefault="00B558C4">
      <w:pPr>
        <w:pStyle w:val="ConsPlusNonformat"/>
        <w:jc w:val="both"/>
      </w:pPr>
      <w:r>
        <w:t xml:space="preserve">    1. Агитационный период для избирательного объединения начинается со дня</w:t>
      </w:r>
    </w:p>
    <w:p w:rsidR="00B558C4" w:rsidRDefault="00B558C4">
      <w:pPr>
        <w:pStyle w:val="ConsPlusNonformat"/>
        <w:jc w:val="both"/>
      </w:pPr>
      <w:r>
        <w:t>принятия  им решения о выдвижении кандидата, кандидатов, списка кандидатов.</w:t>
      </w:r>
    </w:p>
    <w:p w:rsidR="00B558C4" w:rsidRDefault="00B558C4">
      <w:pPr>
        <w:pStyle w:val="ConsPlusNonformat"/>
        <w:jc w:val="both"/>
      </w:pPr>
      <w:r>
        <w:t>Агитационный период для кандидата, выдвинутого в составе списка кандидатов,</w:t>
      </w:r>
    </w:p>
    <w:p w:rsidR="00B558C4" w:rsidRDefault="00B558C4">
      <w:pPr>
        <w:pStyle w:val="ConsPlusNonformat"/>
        <w:jc w:val="both"/>
      </w:pPr>
      <w:r>
        <w:t>начинается  со  дня  представления  в избирательную комиссию муниципального</w:t>
      </w:r>
    </w:p>
    <w:p w:rsidR="00B558C4" w:rsidRDefault="00B558C4">
      <w:pPr>
        <w:pStyle w:val="ConsPlusNonformat"/>
        <w:jc w:val="both"/>
      </w:pPr>
      <w:r>
        <w:t>образования   списка   кандидатов.   Агитационный   период  для  кандидата,</w:t>
      </w:r>
    </w:p>
    <w:p w:rsidR="00B558C4" w:rsidRDefault="00B558C4">
      <w:pPr>
        <w:pStyle w:val="ConsPlusNonformat"/>
        <w:jc w:val="both"/>
      </w:pPr>
      <w:r>
        <w:t>выдвинутого  непосредственно,  начинается со дня представления кандидатом в</w:t>
      </w:r>
    </w:p>
    <w:p w:rsidR="00B558C4" w:rsidRDefault="00B558C4">
      <w:pPr>
        <w:pStyle w:val="ConsPlusNonformat"/>
        <w:jc w:val="both"/>
      </w:pPr>
      <w:r>
        <w:t>соответствующую     избирательную    комиссию    заявления    о    согласии</w:t>
      </w:r>
    </w:p>
    <w:p w:rsidR="00B558C4" w:rsidRDefault="00B558C4">
      <w:pPr>
        <w:pStyle w:val="ConsPlusNonformat"/>
        <w:jc w:val="both"/>
      </w:pPr>
      <w:r>
        <w:lastRenderedPageBreak/>
        <w:t>баллотироваться.  Агитационный период прекращается в ноль часов по местному</w:t>
      </w:r>
    </w:p>
    <w:p w:rsidR="00B558C4" w:rsidRDefault="00B558C4">
      <w:pPr>
        <w:pStyle w:val="ConsPlusNonformat"/>
        <w:jc w:val="both"/>
      </w:pPr>
      <w:r>
        <w:t>времени   дня,   предшествующего  дню  голосования,  а  в  случае  принятия</w:t>
      </w:r>
    </w:p>
    <w:p w:rsidR="00B558C4" w:rsidRDefault="00B558C4">
      <w:pPr>
        <w:pStyle w:val="ConsPlusNonformat"/>
        <w:jc w:val="both"/>
      </w:pPr>
      <w:r>
        <w:t xml:space="preserve">                                              1</w:t>
      </w:r>
    </w:p>
    <w:p w:rsidR="00B558C4" w:rsidRDefault="00B558C4">
      <w:pPr>
        <w:pStyle w:val="ConsPlusNonformat"/>
        <w:jc w:val="both"/>
      </w:pPr>
      <w:r>
        <w:t xml:space="preserve">предусмотренного  </w:t>
      </w:r>
      <w:hyperlink w:anchor="P1480" w:history="1">
        <w:r>
          <w:rPr>
            <w:color w:val="0000FF"/>
          </w:rPr>
          <w:t>частью  1</w:t>
        </w:r>
      </w:hyperlink>
      <w:r>
        <w:t xml:space="preserve">  или  </w:t>
      </w:r>
      <w:hyperlink w:anchor="P1481" w:history="1">
        <w:r>
          <w:rPr>
            <w:color w:val="0000FF"/>
          </w:rPr>
          <w:t>2  статьи 53</w:t>
        </w:r>
      </w:hyperlink>
      <w:r>
        <w:t xml:space="preserve">  настоящего Закона решения о</w:t>
      </w:r>
    </w:p>
    <w:p w:rsidR="00B558C4" w:rsidRDefault="00B558C4">
      <w:pPr>
        <w:pStyle w:val="ConsPlusNonformat"/>
        <w:jc w:val="both"/>
      </w:pPr>
      <w:r>
        <w:t>голосовании  в  течение  нескольких  дней подряд - в ноль часов по местному</w:t>
      </w:r>
    </w:p>
    <w:p w:rsidR="00B558C4" w:rsidRDefault="00B558C4">
      <w:pPr>
        <w:pStyle w:val="ConsPlusNonformat"/>
        <w:jc w:val="both"/>
      </w:pPr>
      <w:r>
        <w:t>времени первого дня голосования.</w:t>
      </w:r>
    </w:p>
    <w:p w:rsidR="00B558C4" w:rsidRDefault="00B558C4">
      <w:pPr>
        <w:pStyle w:val="ConsPlusNonformat"/>
        <w:jc w:val="both"/>
      </w:pPr>
      <w:r>
        <w:t xml:space="preserve">(в ред. </w:t>
      </w:r>
      <w:hyperlink r:id="rId260" w:history="1">
        <w:r>
          <w:rPr>
            <w:color w:val="0000FF"/>
          </w:rPr>
          <w:t>Закона</w:t>
        </w:r>
      </w:hyperlink>
      <w:r>
        <w:t xml:space="preserve"> Ставропольского края от 07.06.2021 N 55-кз)</w:t>
      </w:r>
    </w:p>
    <w:p w:rsidR="00B558C4" w:rsidRDefault="00B558C4">
      <w:pPr>
        <w:pStyle w:val="ConsPlusNonformat"/>
        <w:jc w:val="both"/>
      </w:pPr>
      <w:bookmarkStart w:id="81" w:name="P1057"/>
      <w:bookmarkEnd w:id="81"/>
      <w:r>
        <w:t xml:space="preserve">    2.  Предвыборная  агитация  на  каналах организаций телерадиовещания, в</w:t>
      </w:r>
    </w:p>
    <w:p w:rsidR="00B558C4" w:rsidRDefault="00B558C4">
      <w:pPr>
        <w:pStyle w:val="ConsPlusNonformat"/>
        <w:jc w:val="both"/>
      </w:pPr>
      <w:r>
        <w:t>периодических  печатных  изданиях  и  сетевых изданиях проводится в период,</w:t>
      </w:r>
    </w:p>
    <w:p w:rsidR="00B558C4" w:rsidRDefault="00B558C4">
      <w:pPr>
        <w:pStyle w:val="ConsPlusNonformat"/>
        <w:jc w:val="both"/>
      </w:pPr>
      <w:r>
        <w:t>который  начинается  за  28  дней  до дня голосования и прекращается в ноль</w:t>
      </w:r>
    </w:p>
    <w:p w:rsidR="00B558C4" w:rsidRDefault="00B558C4">
      <w:pPr>
        <w:pStyle w:val="ConsPlusNonformat"/>
        <w:jc w:val="both"/>
      </w:pPr>
      <w:r>
        <w:t>часов  по местному времени дня, предшествующего дню голосования, а в случае</w:t>
      </w:r>
    </w:p>
    <w:p w:rsidR="00B558C4" w:rsidRDefault="00B558C4">
      <w:pPr>
        <w:pStyle w:val="ConsPlusNonformat"/>
        <w:jc w:val="both"/>
      </w:pPr>
      <w:r>
        <w:t xml:space="preserve">                                                      1</w:t>
      </w:r>
    </w:p>
    <w:p w:rsidR="00B558C4" w:rsidRDefault="00B558C4">
      <w:pPr>
        <w:pStyle w:val="ConsPlusNonformat"/>
        <w:jc w:val="both"/>
      </w:pPr>
      <w:r>
        <w:t xml:space="preserve">принятия  предусмотренного  </w:t>
      </w:r>
      <w:hyperlink w:anchor="P1480" w:history="1">
        <w:r>
          <w:rPr>
            <w:color w:val="0000FF"/>
          </w:rPr>
          <w:t>частью 1</w:t>
        </w:r>
      </w:hyperlink>
      <w:r>
        <w:t xml:space="preserve">  или  </w:t>
      </w:r>
      <w:hyperlink w:anchor="P1481" w:history="1">
        <w:r>
          <w:rPr>
            <w:color w:val="0000FF"/>
          </w:rPr>
          <w:t>2 статьи 53</w:t>
        </w:r>
      </w:hyperlink>
      <w:r>
        <w:t xml:space="preserve">   настоящего  Закона</w:t>
      </w:r>
    </w:p>
    <w:p w:rsidR="00B558C4" w:rsidRDefault="00B558C4">
      <w:pPr>
        <w:pStyle w:val="ConsPlusNonformat"/>
        <w:jc w:val="both"/>
      </w:pPr>
      <w:r>
        <w:t>решения  о  голосовании  в течение нескольких дней подряд - в ноль часов по</w:t>
      </w:r>
    </w:p>
    <w:p w:rsidR="00B558C4" w:rsidRDefault="00B558C4">
      <w:pPr>
        <w:pStyle w:val="ConsPlusNonformat"/>
        <w:jc w:val="both"/>
      </w:pPr>
      <w:r>
        <w:t>местному времени первого дня голосования.</w:t>
      </w:r>
    </w:p>
    <w:p w:rsidR="00B558C4" w:rsidRDefault="00B558C4">
      <w:pPr>
        <w:pStyle w:val="ConsPlusNonformat"/>
        <w:jc w:val="both"/>
      </w:pPr>
      <w:r>
        <w:t xml:space="preserve">(в ред. </w:t>
      </w:r>
      <w:hyperlink r:id="rId261" w:history="1">
        <w:r>
          <w:rPr>
            <w:color w:val="0000FF"/>
          </w:rPr>
          <w:t>Закона</w:t>
        </w:r>
      </w:hyperlink>
      <w:r>
        <w:t xml:space="preserve"> Ставропольского края от 07.06.2021 N 55-кз)</w:t>
      </w:r>
    </w:p>
    <w:p w:rsidR="00B558C4" w:rsidRDefault="00B558C4">
      <w:pPr>
        <w:pStyle w:val="ConsPlusNonformat"/>
        <w:jc w:val="both"/>
      </w:pPr>
      <w:r>
        <w:t xml:space="preserve">    3. Проведение предвыборной агитации в день голосования запрещается.</w:t>
      </w:r>
    </w:p>
    <w:p w:rsidR="00B558C4" w:rsidRDefault="00B558C4">
      <w:pPr>
        <w:pStyle w:val="ConsPlusNonformat"/>
        <w:jc w:val="both"/>
      </w:pPr>
      <w:r>
        <w:t xml:space="preserve">    Проведение   предвыборной   агитации   в   день,   предшествующий   дню</w:t>
      </w:r>
    </w:p>
    <w:p w:rsidR="00B558C4" w:rsidRDefault="00B558C4">
      <w:pPr>
        <w:pStyle w:val="ConsPlusNonformat"/>
        <w:jc w:val="both"/>
      </w:pPr>
      <w:r>
        <w:t>голосования,  запрещается,  за исключением случая принятия предусмотренного</w:t>
      </w:r>
    </w:p>
    <w:p w:rsidR="00B558C4" w:rsidRDefault="00B558C4">
      <w:pPr>
        <w:pStyle w:val="ConsPlusNonformat"/>
        <w:jc w:val="both"/>
      </w:pPr>
      <w:r>
        <w:t xml:space="preserve">                        1</w:t>
      </w:r>
    </w:p>
    <w:p w:rsidR="00B558C4" w:rsidRDefault="00B558C4">
      <w:pPr>
        <w:pStyle w:val="ConsPlusNonformat"/>
        <w:jc w:val="both"/>
      </w:pPr>
      <w:hyperlink w:anchor="P1480" w:history="1">
        <w:r>
          <w:rPr>
            <w:color w:val="0000FF"/>
          </w:rPr>
          <w:t>частью 1</w:t>
        </w:r>
      </w:hyperlink>
      <w:r>
        <w:t xml:space="preserve"> или </w:t>
      </w:r>
      <w:hyperlink w:anchor="P1481" w:history="1">
        <w:r>
          <w:rPr>
            <w:color w:val="0000FF"/>
          </w:rPr>
          <w:t>2 статьи 53</w:t>
        </w:r>
      </w:hyperlink>
      <w:r>
        <w:t xml:space="preserve">  настоящего Закона решения о голосовании в течение</w:t>
      </w:r>
    </w:p>
    <w:p w:rsidR="00B558C4" w:rsidRDefault="00B558C4">
      <w:pPr>
        <w:pStyle w:val="ConsPlusNonformat"/>
        <w:jc w:val="both"/>
      </w:pPr>
      <w:r>
        <w:t>нескольких дней подряд.</w:t>
      </w:r>
    </w:p>
    <w:p w:rsidR="00B558C4" w:rsidRDefault="00B558C4">
      <w:pPr>
        <w:pStyle w:val="ConsPlusNormal"/>
        <w:jc w:val="both"/>
      </w:pPr>
      <w:r>
        <w:t xml:space="preserve">(часть 3 в ред. </w:t>
      </w:r>
      <w:hyperlink r:id="rId262"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26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 размещенные в установленном законом порядке на специальных местах, указанных в </w:t>
      </w:r>
      <w:hyperlink w:anchor="P1209" w:history="1">
        <w:r>
          <w:rPr>
            <w:color w:val="0000FF"/>
          </w:rPr>
          <w:t>части 7 статьи 46</w:t>
        </w:r>
      </w:hyperlink>
      <w:r>
        <w:t xml:space="preserve"> настоящего Закона, на рекламных конструкциях или иных стабильно размещенных объектах в соответствии с </w:t>
      </w:r>
      <w:hyperlink w:anchor="P1210" w:history="1">
        <w:r>
          <w:rPr>
            <w:color w:val="0000FF"/>
          </w:rPr>
          <w:t>частями 8</w:t>
        </w:r>
      </w:hyperlink>
      <w:r>
        <w:t xml:space="preserve"> и </w:t>
      </w:r>
      <w:hyperlink w:anchor="P1212" w:history="1">
        <w:r>
          <w:rPr>
            <w:color w:val="0000FF"/>
          </w:rPr>
          <w:t>10 статьи 46</w:t>
        </w:r>
      </w:hyperlink>
      <w:r>
        <w:t xml:space="preserve"> настоящего Закона, могут сохраняться в день голосования на прежних местах.</w:t>
      </w:r>
    </w:p>
    <w:p w:rsidR="00B558C4" w:rsidRDefault="00B558C4">
      <w:pPr>
        <w:pStyle w:val="ConsPlusNormal"/>
        <w:jc w:val="both"/>
      </w:pPr>
    </w:p>
    <w:p w:rsidR="00B558C4" w:rsidRDefault="00B558C4">
      <w:pPr>
        <w:pStyle w:val="ConsPlusTitle"/>
        <w:ind w:firstLine="540"/>
        <w:jc w:val="both"/>
        <w:outlineLvl w:val="2"/>
      </w:pPr>
      <w:r>
        <w:t>Статья 42. Общие условия проведения предвыборной агитации в средствах массовой информации</w:t>
      </w:r>
    </w:p>
    <w:p w:rsidR="00B558C4" w:rsidRDefault="00B558C4">
      <w:pPr>
        <w:pStyle w:val="ConsPlusNormal"/>
        <w:jc w:val="both"/>
      </w:pPr>
    </w:p>
    <w:p w:rsidR="00B558C4" w:rsidRDefault="00B558C4">
      <w:pPr>
        <w:pStyle w:val="ConsPlusNormal"/>
        <w:ind w:firstLine="540"/>
        <w:jc w:val="both"/>
      </w:pPr>
      <w: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избирательным объединениям, зарегистрировавшим списки кандидатов, в порядке, предусмотренном Федеральным </w:t>
      </w:r>
      <w:hyperlink r:id="rId26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настоящей статьей, </w:t>
      </w:r>
      <w:hyperlink w:anchor="P1090" w:history="1">
        <w:r>
          <w:rPr>
            <w:color w:val="0000FF"/>
          </w:rPr>
          <w:t>статьями 43</w:t>
        </w:r>
      </w:hyperlink>
      <w:r>
        <w:t xml:space="preserve"> и </w:t>
      </w:r>
      <w:hyperlink w:anchor="P1116" w:history="1">
        <w:r>
          <w:rPr>
            <w:color w:val="0000FF"/>
          </w:rPr>
          <w:t>44</w:t>
        </w:r>
      </w:hyperlink>
      <w:r>
        <w:t xml:space="preserve"> настоящего Закона, безвозмездно (бесплатное эфирное время, бесплатная печатная площадь) либо за плату.</w:t>
      </w:r>
    </w:p>
    <w:p w:rsidR="00B558C4" w:rsidRDefault="00B558C4">
      <w:pPr>
        <w:pStyle w:val="ConsPlusNormal"/>
        <w:spacing w:before="220"/>
        <w:ind w:firstLine="540"/>
        <w:jc w:val="both"/>
      </w:pPr>
      <w:bookmarkStart w:id="82" w:name="P1078"/>
      <w:bookmarkEnd w:id="82"/>
      <w:r>
        <w:t>2.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избирательным объединениям, зарегистрировавшим списки кандидатов.</w:t>
      </w:r>
    </w:p>
    <w:p w:rsidR="00B558C4" w:rsidRDefault="00B558C4">
      <w:pPr>
        <w:pStyle w:val="ConsPlusNormal"/>
        <w:spacing w:before="220"/>
        <w:ind w:firstLine="540"/>
        <w:jc w:val="both"/>
      </w:pPr>
      <w:r>
        <w:t xml:space="preserve">3. Общероссийские и региональные государственные организации телерадиовещания и редакции общероссийских и региональных государственных периодических печатных изданий вправе предоставлять зарегистрированным кандидатам, избирательным объединениям, зарегистрировавшим списки кандидатов, эфирное время, печатную площадь за плату при условии выполнения указанными организациями и редакциями требований, предусмотренных </w:t>
      </w:r>
      <w:hyperlink w:anchor="P1081" w:history="1">
        <w:r>
          <w:rPr>
            <w:color w:val="0000FF"/>
          </w:rPr>
          <w:t>частями 5</w:t>
        </w:r>
      </w:hyperlink>
      <w:r>
        <w:t xml:space="preserve"> и </w:t>
      </w:r>
      <w:hyperlink w:anchor="P1083" w:history="1">
        <w:r>
          <w:rPr>
            <w:color w:val="0000FF"/>
          </w:rPr>
          <w:t>6</w:t>
        </w:r>
      </w:hyperlink>
      <w:r>
        <w:t xml:space="preserve"> настоящей статьи.</w:t>
      </w:r>
    </w:p>
    <w:p w:rsidR="00B558C4" w:rsidRDefault="00B558C4">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w:t>
      </w:r>
      <w:r>
        <w:lastRenderedPageBreak/>
        <w:t xml:space="preserve">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081" w:history="1">
        <w:r>
          <w:rPr>
            <w:color w:val="0000FF"/>
          </w:rPr>
          <w:t>частями 5</w:t>
        </w:r>
      </w:hyperlink>
      <w:r>
        <w:t xml:space="preserve"> и </w:t>
      </w:r>
      <w:hyperlink w:anchor="P1083"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зарегистрировавшим списки кандидатов, эфирное время, печатную площадь, услуги по размещению предвыборных агитационных материалов в сетевых изданиях.</w:t>
      </w:r>
    </w:p>
    <w:p w:rsidR="00B558C4" w:rsidRDefault="00B558C4">
      <w:pPr>
        <w:pStyle w:val="ConsPlusNormal"/>
        <w:spacing w:before="220"/>
        <w:ind w:firstLine="540"/>
        <w:jc w:val="both"/>
      </w:pPr>
      <w:bookmarkStart w:id="83" w:name="P1081"/>
      <w:bookmarkEnd w:id="83"/>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B558C4" w:rsidRDefault="00B558C4">
      <w:pPr>
        <w:pStyle w:val="ConsPlusNormal"/>
        <w:spacing w:before="220"/>
        <w:ind w:firstLine="540"/>
        <w:jc w:val="both"/>
      </w:pPr>
      <w:r>
        <w:t>Под периодическим печатным изданием, сетевым изданием, учрежденным кандидатом, в настоящем Законе понимается периодическое печатное издание, сетевое издание, учрежденное не менее чем за один год до начала избирательной кампании по выборам гражданином Российской Федерации, участвующим в выборах в качестве кандидата.</w:t>
      </w:r>
    </w:p>
    <w:p w:rsidR="00B558C4" w:rsidRDefault="00B558C4">
      <w:pPr>
        <w:pStyle w:val="ConsPlusNormal"/>
        <w:spacing w:before="220"/>
        <w:ind w:firstLine="540"/>
        <w:jc w:val="both"/>
      </w:pPr>
      <w:bookmarkStart w:id="84" w:name="P1083"/>
      <w:bookmarkEnd w:id="84"/>
      <w:r>
        <w:t>6.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B558C4" w:rsidRDefault="00B558C4">
      <w:pPr>
        <w:pStyle w:val="ConsPlusNormal"/>
        <w:spacing w:before="220"/>
        <w:ind w:firstLine="540"/>
        <w:jc w:val="both"/>
      </w:pPr>
      <w:r>
        <w:t xml:space="preserve">7. Допускается отказ негосударственных организаций телерадиовещания, редакций негосударственных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эфирного времени, печатной площади для проведения предвыборной агитации, услуг по размещению агитационных материалов в сетевых изданиях. Таким отказом считается непредставление в избирательную комиссию муниципального образования уведомления, указанного в </w:t>
      </w:r>
      <w:hyperlink w:anchor="P1083" w:history="1">
        <w:r>
          <w:rPr>
            <w:color w:val="0000FF"/>
          </w:rPr>
          <w:t>части 6</w:t>
        </w:r>
      </w:hyperlink>
      <w:r>
        <w:t xml:space="preserve"> настоящей статьи, в установленный в ней срок.</w:t>
      </w:r>
    </w:p>
    <w:p w:rsidR="00B558C4" w:rsidRDefault="00B558C4">
      <w:pPr>
        <w:pStyle w:val="ConsPlusNormal"/>
        <w:spacing w:before="220"/>
        <w:ind w:firstLine="540"/>
        <w:jc w:val="both"/>
      </w:pPr>
      <w:bookmarkStart w:id="85" w:name="P1085"/>
      <w:bookmarkEnd w:id="85"/>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избирательную комиссию муниципального образования не позднее чем через 10 дней со дня голосования.</w:t>
      </w:r>
    </w:p>
    <w:p w:rsidR="00B558C4" w:rsidRDefault="00B558C4">
      <w:pPr>
        <w:pStyle w:val="ConsPlusNormal"/>
        <w:spacing w:before="220"/>
        <w:ind w:firstLine="540"/>
        <w:jc w:val="both"/>
      </w:pPr>
      <w:r>
        <w:lastRenderedPageBreak/>
        <w:t>9. Организации телерадиовещания, редакции периодических печатных изданий, редакции сетевых изданий, предоставившие зарегистрированным кандидатам, избирательным объединениям, зарегистрировавшим списки кандидатов, эфирное время, печатную площадь для проведения предвыборной агитации, услуги по размещению предвыборных агитационных материалов в сетевых изданиях, по запросу соответствующей избирательной комиссии обязаны предоставлять документы, подтверждающие согласие зарегистрированного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зарегистрировавшего список кандидатов, на выполнение платных работ и оказание платных услуг.</w:t>
      </w:r>
    </w:p>
    <w:p w:rsidR="00B558C4" w:rsidRDefault="00B558C4">
      <w:pPr>
        <w:pStyle w:val="ConsPlusNormal"/>
        <w:spacing w:before="220"/>
        <w:ind w:firstLine="540"/>
        <w:jc w:val="both"/>
      </w:pPr>
      <w:bookmarkStart w:id="86" w:name="P1087"/>
      <w:bookmarkEnd w:id="86"/>
      <w:r>
        <w:t>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B558C4" w:rsidRDefault="00B558C4">
      <w:pPr>
        <w:pStyle w:val="ConsPlusNormal"/>
        <w:spacing w:before="220"/>
        <w:ind w:firstLine="540"/>
        <w:jc w:val="both"/>
      </w:pPr>
      <w:r>
        <w:t xml:space="preserve">11. Организации, осуществляющие выпуск средств массовой информации, редакции сетевых изданий обязаны хранить указанные в </w:t>
      </w:r>
      <w:hyperlink w:anchor="P1085" w:history="1">
        <w:r>
          <w:rPr>
            <w:color w:val="0000FF"/>
          </w:rPr>
          <w:t>частях 8</w:t>
        </w:r>
      </w:hyperlink>
      <w:r>
        <w:t xml:space="preserve"> и </w:t>
      </w:r>
      <w:hyperlink w:anchor="P1087" w:history="1">
        <w:r>
          <w:rPr>
            <w:color w:val="0000FF"/>
          </w:rPr>
          <w:t>10</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B558C4" w:rsidRDefault="00B558C4">
      <w:pPr>
        <w:pStyle w:val="ConsPlusNormal"/>
        <w:jc w:val="both"/>
      </w:pPr>
    </w:p>
    <w:p w:rsidR="00B558C4" w:rsidRDefault="00B558C4">
      <w:pPr>
        <w:pStyle w:val="ConsPlusTitle"/>
        <w:ind w:firstLine="540"/>
        <w:jc w:val="both"/>
        <w:outlineLvl w:val="2"/>
      </w:pPr>
      <w:bookmarkStart w:id="87" w:name="P1090"/>
      <w:bookmarkEnd w:id="87"/>
      <w:r>
        <w:t>Статья 43. Условия проведения предвыборной агитации на телевидении и радио</w:t>
      </w:r>
    </w:p>
    <w:p w:rsidR="00B558C4" w:rsidRDefault="00B558C4">
      <w:pPr>
        <w:pStyle w:val="ConsPlusNormal"/>
        <w:jc w:val="both"/>
      </w:pPr>
    </w:p>
    <w:p w:rsidR="00B558C4" w:rsidRDefault="00B558C4">
      <w:pPr>
        <w:pStyle w:val="ConsPlusNormal"/>
        <w:ind w:firstLine="540"/>
        <w:jc w:val="both"/>
      </w:pPr>
      <w:r>
        <w:t>1. Зарегистрированные кандидаты, избирательные объединения, зарегистрировавшие списки кандидатов, имеют право на предоставление им бесплатного эфирного времени на каналах муниципальных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B558C4" w:rsidRDefault="00B558C4">
      <w:pPr>
        <w:pStyle w:val="ConsPlusNormal"/>
        <w:spacing w:before="220"/>
        <w:ind w:firstLine="540"/>
        <w:jc w:val="both"/>
      </w:pPr>
      <w:r>
        <w:t xml:space="preserve">При избирательных системах, установленных </w:t>
      </w:r>
      <w:hyperlink w:anchor="P41" w:history="1">
        <w:r>
          <w:rPr>
            <w:color w:val="0000FF"/>
          </w:rPr>
          <w:t>частями 5</w:t>
        </w:r>
      </w:hyperlink>
      <w:r>
        <w:t xml:space="preserve"> - </w:t>
      </w:r>
      <w:hyperlink w:anchor="P42" w:history="1">
        <w:r>
          <w:rPr>
            <w:color w:val="0000FF"/>
          </w:rPr>
          <w:t>7 статьи 3</w:t>
        </w:r>
      </w:hyperlink>
      <w:r>
        <w:t xml:space="preserve"> настоящего Закона, половина общего объема бесплатного эфирного времени, предоставляемого муниципальной организацией телерадиовещания,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B558C4" w:rsidRDefault="00B558C4">
      <w:pPr>
        <w:pStyle w:val="ConsPlusNormal"/>
        <w:spacing w:before="220"/>
        <w:ind w:firstLine="540"/>
        <w:jc w:val="both"/>
      </w:pPr>
      <w:bookmarkStart w:id="88" w:name="P1094"/>
      <w:bookmarkEnd w:id="88"/>
      <w:r>
        <w:t xml:space="preserve">2. Общий объем эфирного времени, который каждая муниципальная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15 минут в рабочие дни в пределах периода, установленного </w:t>
      </w:r>
      <w:hyperlink w:anchor="P1057" w:history="1">
        <w:r>
          <w:rPr>
            <w:color w:val="0000FF"/>
          </w:rPr>
          <w:t>частью 2 статьи 41</w:t>
        </w:r>
      </w:hyperlink>
      <w: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восьмой общего времени вещания. В случае если в результате предоставления эфирного времени на каждого зарегистрированного кандидата, избирательное объединение, зарегистрировавшее список кандидатов, придется более 30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30 минут, умноженных соответственно на количество зарегистрированных кандидатов, избирательных объединений, зарегистрировавших списки кандидатов.</w:t>
      </w:r>
    </w:p>
    <w:p w:rsidR="00B558C4" w:rsidRDefault="00B558C4">
      <w:pPr>
        <w:pStyle w:val="ConsPlusNormal"/>
        <w:spacing w:before="220"/>
        <w:ind w:firstLine="540"/>
        <w:jc w:val="both"/>
      </w:pPr>
      <w:r>
        <w:t xml:space="preserve">3. Эфирное время, предоставляемое в соответствии с </w:t>
      </w:r>
      <w:hyperlink w:anchor="P1094" w:history="1">
        <w:r>
          <w:rPr>
            <w:color w:val="0000FF"/>
          </w:rPr>
          <w:t>частью 2</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B558C4" w:rsidRDefault="00B558C4">
      <w:pPr>
        <w:pStyle w:val="ConsPlusNormal"/>
        <w:spacing w:before="220"/>
        <w:ind w:firstLine="540"/>
        <w:jc w:val="both"/>
      </w:pPr>
      <w:bookmarkStart w:id="89" w:name="P1096"/>
      <w:bookmarkEnd w:id="89"/>
      <w:r>
        <w:lastRenderedPageBreak/>
        <w:t xml:space="preserve">4. Одна вторая общего объема эфирного времени, предоставляемого в соответствии с </w:t>
      </w:r>
      <w:hyperlink w:anchor="P1094" w:history="1">
        <w:r>
          <w:rPr>
            <w:color w:val="0000FF"/>
          </w:rPr>
          <w:t>частью 2</w:t>
        </w:r>
      </w:hyperlink>
      <w:r>
        <w:t xml:space="preserve"> настоящей статьи, отводится зарегистрированным кандидатам, избирательным объединениям, зарегистрировавшим списки кандидатов,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избирательные объединения, зарегистрировавшие списки кандидатов,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избирательных объединений, зарегистрировавших списки кандидатов.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w:t>
      </w:r>
    </w:p>
    <w:p w:rsidR="00B558C4" w:rsidRDefault="00B558C4">
      <w:pPr>
        <w:pStyle w:val="ConsPlusNormal"/>
        <w:spacing w:before="220"/>
        <w:ind w:firstLine="540"/>
        <w:jc w:val="both"/>
      </w:pPr>
      <w:r>
        <w:t>5.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B558C4" w:rsidRDefault="00B558C4">
      <w:pPr>
        <w:pStyle w:val="ConsPlusNormal"/>
        <w:jc w:val="both"/>
      </w:pPr>
      <w:r>
        <w:t xml:space="preserve">(в ред. </w:t>
      </w:r>
      <w:hyperlink r:id="rId265"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 xml:space="preserve">6. При невыполнении избирательным объединением, зарегистрированным кандидатом требований </w:t>
      </w:r>
      <w:hyperlink w:anchor="P1096" w:history="1">
        <w:r>
          <w:rPr>
            <w:color w:val="0000FF"/>
          </w:rPr>
          <w:t>части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B558C4" w:rsidRDefault="00B558C4">
      <w:pPr>
        <w:pStyle w:val="ConsPlusNormal"/>
        <w:spacing w:before="220"/>
        <w:ind w:firstLine="540"/>
        <w:jc w:val="both"/>
      </w:pPr>
      <w:r>
        <w:t xml:space="preserve">7. Оставшаяся часть общего объема эфирного времени (при ее наличии), предоставляемого в соответствии с </w:t>
      </w:r>
      <w:hyperlink w:anchor="P1094" w:history="1">
        <w:r>
          <w:rPr>
            <w:color w:val="0000FF"/>
          </w:rPr>
          <w:t>частью 2</w:t>
        </w:r>
      </w:hyperlink>
      <w:r>
        <w:t xml:space="preserve"> настоящей статьи, распределяется соответственно между всеми зарегистрированными кандидатами, всеми избирательными объединениями, зарегистрировавшими списки кандидатов, в равных долях, за исключением зарегистрированных кандидатов, избирательных объединений, зарегистрировавших списки кандидатов, отказавшихся от бесплатного эфирного времени.</w:t>
      </w:r>
    </w:p>
    <w:p w:rsidR="00B558C4" w:rsidRDefault="00B558C4">
      <w:pPr>
        <w:pStyle w:val="ConsPlusNormal"/>
        <w:spacing w:before="220"/>
        <w:ind w:firstLine="540"/>
        <w:jc w:val="both"/>
      </w:pPr>
      <w:bookmarkStart w:id="90" w:name="P1101"/>
      <w:bookmarkEnd w:id="90"/>
      <w:r>
        <w:t xml:space="preserve">8.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избирательных объединений, зарегистрировавших списки кандидатов, совместных агитационных мероприятий на каналах муниципальных организаций телерадиовещания, проводит избирательная комиссия муниципального образования с участием представителей соответствующих организаций телерадиовещания. Жеребьевка проводится по завершении регистрации кандидатов, списков кандидатов, но не позднее чем за 30 дней до дня голосования. При проведении жеребьевки вправе присутствовать члены избирательной комиссии муниципального образования, а также лица, указанные в </w:t>
      </w:r>
      <w:hyperlink r:id="rId266" w:history="1">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w:t>
      </w:r>
      <w:r>
        <w:lastRenderedPageBreak/>
        <w:t xml:space="preserve">Российской Федерации", </w:t>
      </w:r>
      <w:hyperlink w:anchor="P142" w:history="1">
        <w:r>
          <w:rPr>
            <w:color w:val="0000FF"/>
          </w:rPr>
          <w:t>части 1 статьи 8</w:t>
        </w:r>
      </w:hyperlink>
      <w:r>
        <w:t xml:space="preserve"> настоящего Закона. Результаты жеребьевки оформляются протоколом.</w:t>
      </w:r>
    </w:p>
    <w:p w:rsidR="00B558C4" w:rsidRDefault="00B558C4">
      <w:pPr>
        <w:pStyle w:val="ConsPlusNormal"/>
        <w:spacing w:before="220"/>
        <w:ind w:firstLine="540"/>
        <w:jc w:val="both"/>
      </w:pPr>
      <w:r>
        <w:t xml:space="preserve">9.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за плату.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1094" w:history="1">
        <w:r>
          <w:rPr>
            <w:color w:val="0000FF"/>
          </w:rPr>
          <w:t>частью 2</w:t>
        </w:r>
      </w:hyperlink>
      <w:r>
        <w:t xml:space="preserve"> настоящей статьи, но не должен превышать его более чем в два раза.</w:t>
      </w:r>
    </w:p>
    <w:p w:rsidR="00B558C4" w:rsidRDefault="00B558C4">
      <w:pPr>
        <w:pStyle w:val="ConsPlusNormal"/>
        <w:spacing w:before="220"/>
        <w:ind w:firstLine="540"/>
        <w:jc w:val="both"/>
      </w:pPr>
      <w:r>
        <w:t xml:space="preserve">10. Каждый зарегистрированный кандидат вправе за соответствующую плату получить эфирное время из общего объема зарезервированного платного эфирного времени в пределах доли, полученной делением этого объема на общее число зарегистрированных кандидатов, подавших заявку, указанную в </w:t>
      </w:r>
      <w:hyperlink w:anchor="P1105" w:history="1">
        <w:r>
          <w:rPr>
            <w:color w:val="0000FF"/>
          </w:rPr>
          <w:t>части 12</w:t>
        </w:r>
      </w:hyperlink>
      <w:r>
        <w:t xml:space="preserve"> настоящей статьи, за исключением случая, предусмотренного </w:t>
      </w:r>
      <w:hyperlink w:anchor="P1104" w:history="1">
        <w:r>
          <w:rPr>
            <w:color w:val="0000FF"/>
          </w:rPr>
          <w:t>частью 11</w:t>
        </w:r>
      </w:hyperlink>
      <w:r>
        <w:t xml:space="preserve"> настоящей статьи.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B558C4" w:rsidRDefault="00B558C4">
      <w:pPr>
        <w:pStyle w:val="ConsPlusNormal"/>
        <w:spacing w:before="220"/>
        <w:ind w:firstLine="540"/>
        <w:jc w:val="both"/>
      </w:pPr>
      <w:bookmarkStart w:id="91" w:name="P1104"/>
      <w:bookmarkEnd w:id="91"/>
      <w:r>
        <w:t xml:space="preserve">11. При избирательных системах, установленных </w:t>
      </w:r>
      <w:hyperlink w:anchor="P41" w:history="1">
        <w:r>
          <w:rPr>
            <w:color w:val="0000FF"/>
          </w:rPr>
          <w:t>частями 5</w:t>
        </w:r>
      </w:hyperlink>
      <w:r>
        <w:t xml:space="preserve"> - </w:t>
      </w:r>
      <w:hyperlink w:anchor="P42" w:history="1">
        <w:r>
          <w:rPr>
            <w:color w:val="0000FF"/>
          </w:rPr>
          <w:t>7 статьи 3</w:t>
        </w:r>
      </w:hyperlink>
      <w:r>
        <w:t xml:space="preserve"> настоящего Закона, каждый зарегистрированный кандидат вправе за соответствующую плату получить платное эфирное время из общего объема зарезервированного платного эфирного времени в пределах доли, полученной путем деления половины этого объема на общее число зарегистрированных кандидатов, подавших заявку, указанную в </w:t>
      </w:r>
      <w:hyperlink w:anchor="P1105" w:history="1">
        <w:r>
          <w:rPr>
            <w:color w:val="0000FF"/>
          </w:rPr>
          <w:t>части 12</w:t>
        </w:r>
      </w:hyperlink>
      <w:r>
        <w:t xml:space="preserve"> настоящей статьи, каждое избирательное объединение, зарегистрировавшее списки кандидатов, вправе за соответствующую плату получить платное эфирное время из общего объема зарезервированного платного эфирного времени в пределах доли, полученной путем деления оставшейся половины этого объема на общее число избирательных объединений, зарегистрировавших списки кандидатов, подавших заявку, указанную в </w:t>
      </w:r>
      <w:hyperlink w:anchor="P1105" w:history="1">
        <w:r>
          <w:rPr>
            <w:color w:val="0000FF"/>
          </w:rPr>
          <w:t>части 12</w:t>
        </w:r>
      </w:hyperlink>
      <w:r>
        <w:t xml:space="preserve"> настоящей статьи.</w:t>
      </w:r>
    </w:p>
    <w:p w:rsidR="00B558C4" w:rsidRDefault="00B558C4">
      <w:pPr>
        <w:pStyle w:val="ConsPlusNormal"/>
        <w:spacing w:before="220"/>
        <w:ind w:firstLine="540"/>
        <w:jc w:val="both"/>
      </w:pPr>
      <w:bookmarkStart w:id="92" w:name="P1105"/>
      <w:bookmarkEnd w:id="92"/>
      <w:r>
        <w:t xml:space="preserve">12. Даты и время выхода в эфир совместных агитационных мероприятий и (или) предвыборных агитационных материалов зарегистрированных кандидатов, избирательных объединений, зарегистрировавших списки кандидатов, на платной основе определяются в соответствии с жеребьевкой, проводимой муниципальной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 Жеребьевка должна проводиться в срок, установленный </w:t>
      </w:r>
      <w:hyperlink w:anchor="P1101" w:history="1">
        <w:r>
          <w:rPr>
            <w:color w:val="0000FF"/>
          </w:rPr>
          <w:t>частью 8</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267" w:history="1">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w:t>
      </w:r>
    </w:p>
    <w:p w:rsidR="00B558C4" w:rsidRDefault="00B558C4">
      <w:pPr>
        <w:pStyle w:val="ConsPlusNormal"/>
        <w:spacing w:before="220"/>
        <w:ind w:firstLine="540"/>
        <w:jc w:val="both"/>
      </w:pPr>
      <w:r>
        <w:t xml:space="preserve">13. Общероссийские и региональные государственные организации телерадиовещания, выполнившие условия </w:t>
      </w:r>
      <w:hyperlink w:anchor="P1083" w:history="1">
        <w:r>
          <w:rPr>
            <w:color w:val="0000FF"/>
          </w:rPr>
          <w:t>части 6 статьи 42</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эфирного времени, предоставляемого зарегистрированным кандидатам, избирательным объединениям, зарегистрировавшим списки кандидатов, общероссийской (региональной) государственной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избирательного объединения, зарегистрировавшего список </w:t>
      </w:r>
      <w:r>
        <w:lastRenderedPageBreak/>
        <w:t xml:space="preserve">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список кандидатов. Жеребьевка должна проводиться в срок, установленный </w:t>
      </w:r>
      <w:hyperlink w:anchor="P1101" w:history="1">
        <w:r>
          <w:rPr>
            <w:color w:val="0000FF"/>
          </w:rPr>
          <w:t>частью 8</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268" w:history="1">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w:t>
      </w:r>
    </w:p>
    <w:p w:rsidR="00B558C4" w:rsidRDefault="00B558C4">
      <w:pPr>
        <w:pStyle w:val="ConsPlusNormal"/>
        <w:spacing w:before="220"/>
        <w:ind w:firstLine="540"/>
        <w:jc w:val="both"/>
      </w:pPr>
      <w:r>
        <w:t>14. Если зарегистрированный кандидат, избирательное объединение, зарегистрировавшее список кандидатов, после проведения жеребьевки откажется от использования эфирного времени, он (оно) обязан (обязано)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B558C4" w:rsidRDefault="00B558C4">
      <w:pPr>
        <w:pStyle w:val="ConsPlusNormal"/>
        <w:spacing w:before="220"/>
        <w:ind w:firstLine="540"/>
        <w:jc w:val="both"/>
      </w:pPr>
      <w:r>
        <w:t>15. В договорах о предоставлении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B558C4" w:rsidRDefault="00B558C4">
      <w:pPr>
        <w:pStyle w:val="ConsPlusNormal"/>
        <w:spacing w:before="220"/>
        <w:ind w:firstLine="540"/>
        <w:jc w:val="both"/>
      </w:pPr>
      <w:r>
        <w:t>16. Платежный документ кредитной организации, в которой открыт соответствующий специальный избирательный счет, о перечислении в полном объеме средств в оплату стоимости эфирного времени должен быть представлен зарегистрированным кандидатом, избирательным объединением, зарегистрировавшим список кандидатов, не позднее чем в день, предшествующий дню предоставления эфирного времени. Копия платежного документа с отметкой кредитной организации, в которой открыт соответствующий специальный избирательный счет, должна быть представлена зарегистрированным кандидатом, избирательным объединением, зарегистрировавшим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B558C4" w:rsidRDefault="00B558C4">
      <w:pPr>
        <w:pStyle w:val="ConsPlusNormal"/>
        <w:spacing w:before="220"/>
        <w:ind w:firstLine="540"/>
        <w:jc w:val="both"/>
      </w:pPr>
      <w:r>
        <w:t xml:space="preserve">17. В соответствии с Федеральным </w:t>
      </w:r>
      <w:hyperlink r:id="rId26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кредитная организация, в которой открыт соответствующий специальный избирательный счет, обязана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B558C4" w:rsidRDefault="00B558C4">
      <w:pPr>
        <w:pStyle w:val="ConsPlusNormal"/>
        <w:spacing w:before="220"/>
        <w:ind w:firstLine="540"/>
        <w:jc w:val="both"/>
      </w:pPr>
      <w:r>
        <w:t xml:space="preserve">18. В соответствии с Федеральным </w:t>
      </w:r>
      <w:hyperlink r:id="rId27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если в ходе использования платного эфирного времени зарегистрированный кандидат, избирательное объединение, зарегистрировавшее список кандидатов, нарушит условия, установленные настоящим Законом, организация телерадиовещания вправе обратиться в суд с требованием о расторжении договора о предоставлении эфирного времени.</w:t>
      </w:r>
    </w:p>
    <w:p w:rsidR="00B558C4" w:rsidRDefault="00B558C4">
      <w:pPr>
        <w:pStyle w:val="ConsPlusNormal"/>
        <w:spacing w:before="220"/>
        <w:ind w:firstLine="540"/>
        <w:jc w:val="both"/>
      </w:pPr>
      <w:r>
        <w:t xml:space="preserve">19. В соответствии с Федеральным </w:t>
      </w:r>
      <w:hyperlink r:id="rId2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B558C4" w:rsidRDefault="00B558C4">
      <w:pPr>
        <w:pStyle w:val="ConsPlusNormal"/>
        <w:spacing w:before="220"/>
        <w:ind w:firstLine="540"/>
        <w:jc w:val="both"/>
      </w:pPr>
      <w:r>
        <w:lastRenderedPageBreak/>
        <w:t xml:space="preserve">20. В соответствии с Федеральным </w:t>
      </w:r>
      <w:hyperlink r:id="rId27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B558C4" w:rsidRDefault="00B558C4">
      <w:pPr>
        <w:pStyle w:val="ConsPlusNormal"/>
        <w:spacing w:before="220"/>
        <w:ind w:firstLine="540"/>
        <w:jc w:val="both"/>
      </w:pPr>
      <w:r>
        <w:t xml:space="preserve">21. В соответствии с Федеральным </w:t>
      </w:r>
      <w:hyperlink r:id="rId27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 (результатов выборов).</w:t>
      </w:r>
    </w:p>
    <w:p w:rsidR="00B558C4" w:rsidRDefault="00B558C4">
      <w:pPr>
        <w:pStyle w:val="ConsPlusNormal"/>
        <w:jc w:val="both"/>
      </w:pPr>
    </w:p>
    <w:p w:rsidR="00B558C4" w:rsidRDefault="00B558C4">
      <w:pPr>
        <w:pStyle w:val="ConsPlusTitle"/>
        <w:ind w:firstLine="540"/>
        <w:jc w:val="both"/>
        <w:outlineLvl w:val="2"/>
      </w:pPr>
      <w:bookmarkStart w:id="93" w:name="P1116"/>
      <w:bookmarkEnd w:id="93"/>
      <w:r>
        <w:t>Статья 44. Условия проведения предвыборной агитации через периодические печатные издания</w:t>
      </w:r>
    </w:p>
    <w:p w:rsidR="00B558C4" w:rsidRDefault="00B558C4">
      <w:pPr>
        <w:pStyle w:val="ConsPlusNormal"/>
        <w:jc w:val="both"/>
      </w:pPr>
    </w:p>
    <w:p w:rsidR="00B558C4" w:rsidRDefault="00B558C4">
      <w:pPr>
        <w:pStyle w:val="ConsPlusNormal"/>
        <w:ind w:firstLine="540"/>
        <w:jc w:val="both"/>
      </w:pPr>
      <w:bookmarkStart w:id="94" w:name="P1118"/>
      <w:bookmarkEnd w:id="94"/>
      <w:r>
        <w:t>1. Зарегистрированные кандидаты, избирательные объединения, зарегистрировавшие списки кандидатов, имеют право на предоставление им безвозмездно печатной площади в муниципальных периодических печатных изданиях, выходящих не реже одного раза в неделю, на равных условиях (равный объем предоставляемой печатной площади и другие условия).</w:t>
      </w:r>
    </w:p>
    <w:p w:rsidR="00B558C4" w:rsidRDefault="00B558C4">
      <w:pPr>
        <w:pStyle w:val="ConsPlusNormal"/>
        <w:spacing w:before="220"/>
        <w:ind w:firstLine="540"/>
        <w:jc w:val="both"/>
      </w:pPr>
      <w:r>
        <w:t xml:space="preserve">При избирательных системах, установленных </w:t>
      </w:r>
      <w:hyperlink w:anchor="P41" w:history="1">
        <w:r>
          <w:rPr>
            <w:color w:val="0000FF"/>
          </w:rPr>
          <w:t>частями 5</w:t>
        </w:r>
      </w:hyperlink>
      <w:r>
        <w:t xml:space="preserve"> - </w:t>
      </w:r>
      <w:hyperlink w:anchor="P42" w:history="1">
        <w:r>
          <w:rPr>
            <w:color w:val="0000FF"/>
          </w:rPr>
          <w:t>7 статьи 3</w:t>
        </w:r>
      </w:hyperlink>
      <w:r>
        <w:t xml:space="preserve"> настоящего Закона, половина общего объема печатной площади, предоставляемой редакцией муниципального периодического печатного издания безвозмездно,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B558C4" w:rsidRDefault="00B558C4">
      <w:pPr>
        <w:pStyle w:val="ConsPlusNormal"/>
        <w:spacing w:before="220"/>
        <w:ind w:firstLine="540"/>
        <w:jc w:val="both"/>
      </w:pPr>
      <w:bookmarkStart w:id="95" w:name="P1120"/>
      <w:bookmarkEnd w:id="95"/>
      <w:r>
        <w:t>2. Общий минимальный объем бесплатных печатных площадей устанавливается избирательной комиссией муниципального образования по согласованию с редакциями муниципальных периодических печатных изданий не позднее чем через 10 дней после официального опубликования (публикации) решения о назначении выборов и должен составлять не менее 5 процентов общего объема еженедельной печатной площади соответствующего издания.</w:t>
      </w:r>
    </w:p>
    <w:p w:rsidR="00B558C4" w:rsidRDefault="00B558C4">
      <w:pPr>
        <w:pStyle w:val="ConsPlusNormal"/>
        <w:spacing w:before="220"/>
        <w:ind w:firstLine="540"/>
        <w:jc w:val="both"/>
      </w:pPr>
      <w:r>
        <w:t>3. Соответствующий объем печатной площади, предоставляемой безвозмездно, распределяется между зарегистрированными кандидатами, избирательными объединениями, зарегистрировавшими списки кандидатов, путем деления этого объема соответственно на число зарегистрированных кандидатов, число избирательных объединений, зарегистрировавших списки кандидатов.</w:t>
      </w:r>
    </w:p>
    <w:p w:rsidR="00B558C4" w:rsidRDefault="00B558C4">
      <w:pPr>
        <w:pStyle w:val="ConsPlusNormal"/>
        <w:spacing w:before="220"/>
        <w:ind w:firstLine="540"/>
        <w:jc w:val="both"/>
      </w:pPr>
      <w:bookmarkStart w:id="96" w:name="P1122"/>
      <w:bookmarkEnd w:id="96"/>
      <w:r>
        <w:t xml:space="preserve">4. Жеребьевку, в результате которой определяется дата публикации предвыборных агитационных материалов зарегистрированных кандидатов, избирательных объединений, зарегистрировавших списки кандидатов, на безвозмездной основе, проводит избирательная комиссия муниципального образования с участием редакций муниципальных периодических печатных изданий. Жеребьевка проводится по завершении регистрации кандидатов, списков кандидатов, но не позднее чем за 30 дней до дня голосования. При проведении жеребьевки вправе присутствовать члены избирательной комиссии муниципального образования, а также лица, указанные в </w:t>
      </w:r>
      <w:hyperlink r:id="rId274" w:history="1">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Результаты жеребьевки оформляются протоколом.</w:t>
      </w:r>
    </w:p>
    <w:p w:rsidR="00B558C4" w:rsidRDefault="00B558C4">
      <w:pPr>
        <w:pStyle w:val="ConsPlusNormal"/>
        <w:spacing w:before="220"/>
        <w:ind w:firstLine="540"/>
        <w:jc w:val="both"/>
      </w:pPr>
      <w:r>
        <w:t xml:space="preserve">5.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за плату в период, установленный </w:t>
      </w:r>
      <w:hyperlink w:anchor="P1078" w:history="1">
        <w:r>
          <w:rPr>
            <w:color w:val="0000FF"/>
          </w:rPr>
          <w:t>частью 2 статьи 42</w:t>
        </w:r>
      </w:hyperlink>
      <w:r>
        <w:t xml:space="preserve"> настоящего Закона. Размер и условия оплаты должны быть едиными для всех </w:t>
      </w:r>
      <w:r>
        <w:lastRenderedPageBreak/>
        <w:t xml:space="preserve">зарегистрированных кандидатов, избирательных объединений, зарегистрировавших списки кандидатов. Общий объем платной печатной площади, резервируемой каждой редакцией муниципального периодического печатного издания, не может быть меньше общего объема бесплатной печатной площади, предоставляемой в соответствии с </w:t>
      </w:r>
      <w:hyperlink w:anchor="P1120" w:history="1">
        <w:r>
          <w:rPr>
            <w:color w:val="0000FF"/>
          </w:rPr>
          <w:t>частью 2</w:t>
        </w:r>
      </w:hyperlink>
      <w:r>
        <w:t xml:space="preserve"> настоящей статьи, но при этом не должен превышать его более чем в два раза.</w:t>
      </w:r>
    </w:p>
    <w:p w:rsidR="00B558C4" w:rsidRDefault="00B558C4">
      <w:pPr>
        <w:pStyle w:val="ConsPlusNormal"/>
        <w:spacing w:before="220"/>
        <w:ind w:firstLine="540"/>
        <w:jc w:val="both"/>
      </w:pPr>
      <w:r>
        <w:t xml:space="preserve">6. Каждый зарегистрированный кандидат вправе получить платную печатную площадь из общего объема зарезервированной платной печатной площади в пределах доли, полученной путем деления этого объема на общее число зарегистрированных кандидатов, подавших заявку, указанную в </w:t>
      </w:r>
      <w:hyperlink w:anchor="P1126" w:history="1">
        <w:r>
          <w:rPr>
            <w:color w:val="0000FF"/>
          </w:rPr>
          <w:t>части 8</w:t>
        </w:r>
      </w:hyperlink>
      <w:r>
        <w:t xml:space="preserve"> настоящей статьи, за исключением случая, предусмотренного </w:t>
      </w:r>
      <w:hyperlink w:anchor="P1125" w:history="1">
        <w:r>
          <w:rPr>
            <w:color w:val="0000FF"/>
          </w:rPr>
          <w:t>частью 7</w:t>
        </w:r>
      </w:hyperlink>
      <w:r>
        <w:t xml:space="preserve"> настоящей статьи.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B558C4" w:rsidRDefault="00B558C4">
      <w:pPr>
        <w:pStyle w:val="ConsPlusNormal"/>
        <w:spacing w:before="220"/>
        <w:ind w:firstLine="540"/>
        <w:jc w:val="both"/>
      </w:pPr>
      <w:bookmarkStart w:id="97" w:name="P1125"/>
      <w:bookmarkEnd w:id="97"/>
      <w:r>
        <w:t xml:space="preserve">7. При избирательных системах, установленных </w:t>
      </w:r>
      <w:hyperlink w:anchor="P41" w:history="1">
        <w:r>
          <w:rPr>
            <w:color w:val="0000FF"/>
          </w:rPr>
          <w:t>частями 5</w:t>
        </w:r>
      </w:hyperlink>
      <w:r>
        <w:t xml:space="preserve"> - </w:t>
      </w:r>
      <w:hyperlink w:anchor="P42" w:history="1">
        <w:r>
          <w:rPr>
            <w:color w:val="0000FF"/>
          </w:rPr>
          <w:t>7 статьи 3</w:t>
        </w:r>
      </w:hyperlink>
      <w:r>
        <w:t xml:space="preserve"> настоящего Закона, каждый зарегистрированный кандидат вправе получить платную печатную площадь из общего объема зарезервированной платной печатной площади в пределах доли, полученной путем деления половины этого объема на общее число зарегистрированных кандидатов, подавших заявку, указанную в </w:t>
      </w:r>
      <w:hyperlink w:anchor="P1126" w:history="1">
        <w:r>
          <w:rPr>
            <w:color w:val="0000FF"/>
          </w:rPr>
          <w:t>части 8</w:t>
        </w:r>
      </w:hyperlink>
      <w:r>
        <w:t xml:space="preserve"> настоящей статьи, каждое избирательное объединение, зарегистрировавшее списки кандидатов, вправе получить платную печатную площадь из общего объема зарезервированной платной печатной площади в пределах доли, полученной путем деления оставшейся половины этого объема на общее число избирательных объединений, зарегистрировавших списки кандидатов, подавших заявку, указанную в </w:t>
      </w:r>
      <w:hyperlink w:anchor="P1126" w:history="1">
        <w:r>
          <w:rPr>
            <w:color w:val="0000FF"/>
          </w:rPr>
          <w:t>части 8</w:t>
        </w:r>
      </w:hyperlink>
      <w:r>
        <w:t xml:space="preserve"> настоящей статьи.</w:t>
      </w:r>
    </w:p>
    <w:p w:rsidR="00B558C4" w:rsidRDefault="00B558C4">
      <w:pPr>
        <w:pStyle w:val="ConsPlusNormal"/>
        <w:spacing w:before="220"/>
        <w:ind w:firstLine="540"/>
        <w:jc w:val="both"/>
      </w:pPr>
      <w:bookmarkStart w:id="98" w:name="P1126"/>
      <w:bookmarkEnd w:id="98"/>
      <w:r>
        <w:t xml:space="preserve">8. Дата опубликования предвыборных агитационных материалов на платной основе в муниципальных периодических печатных изданиях, выходящих не реже одного раза в неделю,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 Жеребьевка должна проводиться в срок, установленный </w:t>
      </w:r>
      <w:hyperlink w:anchor="P1122" w:history="1">
        <w:r>
          <w:rPr>
            <w:color w:val="0000FF"/>
          </w:rPr>
          <w:t>частью 4</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275" w:history="1">
        <w:r>
          <w:rPr>
            <w:color w:val="0000FF"/>
          </w:rPr>
          <w:t>пункте 1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Результаты жеребьевки оформляются протоколом.</w:t>
      </w:r>
    </w:p>
    <w:p w:rsidR="00B558C4" w:rsidRDefault="00B558C4">
      <w:pPr>
        <w:pStyle w:val="ConsPlusNormal"/>
        <w:spacing w:before="220"/>
        <w:ind w:firstLine="540"/>
        <w:jc w:val="both"/>
      </w:pPr>
      <w:r>
        <w:t xml:space="preserve">9. Редакции общероссийских и региональных государственных периодических печатных изданий, а также редакции муниципальных периодических печатных изданий, выходящих реже одного раза в неделю, выполнившие условия </w:t>
      </w:r>
      <w:hyperlink w:anchor="P1083" w:history="1">
        <w:r>
          <w:rPr>
            <w:color w:val="0000FF"/>
          </w:rPr>
          <w:t>части 6 статьи 42</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печатной площади, предоставляемой зарегистрированным кандидатам, избирательным объединениям, зарегистрировавшим списки кандидатов,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избирательных объединений, зарегистрировавших списки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избирательным объединениям, зарегистрировавшим списки кандидатов. Жеребьевка должна проводиться в срок, установленный </w:t>
      </w:r>
      <w:hyperlink w:anchor="P1122" w:history="1">
        <w:r>
          <w:rPr>
            <w:color w:val="0000FF"/>
          </w:rPr>
          <w:t>частью 4</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276" w:history="1">
        <w:r>
          <w:rPr>
            <w:color w:val="0000FF"/>
          </w:rPr>
          <w:t xml:space="preserve">пункте 1 статьи </w:t>
        </w:r>
        <w:r>
          <w:rPr>
            <w:color w:val="0000FF"/>
          </w:rPr>
          <w:lastRenderedPageBreak/>
          <w:t>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w:t>
      </w:r>
    </w:p>
    <w:p w:rsidR="00B558C4" w:rsidRDefault="00B558C4">
      <w:pPr>
        <w:pStyle w:val="ConsPlusNormal"/>
        <w:spacing w:before="220"/>
        <w:ind w:firstLine="540"/>
        <w:jc w:val="both"/>
      </w:pPr>
      <w:r>
        <w:t>10. Если зарегистрированный кандидат, избирательное объединение, зарегистрировавшее список кандидатов, после проведения жеребьевки откажется от использования печатной площади, он (оно) обязан (обязано)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B558C4" w:rsidRDefault="00B558C4">
      <w:pPr>
        <w:pStyle w:val="ConsPlusNormal"/>
        <w:spacing w:before="220"/>
        <w:ind w:firstLine="540"/>
        <w:jc w:val="both"/>
      </w:pPr>
      <w:r>
        <w:t>11. Платежный документ кредитной организации, в которой открыт соответствующий специальный избирательный счет, о перечислении в полном объеме средств в оплату стоимости печатной площади должен быть представлен зарегистрированным кандидатом, избирательным объединением, зарегистрировавшим список кандидатов, не позднее чем в день, предшествующий дню опубликования агитационного материала. Копия платежного документа с отметкой кредитной организации, в которой открыт соответствующий специальный избирательный счет, должна быть представлена зарегистрированным кандидатом, избирательным объединением, зарегистрировавшим список кандидатов,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B558C4" w:rsidRDefault="00B558C4">
      <w:pPr>
        <w:pStyle w:val="ConsPlusNormal"/>
        <w:spacing w:before="220"/>
        <w:ind w:firstLine="540"/>
        <w:jc w:val="both"/>
      </w:pPr>
      <w:r>
        <w:t xml:space="preserve">12. В соответствии с Федеральным </w:t>
      </w:r>
      <w:hyperlink r:id="rId27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кредитная организация, в которой открыт соответствующий специальный избирательный счет, обязана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B558C4" w:rsidRDefault="00B558C4">
      <w:pPr>
        <w:pStyle w:val="ConsPlusNormal"/>
        <w:spacing w:before="220"/>
        <w:ind w:firstLine="540"/>
        <w:jc w:val="both"/>
      </w:pPr>
      <w:r>
        <w:t>13.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B558C4" w:rsidRDefault="00B558C4">
      <w:pPr>
        <w:pStyle w:val="ConsPlusNonformat"/>
        <w:spacing w:before="200"/>
        <w:jc w:val="both"/>
      </w:pPr>
      <w:r>
        <w:t xml:space="preserve">    14.  Во  всех  агитационных  материалах,  размещаемых  в  периодических</w:t>
      </w:r>
    </w:p>
    <w:p w:rsidR="00B558C4" w:rsidRDefault="00B558C4">
      <w:pPr>
        <w:pStyle w:val="ConsPlusNonformat"/>
        <w:jc w:val="both"/>
      </w:pPr>
      <w:r>
        <w:t>печатных   изданиях,   должна  помещаться  информация  о  том,  из  средств</w:t>
      </w:r>
    </w:p>
    <w:p w:rsidR="00B558C4" w:rsidRDefault="00B558C4">
      <w:pPr>
        <w:pStyle w:val="ConsPlusNonformat"/>
        <w:jc w:val="both"/>
      </w:pPr>
      <w:r>
        <w:t>избирательного  фонда  какого зарегистрированного кандидата, избирательного</w:t>
      </w:r>
    </w:p>
    <w:p w:rsidR="00B558C4" w:rsidRDefault="00B558C4">
      <w:pPr>
        <w:pStyle w:val="ConsPlusNonformat"/>
        <w:jc w:val="both"/>
      </w:pPr>
      <w:r>
        <w:t>объединения, зарегистрировавшего список кандидатов, была произведена оплата</w:t>
      </w:r>
    </w:p>
    <w:p w:rsidR="00B558C4" w:rsidRDefault="00B558C4">
      <w:pPr>
        <w:pStyle w:val="ConsPlusNonformat"/>
        <w:jc w:val="both"/>
      </w:pPr>
      <w:r>
        <w:t>соответствующей  публикации.  Если агитационные материалы были опубликованы</w:t>
      </w:r>
    </w:p>
    <w:p w:rsidR="00B558C4" w:rsidRDefault="00B558C4">
      <w:pPr>
        <w:pStyle w:val="ConsPlusNonformat"/>
        <w:jc w:val="both"/>
      </w:pPr>
      <w:r>
        <w:t xml:space="preserve">безвозмездно в соответствии с </w:t>
      </w:r>
      <w:hyperlink w:anchor="P1118" w:history="1">
        <w:r>
          <w:rPr>
            <w:color w:val="0000FF"/>
          </w:rPr>
          <w:t>частью 1</w:t>
        </w:r>
      </w:hyperlink>
      <w:r>
        <w:t xml:space="preserve"> настоящей статьи, информация об этом</w:t>
      </w:r>
    </w:p>
    <w:p w:rsidR="00B558C4" w:rsidRDefault="00B558C4">
      <w:pPr>
        <w:pStyle w:val="ConsPlusNonformat"/>
        <w:jc w:val="both"/>
      </w:pPr>
      <w:r>
        <w:t>должна  содержаться  в  публикации  с указанием, какому зарегистрированному</w:t>
      </w:r>
    </w:p>
    <w:p w:rsidR="00B558C4" w:rsidRDefault="00B558C4">
      <w:pPr>
        <w:pStyle w:val="ConsPlusNonformat"/>
        <w:jc w:val="both"/>
      </w:pPr>
      <w:r>
        <w:t>кандидату,    избирательному    объединению,   зарегистрировавшему   список</w:t>
      </w:r>
    </w:p>
    <w:p w:rsidR="00B558C4" w:rsidRDefault="00B558C4">
      <w:pPr>
        <w:pStyle w:val="ConsPlusNonformat"/>
        <w:jc w:val="both"/>
      </w:pPr>
      <w:r>
        <w:t>кандидатов,   была  предоставлена  возможность  размещения  соответствующей</w:t>
      </w:r>
    </w:p>
    <w:p w:rsidR="00B558C4" w:rsidRDefault="00B558C4">
      <w:pPr>
        <w:pStyle w:val="ConsPlusNonformat"/>
        <w:jc w:val="both"/>
      </w:pPr>
      <w:r>
        <w:t>публикации.  В  размещаемых  в периодических печатных изданиях агитационных</w:t>
      </w:r>
    </w:p>
    <w:p w:rsidR="00B558C4" w:rsidRDefault="00B558C4">
      <w:pPr>
        <w:pStyle w:val="ConsPlusNonformat"/>
        <w:jc w:val="both"/>
      </w:pPr>
      <w:r>
        <w:t>материалах  кандидата,  являющегося  физическим  лицом, выполняющим функции</w:t>
      </w:r>
    </w:p>
    <w:p w:rsidR="00B558C4" w:rsidRDefault="00B558C4">
      <w:pPr>
        <w:pStyle w:val="ConsPlusNonformat"/>
        <w:jc w:val="both"/>
      </w:pPr>
      <w:r>
        <w:t>иностранного  агента,  кандидата,  аффилированного  с  выполняющим  функции</w:t>
      </w:r>
    </w:p>
    <w:p w:rsidR="00B558C4" w:rsidRDefault="00B558C4">
      <w:pPr>
        <w:pStyle w:val="ConsPlusNonformat"/>
        <w:jc w:val="both"/>
      </w:pPr>
      <w:r>
        <w:t>иностранного  агента лицом, или избирательного объединения, выдвинувшего на</w:t>
      </w:r>
    </w:p>
    <w:p w:rsidR="00B558C4" w:rsidRDefault="00B558C4">
      <w:pPr>
        <w:pStyle w:val="ConsPlusNonformat"/>
        <w:jc w:val="both"/>
      </w:pPr>
      <w:r>
        <w:t>соответствующих  выборах такого кандидата (таких кандидатов) (в том числе в</w:t>
      </w:r>
    </w:p>
    <w:p w:rsidR="00B558C4" w:rsidRDefault="00B558C4">
      <w:pPr>
        <w:pStyle w:val="ConsPlusNonformat"/>
        <w:jc w:val="both"/>
      </w:pPr>
      <w:r>
        <w:t>составе  списка  кандидатов),  должна  помещаться  информация  о  том,  что</w:t>
      </w:r>
    </w:p>
    <w:p w:rsidR="00B558C4" w:rsidRDefault="00B558C4">
      <w:pPr>
        <w:pStyle w:val="ConsPlusNonformat"/>
        <w:jc w:val="both"/>
      </w:pPr>
      <w:r>
        <w:t>кандидат   является  физическим  лицом,  выполняющим  функции  иностранного</w:t>
      </w:r>
    </w:p>
    <w:p w:rsidR="00B558C4" w:rsidRDefault="00B558C4">
      <w:pPr>
        <w:pStyle w:val="ConsPlusNonformat"/>
        <w:jc w:val="both"/>
      </w:pPr>
      <w:r>
        <w:t>агента,  либо кандидатом, аффилированным с выполняющим функции иностранного</w:t>
      </w:r>
    </w:p>
    <w:p w:rsidR="00B558C4" w:rsidRDefault="00B558C4">
      <w:pPr>
        <w:pStyle w:val="ConsPlusNonformat"/>
        <w:jc w:val="both"/>
      </w:pPr>
      <w:r>
        <w:t>агента  лицом,  или  о  том,  что избирательным объединением выдвинут такой</w:t>
      </w:r>
    </w:p>
    <w:p w:rsidR="00B558C4" w:rsidRDefault="00B558C4">
      <w:pPr>
        <w:pStyle w:val="ConsPlusNonformat"/>
        <w:jc w:val="both"/>
      </w:pPr>
      <w:r>
        <w:t>кандидат  (такие  кандидаты)  (в  том числе в составе списка кандидатов), в</w:t>
      </w:r>
    </w:p>
    <w:p w:rsidR="00B558C4" w:rsidRDefault="00B558C4">
      <w:pPr>
        <w:pStyle w:val="ConsPlusNonformat"/>
        <w:jc w:val="both"/>
      </w:pPr>
      <w:r>
        <w:t xml:space="preserve">                          1</w:t>
      </w:r>
    </w:p>
    <w:p w:rsidR="00B558C4" w:rsidRDefault="00B558C4">
      <w:pPr>
        <w:pStyle w:val="ConsPlusNonformat"/>
        <w:jc w:val="both"/>
      </w:pPr>
      <w:r>
        <w:t xml:space="preserve">соответствии  с  </w:t>
      </w:r>
      <w:hyperlink w:anchor="P1022" w:history="1">
        <w:r>
          <w:rPr>
            <w:color w:val="0000FF"/>
          </w:rPr>
          <w:t>частью 13  статьи 40</w:t>
        </w:r>
      </w:hyperlink>
      <w:r>
        <w:t xml:space="preserve"> настоящего Закона. Ответственность за</w:t>
      </w:r>
    </w:p>
    <w:p w:rsidR="00B558C4" w:rsidRDefault="00B558C4">
      <w:pPr>
        <w:pStyle w:val="ConsPlusNonformat"/>
        <w:jc w:val="both"/>
      </w:pPr>
      <w:r>
        <w:t>выполнение  данного  требования  несет  редакция  периодического  печатного</w:t>
      </w:r>
    </w:p>
    <w:p w:rsidR="00B558C4" w:rsidRDefault="00B558C4">
      <w:pPr>
        <w:pStyle w:val="ConsPlusNonformat"/>
        <w:jc w:val="both"/>
      </w:pPr>
      <w:r>
        <w:t>издания.</w:t>
      </w:r>
    </w:p>
    <w:p w:rsidR="00B558C4" w:rsidRDefault="00B558C4">
      <w:pPr>
        <w:pStyle w:val="ConsPlusNormal"/>
        <w:jc w:val="both"/>
      </w:pPr>
      <w:r>
        <w:t xml:space="preserve">(в ред. </w:t>
      </w:r>
      <w:hyperlink r:id="rId278"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lastRenderedPageBreak/>
        <w:t>15.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избирательному объединению, зарегистрировавшему список кандидатов,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кандидатами, избирательными объединениями.</w:t>
      </w:r>
    </w:p>
    <w:p w:rsidR="00B558C4" w:rsidRDefault="00B558C4">
      <w:pPr>
        <w:pStyle w:val="ConsPlusNormal"/>
        <w:jc w:val="both"/>
      </w:pPr>
    </w:p>
    <w:p w:rsidR="00B558C4" w:rsidRDefault="00B558C4">
      <w:pPr>
        <w:pStyle w:val="ConsPlusTitle"/>
        <w:ind w:firstLine="540"/>
        <w:jc w:val="both"/>
        <w:outlineLvl w:val="2"/>
      </w:pPr>
      <w:r>
        <w:t>Статья 45. Условия проведения предвыборной агитации посредством агитационных публичных мероприятий</w:t>
      </w:r>
    </w:p>
    <w:p w:rsidR="00B558C4" w:rsidRDefault="00B558C4">
      <w:pPr>
        <w:pStyle w:val="ConsPlusNormal"/>
        <w:jc w:val="both"/>
      </w:pPr>
    </w:p>
    <w:p w:rsidR="00B558C4" w:rsidRDefault="00B558C4">
      <w:pPr>
        <w:pStyle w:val="ConsPlusNormal"/>
        <w:ind w:firstLine="540"/>
        <w:jc w:val="both"/>
      </w:pPr>
      <w:r>
        <w:t xml:space="preserve">1. В соответствии с Федеральным </w:t>
      </w:r>
      <w:hyperlink r:id="rId27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B558C4" w:rsidRDefault="00B558C4">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B558C4" w:rsidRDefault="00B558C4">
      <w:pPr>
        <w:pStyle w:val="ConsPlusNormal"/>
        <w:spacing w:before="220"/>
        <w:ind w:firstLine="540"/>
        <w:jc w:val="both"/>
      </w:pPr>
      <w:bookmarkStart w:id="99" w:name="P1162"/>
      <w:bookmarkEnd w:id="99"/>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B558C4" w:rsidRDefault="00B558C4">
      <w:pPr>
        <w:pStyle w:val="ConsPlusNormal"/>
        <w:spacing w:before="220"/>
        <w:ind w:firstLine="540"/>
        <w:jc w:val="both"/>
      </w:pPr>
      <w:bookmarkStart w:id="100" w:name="P1163"/>
      <w:bookmarkEnd w:id="100"/>
      <w:r>
        <w:t xml:space="preserve">4. Если указанное в </w:t>
      </w:r>
      <w:hyperlink w:anchor="P1162" w:history="1">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w:t>
      </w:r>
    </w:p>
    <w:p w:rsidR="00B558C4" w:rsidRDefault="00B558C4">
      <w:pPr>
        <w:pStyle w:val="ConsPlusNormal"/>
        <w:spacing w:before="220"/>
        <w:ind w:firstLine="540"/>
        <w:jc w:val="both"/>
      </w:pPr>
      <w:r>
        <w:t>Собственник, владелец помещения не позднее дня, следующего за днем предоставления помещения, обязаны уведомить в письменной форме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B558C4" w:rsidRDefault="00B558C4">
      <w:pPr>
        <w:pStyle w:val="ConsPlusNormal"/>
        <w:spacing w:before="220"/>
        <w:ind w:firstLine="540"/>
        <w:jc w:val="both"/>
      </w:pPr>
      <w:r>
        <w:t>1) при предоставлении помещения по заявке зарегистрированного кандидата, выдвинутого по единому избирательному округу, избирательного объединения, зарегистрировавшего список кандидатов, - избирательную комиссию муниципального образования;</w:t>
      </w:r>
    </w:p>
    <w:p w:rsidR="00B558C4" w:rsidRDefault="00B558C4">
      <w:pPr>
        <w:pStyle w:val="ConsPlusNormal"/>
        <w:spacing w:before="220"/>
        <w:ind w:firstLine="540"/>
        <w:jc w:val="both"/>
      </w:pPr>
      <w:r>
        <w:t>2) при предоставлении помещения по заявке зарегистрированного кандидата, выдвинутого по одномандатному (многомандатному) избирательному округу, - окружную избирательную комиссию.</w:t>
      </w:r>
    </w:p>
    <w:p w:rsidR="00B558C4" w:rsidRDefault="00B558C4">
      <w:pPr>
        <w:pStyle w:val="ConsPlusNormal"/>
        <w:spacing w:before="220"/>
        <w:ind w:firstLine="540"/>
        <w:jc w:val="both"/>
      </w:pPr>
      <w:r>
        <w:t xml:space="preserve">5.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w:t>
      </w:r>
      <w:r>
        <w:lastRenderedPageBreak/>
        <w:t>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B558C4" w:rsidRDefault="00B558C4">
      <w:pPr>
        <w:pStyle w:val="ConsPlusNormal"/>
        <w:spacing w:before="220"/>
        <w:ind w:firstLine="540"/>
        <w:jc w:val="both"/>
      </w:pPr>
      <w:r>
        <w:t xml:space="preserve">6. Заявки на выделение помещений, указанных в </w:t>
      </w:r>
      <w:hyperlink w:anchor="P1162" w:history="1">
        <w:r>
          <w:rPr>
            <w:color w:val="0000FF"/>
          </w:rPr>
          <w:t>частях 3</w:t>
        </w:r>
      </w:hyperlink>
      <w:r>
        <w:t xml:space="preserve"> и </w:t>
      </w:r>
      <w:hyperlink w:anchor="P1163"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B558C4" w:rsidRDefault="00B558C4">
      <w:pPr>
        <w:pStyle w:val="ConsPlusNormal"/>
        <w:spacing w:before="220"/>
        <w:ind w:firstLine="540"/>
        <w:jc w:val="both"/>
      </w:pPr>
      <w:r>
        <w:t>7.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B558C4" w:rsidRDefault="00B558C4">
      <w:pPr>
        <w:pStyle w:val="ConsPlusNormal"/>
        <w:spacing w:before="220"/>
        <w:ind w:firstLine="540"/>
        <w:jc w:val="both"/>
      </w:pPr>
      <w:r>
        <w:t>8. Предвыборная агитация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B558C4" w:rsidRDefault="00B558C4">
      <w:pPr>
        <w:pStyle w:val="ConsPlusNormal"/>
        <w:spacing w:before="220"/>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B558C4" w:rsidRDefault="00B558C4">
      <w:pPr>
        <w:pStyle w:val="ConsPlusNormal"/>
        <w:jc w:val="both"/>
      </w:pPr>
    </w:p>
    <w:p w:rsidR="00B558C4" w:rsidRDefault="00B558C4">
      <w:pPr>
        <w:pStyle w:val="ConsPlusTitle"/>
        <w:ind w:firstLine="540"/>
        <w:jc w:val="both"/>
        <w:outlineLvl w:val="2"/>
      </w:pPr>
      <w:r>
        <w:t>Статья 46. Условия изготовления и распространения печатных, аудиовизуальных и иных агитационных материалов</w:t>
      </w:r>
    </w:p>
    <w:p w:rsidR="00B558C4" w:rsidRDefault="00B558C4">
      <w:pPr>
        <w:pStyle w:val="ConsPlusNormal"/>
        <w:jc w:val="both"/>
      </w:pPr>
      <w:r>
        <w:t xml:space="preserve">(в ред. </w:t>
      </w:r>
      <w:hyperlink r:id="rId280" w:history="1">
        <w:r>
          <w:rPr>
            <w:color w:val="0000FF"/>
          </w:rPr>
          <w:t>Закона</w:t>
        </w:r>
      </w:hyperlink>
      <w:r>
        <w:t xml:space="preserve"> Ставропольского края от 07.06.2021 N 55-кз)</w:t>
      </w:r>
    </w:p>
    <w:p w:rsidR="00B558C4" w:rsidRDefault="00B558C4">
      <w:pPr>
        <w:pStyle w:val="ConsPlusNormal"/>
        <w:jc w:val="both"/>
      </w:pPr>
    </w:p>
    <w:p w:rsidR="00B558C4" w:rsidRDefault="00B558C4">
      <w:pPr>
        <w:pStyle w:val="ConsPlusNormal"/>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информационно-телекоммуникационную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B558C4" w:rsidRDefault="00B558C4">
      <w:pPr>
        <w:pStyle w:val="ConsPlusNormal"/>
        <w:jc w:val="both"/>
      </w:pPr>
      <w:r>
        <w:t xml:space="preserve">(в ред. </w:t>
      </w:r>
      <w:hyperlink r:id="rId281"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bookmarkStart w:id="101" w:name="P1178"/>
      <w:bookmarkEnd w:id="101"/>
      <w:r>
        <w:t xml:space="preserve">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муниципального образования. 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w:t>
      </w:r>
      <w:r>
        <w:lastRenderedPageBreak/>
        <w:t>наименование субъекта Российской Федерации, района, города, иного населенного пункта, где находится место его жительства).</w:t>
      </w:r>
    </w:p>
    <w:p w:rsidR="00B558C4" w:rsidRDefault="00B558C4">
      <w:pPr>
        <w:pStyle w:val="ConsPlusNonformat"/>
        <w:spacing w:before="200"/>
        <w:jc w:val="both"/>
      </w:pPr>
      <w:bookmarkStart w:id="102" w:name="P1179"/>
      <w:bookmarkEnd w:id="102"/>
      <w:r>
        <w:t xml:space="preserve">    3.   Все  печатные  и  аудиовизуальные  агитационные  материалы  должны</w:t>
      </w:r>
    </w:p>
    <w:p w:rsidR="00B558C4" w:rsidRDefault="00B558C4">
      <w:pPr>
        <w:pStyle w:val="ConsPlusNonformat"/>
        <w:jc w:val="both"/>
      </w:pPr>
      <w:r>
        <w:t>содержать   наименование,   юридический  адрес  и  идентификационный  номер</w:t>
      </w:r>
    </w:p>
    <w:p w:rsidR="00B558C4" w:rsidRDefault="00B558C4">
      <w:pPr>
        <w:pStyle w:val="ConsPlusNonformat"/>
        <w:jc w:val="both"/>
      </w:pPr>
      <w:r>
        <w:t>налогоплательщика  организации  (фамилию, имя, отчество лица и наименование</w:t>
      </w:r>
    </w:p>
    <w:p w:rsidR="00B558C4" w:rsidRDefault="00B558C4">
      <w:pPr>
        <w:pStyle w:val="ConsPlusNonformat"/>
        <w:jc w:val="both"/>
      </w:pPr>
      <w:r>
        <w:t>субъекта  Российской  Федерации,  района, города, иного населенного пункта,</w:t>
      </w:r>
    </w:p>
    <w:p w:rsidR="00B558C4" w:rsidRDefault="00B558C4">
      <w:pPr>
        <w:pStyle w:val="ConsPlusNonformat"/>
        <w:jc w:val="both"/>
      </w:pPr>
      <w:r>
        <w:t>где  находится  место  его жительства), изготовившей (изготовившего) данные</w:t>
      </w:r>
    </w:p>
    <w:p w:rsidR="00B558C4" w:rsidRDefault="00B558C4">
      <w:pPr>
        <w:pStyle w:val="ConsPlusNonformat"/>
        <w:jc w:val="both"/>
      </w:pPr>
      <w:r>
        <w:t>материалы,   наименование   организации   (фамилию,  имя,  отчество  лица),</w:t>
      </w:r>
    </w:p>
    <w:p w:rsidR="00B558C4" w:rsidRDefault="00B558C4">
      <w:pPr>
        <w:pStyle w:val="ConsPlusNonformat"/>
        <w:jc w:val="both"/>
      </w:pPr>
      <w:r>
        <w:t>заказавшей   (заказавшего)   их,   а  также  информацию  о  тираже  и  дате</w:t>
      </w:r>
    </w:p>
    <w:p w:rsidR="00B558C4" w:rsidRDefault="00B558C4">
      <w:pPr>
        <w:pStyle w:val="ConsPlusNonformat"/>
        <w:jc w:val="both"/>
      </w:pPr>
      <w:r>
        <w:t>изготовления  этих  материалов  и  указание  об  оплате  их изготовления из</w:t>
      </w:r>
    </w:p>
    <w:p w:rsidR="00B558C4" w:rsidRDefault="00B558C4">
      <w:pPr>
        <w:pStyle w:val="ConsPlusNonformat"/>
        <w:jc w:val="both"/>
      </w:pPr>
      <w:r>
        <w:t>средств  соответствующего  избирательного фонда. Все агитационные материалы</w:t>
      </w:r>
    </w:p>
    <w:p w:rsidR="00B558C4" w:rsidRDefault="00B558C4">
      <w:pPr>
        <w:pStyle w:val="ConsPlusNonformat"/>
        <w:jc w:val="both"/>
      </w:pPr>
      <w:r>
        <w:t>кандидата,  являющегося  физическим лицом, выполняющим функции иностранного</w:t>
      </w:r>
    </w:p>
    <w:p w:rsidR="00B558C4" w:rsidRDefault="00B558C4">
      <w:pPr>
        <w:pStyle w:val="ConsPlusNonformat"/>
        <w:jc w:val="both"/>
      </w:pPr>
      <w:r>
        <w:t>агента,  кандидата,  аффилированного  с  выполняющим  функции  иностранного</w:t>
      </w:r>
    </w:p>
    <w:p w:rsidR="00B558C4" w:rsidRDefault="00B558C4">
      <w:pPr>
        <w:pStyle w:val="ConsPlusNonformat"/>
        <w:jc w:val="both"/>
      </w:pPr>
      <w:r>
        <w:t>агента  лицом,  избирательного объединения, выдвинувшего на соответствующих</w:t>
      </w:r>
    </w:p>
    <w:p w:rsidR="00B558C4" w:rsidRDefault="00B558C4">
      <w:pPr>
        <w:pStyle w:val="ConsPlusNonformat"/>
        <w:jc w:val="both"/>
      </w:pPr>
      <w:r>
        <w:t>выборах  (в том числе в составе списка кандидатов) такого кандидата, должны</w:t>
      </w:r>
    </w:p>
    <w:p w:rsidR="00B558C4" w:rsidRDefault="00B558C4">
      <w:pPr>
        <w:pStyle w:val="ConsPlusNonformat"/>
        <w:jc w:val="both"/>
      </w:pPr>
      <w:r>
        <w:t xml:space="preserve">                                                               1</w:t>
      </w:r>
    </w:p>
    <w:p w:rsidR="00B558C4" w:rsidRDefault="00B558C4">
      <w:pPr>
        <w:pStyle w:val="ConsPlusNonformat"/>
        <w:jc w:val="both"/>
      </w:pPr>
      <w:r>
        <w:t xml:space="preserve">содержать  информацию  об  этом  в  соответствии  с  </w:t>
      </w:r>
      <w:hyperlink w:anchor="P1022" w:history="1">
        <w:r>
          <w:rPr>
            <w:color w:val="0000FF"/>
          </w:rPr>
          <w:t>частью  13   статьи 40</w:t>
        </w:r>
      </w:hyperlink>
    </w:p>
    <w:p w:rsidR="00B558C4" w:rsidRDefault="00B558C4">
      <w:pPr>
        <w:pStyle w:val="ConsPlusNonformat"/>
        <w:jc w:val="both"/>
      </w:pPr>
      <w:r>
        <w:t>настоящего Закона.</w:t>
      </w:r>
    </w:p>
    <w:p w:rsidR="00B558C4" w:rsidRDefault="00B558C4">
      <w:pPr>
        <w:pStyle w:val="ConsPlusNormal"/>
        <w:jc w:val="both"/>
      </w:pPr>
      <w:r>
        <w:t xml:space="preserve">(в ред. </w:t>
      </w:r>
      <w:hyperlink r:id="rId282"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bookmarkStart w:id="103" w:name="P1196"/>
      <w:bookmarkEnd w:id="103"/>
      <w:r>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w:t>
      </w:r>
    </w:p>
    <w:p w:rsidR="00B558C4" w:rsidRDefault="00B558C4">
      <w:pPr>
        <w:pStyle w:val="ConsPlusNormal"/>
        <w:jc w:val="both"/>
      </w:pPr>
      <w:r>
        <w:t xml:space="preserve">(в ред. </w:t>
      </w:r>
      <w:hyperlink r:id="rId283"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1) избирательным объединением, выдвинувшим список кандидатов, кандидатом, выдвинутым по единому избирательному округу, - в избирательную комиссию муниципального образования;</w:t>
      </w:r>
    </w:p>
    <w:p w:rsidR="00B558C4" w:rsidRDefault="00B558C4">
      <w:pPr>
        <w:pStyle w:val="ConsPlusNormal"/>
        <w:spacing w:before="220"/>
        <w:ind w:firstLine="540"/>
        <w:jc w:val="both"/>
      </w:pPr>
      <w:r>
        <w:t>2) кандидатом, выдвинутым по одномандатному (многомандатному) избирательному округу, - в соответствующую окружную избирательную комиссию.</w:t>
      </w:r>
    </w:p>
    <w:p w:rsidR="00B558C4" w:rsidRDefault="00B558C4">
      <w:pPr>
        <w:pStyle w:val="ConsPlusNormal"/>
        <w:spacing w:before="220"/>
        <w:ind w:firstLine="540"/>
        <w:jc w:val="both"/>
      </w:pPr>
      <w:r>
        <w:t>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B558C4" w:rsidRDefault="00B558C4">
      <w:pPr>
        <w:pStyle w:val="ConsPlusNormal"/>
        <w:jc w:val="both"/>
      </w:pPr>
      <w:r>
        <w:t xml:space="preserve">(в ред. </w:t>
      </w:r>
      <w:hyperlink r:id="rId284" w:history="1">
        <w:r>
          <w:rPr>
            <w:color w:val="0000FF"/>
          </w:rPr>
          <w:t>Закона</w:t>
        </w:r>
      </w:hyperlink>
      <w:r>
        <w:t xml:space="preserve"> Ставропольского края от 29.06.2017 N 67-кз)</w:t>
      </w:r>
    </w:p>
    <w:p w:rsidR="00B558C4" w:rsidRDefault="00B558C4">
      <w:pPr>
        <w:pStyle w:val="ConsPlusNormal"/>
        <w:spacing w:before="220"/>
        <w:ind w:firstLine="540"/>
        <w:jc w:val="both"/>
      </w:pPr>
      <w:bookmarkStart w:id="104" w:name="P1202"/>
      <w:bookmarkEnd w:id="104"/>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178" w:history="1">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000" w:history="1">
        <w:r>
          <w:rPr>
            <w:color w:val="0000FF"/>
          </w:rPr>
          <w:t>частями 7</w:t>
        </w:r>
      </w:hyperlink>
      <w:r>
        <w:t xml:space="preserve">, </w:t>
      </w:r>
      <w:hyperlink w:anchor="P1001" w:history="1">
        <w:r>
          <w:rPr>
            <w:color w:val="0000FF"/>
          </w:rPr>
          <w:t>8</w:t>
        </w:r>
      </w:hyperlink>
      <w:r>
        <w:t xml:space="preserve">, </w:t>
      </w:r>
      <w:hyperlink w:anchor="P1012" w:history="1">
        <w:r>
          <w:rPr>
            <w:color w:val="0000FF"/>
          </w:rPr>
          <w:t>10</w:t>
        </w:r>
      </w:hyperlink>
      <w:r>
        <w:t xml:space="preserve"> и </w:t>
      </w:r>
      <w:hyperlink w:anchor="P1017" w:history="1">
        <w:r>
          <w:rPr>
            <w:color w:val="0000FF"/>
          </w:rPr>
          <w:t>12 статьи 40</w:t>
        </w:r>
      </w:hyperlink>
      <w:r>
        <w:t xml:space="preserve"> настоящего Закона, </w:t>
      </w:r>
      <w:hyperlink w:anchor="P1179" w:history="1">
        <w:r>
          <w:rPr>
            <w:color w:val="0000FF"/>
          </w:rPr>
          <w:t>частью 3</w:t>
        </w:r>
      </w:hyperlink>
      <w:r>
        <w:t xml:space="preserve"> настоящей статьи.</w:t>
      </w:r>
    </w:p>
    <w:p w:rsidR="00B558C4" w:rsidRDefault="00B558C4">
      <w:pPr>
        <w:pStyle w:val="ConsPlusNonformat"/>
        <w:spacing w:before="200"/>
        <w:jc w:val="both"/>
      </w:pPr>
      <w:bookmarkStart w:id="105" w:name="P1203"/>
      <w:bookmarkEnd w:id="105"/>
      <w:r>
        <w:t xml:space="preserve">    6. Запрещается распространение агитационных материалов, изготовленных с</w:t>
      </w:r>
    </w:p>
    <w:p w:rsidR="00B558C4" w:rsidRDefault="00B558C4">
      <w:pPr>
        <w:pStyle w:val="ConsPlusNonformat"/>
        <w:jc w:val="both"/>
      </w:pPr>
      <w:r>
        <w:t xml:space="preserve">нарушением  </w:t>
      </w:r>
      <w:hyperlink w:anchor="P1202" w:history="1">
        <w:r>
          <w:rPr>
            <w:color w:val="0000FF"/>
          </w:rPr>
          <w:t>части  5</w:t>
        </w:r>
      </w:hyperlink>
      <w:r>
        <w:t xml:space="preserve">  настоящей  статьи  и  (или)  с нарушением требований,</w:t>
      </w:r>
    </w:p>
    <w:p w:rsidR="00B558C4" w:rsidRDefault="00B558C4">
      <w:pPr>
        <w:pStyle w:val="ConsPlusNonformat"/>
        <w:jc w:val="both"/>
      </w:pPr>
      <w:r>
        <w:t xml:space="preserve">                                                               1</w:t>
      </w:r>
    </w:p>
    <w:p w:rsidR="00B558C4" w:rsidRDefault="00B558C4">
      <w:pPr>
        <w:pStyle w:val="ConsPlusNonformat"/>
        <w:jc w:val="both"/>
      </w:pPr>
      <w:r>
        <w:t xml:space="preserve">предусмотренных  </w:t>
      </w:r>
      <w:hyperlink w:anchor="P1196" w:history="1">
        <w:r>
          <w:rPr>
            <w:color w:val="0000FF"/>
          </w:rPr>
          <w:t>частью  4</w:t>
        </w:r>
      </w:hyperlink>
      <w:r>
        <w:t xml:space="preserve">  настоящей  статьи, </w:t>
      </w:r>
      <w:hyperlink w:anchor="P1013" w:history="1">
        <w:r>
          <w:rPr>
            <w:color w:val="0000FF"/>
          </w:rPr>
          <w:t>частью 11</w:t>
        </w:r>
      </w:hyperlink>
      <w:r>
        <w:t xml:space="preserve">  и  </w:t>
      </w:r>
      <w:hyperlink w:anchor="P1022" w:history="1">
        <w:r>
          <w:rPr>
            <w:color w:val="0000FF"/>
          </w:rPr>
          <w:t>13   статьи 40</w:t>
        </w:r>
      </w:hyperlink>
    </w:p>
    <w:p w:rsidR="00B558C4" w:rsidRDefault="00B558C4">
      <w:pPr>
        <w:pStyle w:val="ConsPlusNonformat"/>
        <w:jc w:val="both"/>
      </w:pPr>
      <w:r>
        <w:t>настоящего Закона.</w:t>
      </w:r>
    </w:p>
    <w:p w:rsidR="00B558C4" w:rsidRDefault="00B558C4">
      <w:pPr>
        <w:pStyle w:val="ConsPlusNormal"/>
        <w:jc w:val="both"/>
      </w:pPr>
      <w:r>
        <w:t xml:space="preserve">(в ред. </w:t>
      </w:r>
      <w:hyperlink r:id="rId285"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bookmarkStart w:id="106" w:name="P1209"/>
      <w:bookmarkEnd w:id="106"/>
      <w:r>
        <w:t xml:space="preserve">7. Органы местного самоуправления по предложению избирательной комиссии муниципального образования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w:t>
      </w:r>
      <w:r>
        <w:lastRenderedPageBreak/>
        <w:t>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избирательной комиссией муниципального образования до сведения кандидатов, избирательных объединений.</w:t>
      </w:r>
    </w:p>
    <w:p w:rsidR="00B558C4" w:rsidRDefault="00B558C4">
      <w:pPr>
        <w:pStyle w:val="ConsPlusNormal"/>
        <w:spacing w:before="220"/>
        <w:ind w:firstLine="540"/>
        <w:jc w:val="both"/>
      </w:pPr>
      <w:bookmarkStart w:id="107" w:name="P1210"/>
      <w:bookmarkEnd w:id="107"/>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209" w:history="1">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B558C4" w:rsidRDefault="00B558C4">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B558C4" w:rsidRDefault="00B558C4">
      <w:pPr>
        <w:pStyle w:val="ConsPlusNormal"/>
        <w:spacing w:before="220"/>
        <w:ind w:firstLine="540"/>
        <w:jc w:val="both"/>
      </w:pPr>
      <w:bookmarkStart w:id="108" w:name="P1212"/>
      <w:bookmarkEnd w:id="108"/>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B558C4" w:rsidRDefault="00B558C4">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информационно-телекоммуникационную сеть "Интернет", за исключением агитационных материалов, распространяемых в соответствии со </w:t>
      </w:r>
      <w:hyperlink w:anchor="P1090" w:history="1">
        <w:r>
          <w:rPr>
            <w:color w:val="0000FF"/>
          </w:rPr>
          <w:t>статьями 43</w:t>
        </w:r>
      </w:hyperlink>
      <w:r>
        <w:t xml:space="preserve"> и </w:t>
      </w:r>
      <w:hyperlink w:anchor="P1116" w:history="1">
        <w:r>
          <w:rPr>
            <w:color w:val="0000FF"/>
          </w:rPr>
          <w:t>44</w:t>
        </w:r>
      </w:hyperlink>
      <w:r>
        <w:t xml:space="preserve"> настоящего Закона.</w:t>
      </w:r>
    </w:p>
    <w:p w:rsidR="00B558C4" w:rsidRDefault="00B558C4">
      <w:pPr>
        <w:pStyle w:val="ConsPlusNormal"/>
        <w:jc w:val="both"/>
      </w:pPr>
      <w:r>
        <w:t xml:space="preserve">(часть 11 в ред. </w:t>
      </w:r>
      <w:hyperlink r:id="rId286" w:history="1">
        <w:r>
          <w:rPr>
            <w:color w:val="0000FF"/>
          </w:rPr>
          <w:t>Закона</w:t>
        </w:r>
      </w:hyperlink>
      <w:r>
        <w:t xml:space="preserve"> Ставропольского края от 07.06.2021 N 55-кз)</w:t>
      </w:r>
    </w:p>
    <w:p w:rsidR="00B558C4" w:rsidRDefault="00B558C4">
      <w:pPr>
        <w:pStyle w:val="ConsPlusNormal"/>
        <w:jc w:val="both"/>
      </w:pPr>
    </w:p>
    <w:p w:rsidR="00B558C4" w:rsidRDefault="00B558C4">
      <w:pPr>
        <w:pStyle w:val="ConsPlusTitle"/>
        <w:ind w:firstLine="540"/>
        <w:jc w:val="both"/>
        <w:outlineLvl w:val="2"/>
      </w:pPr>
      <w:r>
        <w:t>Статья 47. Ограничения при проведении предвыборной агитации</w:t>
      </w:r>
    </w:p>
    <w:p w:rsidR="00B558C4" w:rsidRDefault="00B558C4">
      <w:pPr>
        <w:pStyle w:val="ConsPlusNormal"/>
        <w:jc w:val="both"/>
      </w:pPr>
    </w:p>
    <w:p w:rsidR="00B558C4" w:rsidRDefault="00B558C4">
      <w:pPr>
        <w:pStyle w:val="ConsPlusNormal"/>
        <w:ind w:firstLine="540"/>
        <w:jc w:val="both"/>
      </w:pPr>
      <w:bookmarkStart w:id="109" w:name="P1218"/>
      <w:bookmarkEnd w:id="109"/>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 не должны содержать призывы к совершению деяний, определяемых в </w:t>
      </w:r>
      <w:hyperlink r:id="rId287" w:history="1">
        <w:r>
          <w:rPr>
            <w:color w:val="0000FF"/>
          </w:rPr>
          <w:t>статье 1</w:t>
        </w:r>
      </w:hyperlink>
      <w: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w:t>
      </w:r>
      <w:r>
        <w:lastRenderedPageBreak/>
        <w:t>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B558C4" w:rsidRDefault="00B558C4">
      <w:pPr>
        <w:pStyle w:val="ConsPlusNormal"/>
        <w:spacing w:before="220"/>
        <w:ind w:firstLine="540"/>
        <w:jc w:val="both"/>
      </w:pPr>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1218" w:history="1">
        <w:r>
          <w:rPr>
            <w:color w:val="0000FF"/>
          </w:rPr>
          <w:t>части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B558C4" w:rsidRDefault="00B558C4">
      <w:pPr>
        <w:pStyle w:val="ConsPlusNormal"/>
        <w:spacing w:before="220"/>
        <w:ind w:firstLine="540"/>
        <w:jc w:val="both"/>
      </w:pPr>
      <w:r>
        <w:t>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B558C4" w:rsidRDefault="00B558C4">
      <w:pPr>
        <w:pStyle w:val="ConsPlusNormal"/>
        <w:spacing w:before="220"/>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B558C4" w:rsidRDefault="00B558C4">
      <w:pPr>
        <w:pStyle w:val="ConsPlusNormal"/>
        <w:spacing w:before="220"/>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B558C4" w:rsidRDefault="00B558C4">
      <w:pPr>
        <w:pStyle w:val="ConsPlusNormal"/>
        <w:spacing w:before="220"/>
        <w:ind w:firstLine="540"/>
        <w:jc w:val="both"/>
      </w:pPr>
      <w:r>
        <w:t>6.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B558C4" w:rsidRDefault="00B558C4">
      <w:pPr>
        <w:pStyle w:val="ConsPlusNormal"/>
        <w:spacing w:before="220"/>
        <w:ind w:firstLine="540"/>
        <w:jc w:val="both"/>
      </w:pPr>
      <w:r>
        <w:t>7. Агитационные материалы не могут содержать коммерческую рекламу.</w:t>
      </w:r>
    </w:p>
    <w:p w:rsidR="00B558C4" w:rsidRDefault="00B558C4">
      <w:pPr>
        <w:pStyle w:val="ConsPlusNormal"/>
        <w:spacing w:before="220"/>
        <w:ind w:firstLine="540"/>
        <w:jc w:val="both"/>
      </w:pPr>
      <w:r>
        <w:lastRenderedPageBreak/>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B558C4" w:rsidRDefault="00B558C4">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rsidR="00B558C4" w:rsidRDefault="00B558C4">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B558C4" w:rsidRDefault="00B558C4">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B558C4" w:rsidRDefault="00B558C4">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B558C4" w:rsidRDefault="00B558C4">
      <w:pPr>
        <w:pStyle w:val="ConsPlusNormal"/>
        <w:spacing w:before="220"/>
        <w:ind w:firstLine="540"/>
        <w:jc w:val="both"/>
      </w:pPr>
      <w:r>
        <w:t xml:space="preserve">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28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иным законом бесплатного и платного эфирного времени, бесплатной и платной печатной площади.</w:t>
      </w:r>
    </w:p>
    <w:p w:rsidR="00B558C4" w:rsidRDefault="00B558C4">
      <w:pPr>
        <w:pStyle w:val="ConsPlusNormal"/>
        <w:spacing w:before="220"/>
        <w:ind w:firstLine="540"/>
        <w:jc w:val="both"/>
      </w:pPr>
      <w: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B558C4" w:rsidRDefault="00B558C4">
      <w:pPr>
        <w:pStyle w:val="ConsPlusNormal"/>
        <w:spacing w:before="220"/>
        <w:ind w:firstLine="540"/>
        <w:jc w:val="both"/>
      </w:pPr>
      <w:r>
        <w:t xml:space="preserve">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179" w:history="1">
        <w:r>
          <w:rPr>
            <w:color w:val="0000FF"/>
          </w:rPr>
          <w:t>частей 3</w:t>
        </w:r>
      </w:hyperlink>
      <w:r>
        <w:t xml:space="preserve"> - </w:t>
      </w:r>
      <w:hyperlink w:anchor="P1203" w:history="1">
        <w:r>
          <w:rPr>
            <w:color w:val="0000FF"/>
          </w:rPr>
          <w:t>6</w:t>
        </w:r>
      </w:hyperlink>
      <w:r>
        <w:t xml:space="preserve">, </w:t>
      </w:r>
      <w:hyperlink w:anchor="P1210" w:history="1">
        <w:r>
          <w:rPr>
            <w:color w:val="0000FF"/>
          </w:rPr>
          <w:t>8</w:t>
        </w:r>
      </w:hyperlink>
      <w:r>
        <w:t xml:space="preserve"> и </w:t>
      </w:r>
      <w:hyperlink w:anchor="P1212" w:history="1">
        <w:r>
          <w:rPr>
            <w:color w:val="0000FF"/>
          </w:rPr>
          <w:t>10 статьи 46</w:t>
        </w:r>
      </w:hyperlink>
      <w: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28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w:t>
      </w:r>
      <w:r>
        <w:lastRenderedPageBreak/>
        <w:t>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B558C4" w:rsidRDefault="00B558C4">
      <w:pPr>
        <w:pStyle w:val="ConsPlusNormal"/>
        <w:spacing w:before="220"/>
        <w:ind w:firstLine="540"/>
        <w:jc w:val="both"/>
      </w:pPr>
      <w:r>
        <w:t xml:space="preserve">12. В соответствии с Федеральным </w:t>
      </w:r>
      <w:hyperlink r:id="rId2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B558C4" w:rsidRDefault="00B558C4">
      <w:pPr>
        <w:pStyle w:val="ConsPlusNormal"/>
        <w:jc w:val="both"/>
      </w:pPr>
    </w:p>
    <w:p w:rsidR="00B558C4" w:rsidRDefault="00B558C4">
      <w:pPr>
        <w:pStyle w:val="ConsPlusTitle"/>
        <w:jc w:val="center"/>
        <w:outlineLvl w:val="1"/>
      </w:pPr>
      <w:r>
        <w:t>Глава 10. ФИНАНСИРОВАНИЕ ВЫБОРОВ. ИЗБИРАТЕЛЬНЫЕ</w:t>
      </w:r>
    </w:p>
    <w:p w:rsidR="00B558C4" w:rsidRDefault="00B558C4">
      <w:pPr>
        <w:pStyle w:val="ConsPlusTitle"/>
        <w:jc w:val="center"/>
      </w:pPr>
      <w:r>
        <w:t>ФОНДЫ КАНДИДАТОВ, ИЗБИРАТЕЛЬНЫХ ОБЪЕДИНЕНИЙ</w:t>
      </w:r>
    </w:p>
    <w:p w:rsidR="00B558C4" w:rsidRDefault="00B558C4">
      <w:pPr>
        <w:pStyle w:val="ConsPlusNormal"/>
        <w:jc w:val="both"/>
      </w:pPr>
    </w:p>
    <w:p w:rsidR="00B558C4" w:rsidRDefault="00B558C4">
      <w:pPr>
        <w:pStyle w:val="ConsPlusTitle"/>
        <w:ind w:firstLine="540"/>
        <w:jc w:val="both"/>
        <w:outlineLvl w:val="2"/>
      </w:pPr>
      <w:r>
        <w:t>Статья 48. Финансовое обеспечение подготовки и проведения выборов</w:t>
      </w:r>
    </w:p>
    <w:p w:rsidR="00B558C4" w:rsidRDefault="00B558C4">
      <w:pPr>
        <w:pStyle w:val="ConsPlusNormal"/>
        <w:jc w:val="both"/>
      </w:pPr>
    </w:p>
    <w:p w:rsidR="00B558C4" w:rsidRDefault="00B558C4">
      <w:pPr>
        <w:pStyle w:val="ConsPlusNormal"/>
        <w:ind w:firstLine="540"/>
        <w:jc w:val="both"/>
      </w:pPr>
      <w:bookmarkStart w:id="110" w:name="P1240"/>
      <w:bookmarkEnd w:id="110"/>
      <w:r>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rsidR="00B558C4" w:rsidRDefault="00B558C4">
      <w:pPr>
        <w:pStyle w:val="ConsPlusNormal"/>
        <w:spacing w:before="220"/>
        <w:ind w:firstLine="540"/>
        <w:jc w:val="both"/>
      </w:pPr>
      <w:bookmarkStart w:id="111" w:name="P1241"/>
      <w:bookmarkEnd w:id="111"/>
      <w:r>
        <w:t xml:space="preserve">2. Объем средств, выделенных в соответствии с </w:t>
      </w:r>
      <w:hyperlink w:anchor="P1240" w:history="1">
        <w:r>
          <w:rPr>
            <w:color w:val="0000FF"/>
          </w:rPr>
          <w:t>частью 1</w:t>
        </w:r>
      </w:hyperlink>
      <w:r>
        <w:t xml:space="preserve"> настоящей статьи, не может быть меньше суммы, содержащейся в отчете избирательной комиссии муниципального образования о расходовании средств при подготовке и проведении предыдущих выборов (с учетом уровня инфляции, установленного федеральным законом о федеральном бюджете на соответствующий финансовый год, начиная со следующего года после проведения предыдущих выборов).</w:t>
      </w:r>
    </w:p>
    <w:p w:rsidR="00B558C4" w:rsidRDefault="00B558C4">
      <w:pPr>
        <w:pStyle w:val="ConsPlusNormal"/>
        <w:spacing w:before="220"/>
        <w:ind w:firstLine="540"/>
        <w:jc w:val="both"/>
      </w:pPr>
      <w:r>
        <w:t xml:space="preserve">3. При подготовке проекта местного бюджета на очередной финансовый год планирование бюджетных ассигнований на подготовку и проведение выборов осуществляется с учетом требований </w:t>
      </w:r>
      <w:hyperlink w:anchor="P1241" w:history="1">
        <w:r>
          <w:rPr>
            <w:color w:val="0000FF"/>
          </w:rPr>
          <w:t>части 2</w:t>
        </w:r>
      </w:hyperlink>
      <w:r>
        <w:t xml:space="preserve"> настоящей статьи и предложений избирательной комиссии муниципального образования.</w:t>
      </w:r>
    </w:p>
    <w:p w:rsidR="00B558C4" w:rsidRDefault="00B558C4">
      <w:pPr>
        <w:pStyle w:val="ConsPlusNormal"/>
        <w:spacing w:before="220"/>
        <w:ind w:firstLine="540"/>
        <w:jc w:val="both"/>
      </w:pPr>
      <w:r>
        <w:t>4. Главным распорядителем средств, предусмотренных в местном бюджете на проведение выборов, является избирательная комиссия муниципального образования.</w:t>
      </w:r>
    </w:p>
    <w:p w:rsidR="00B558C4" w:rsidRDefault="00B558C4">
      <w:pPr>
        <w:pStyle w:val="ConsPlusNormal"/>
        <w:spacing w:before="220"/>
        <w:ind w:firstLine="540"/>
        <w:jc w:val="both"/>
      </w:pPr>
      <w:r>
        <w:t>5. Порядок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другим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 Денежные средства перечисляются на счета, открываемые избирательными комиссиями муниципальных образований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rsidR="00B558C4" w:rsidRDefault="00B558C4">
      <w:pPr>
        <w:pStyle w:val="ConsPlusNormal"/>
        <w:jc w:val="both"/>
      </w:pPr>
      <w:r>
        <w:t xml:space="preserve">(в ред. </w:t>
      </w:r>
      <w:hyperlink r:id="rId291" w:history="1">
        <w:r>
          <w:rPr>
            <w:color w:val="0000FF"/>
          </w:rPr>
          <w:t>Закона</w:t>
        </w:r>
      </w:hyperlink>
      <w:r>
        <w:t xml:space="preserve"> Ставропольского края от 27.12.2019 N 112-кз)</w:t>
      </w:r>
    </w:p>
    <w:p w:rsidR="00B558C4" w:rsidRDefault="00B558C4">
      <w:pPr>
        <w:pStyle w:val="ConsPlusNormal"/>
        <w:spacing w:before="220"/>
        <w:ind w:firstLine="540"/>
        <w:jc w:val="both"/>
      </w:pPr>
      <w:r>
        <w:t xml:space="preserve">6. В соответствии с Федеральным </w:t>
      </w:r>
      <w:hyperlink r:id="rId292" w:history="1">
        <w:r>
          <w:rPr>
            <w:color w:val="0000FF"/>
          </w:rPr>
          <w:t>законом</w:t>
        </w:r>
      </w:hyperlink>
      <w:r>
        <w:t xml:space="preserve"> "Об основных гарантиях избирательных прав и </w:t>
      </w:r>
      <w:r>
        <w:lastRenderedPageBreak/>
        <w:t>права на участие в референдуме граждан Российской Федерации"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B558C4" w:rsidRDefault="00B558C4">
      <w:pPr>
        <w:pStyle w:val="ConsPlusNormal"/>
        <w:spacing w:before="220"/>
        <w:ind w:firstLine="540"/>
        <w:jc w:val="both"/>
      </w:pPr>
      <w:r>
        <w:t>7. Избирательная комиссия муниципального образования распределяет выделенные денежные средства в следующие сроки: окружным избирательным комиссиям - не позднее чем за 50 дней до дня голосования; участковым избирательным комиссиям - не позднее чем за 15 дней до дня голосования. В случае проведения дополнительных или досрочных муниципальных выборов, а также в случае несвоевременного или не в полном объеме финансирования подготовки и проведения выборов избирательная комиссия муниципального образования распределяет средства по мере их поступления.</w:t>
      </w:r>
    </w:p>
    <w:p w:rsidR="00B558C4" w:rsidRDefault="00B558C4">
      <w:pPr>
        <w:pStyle w:val="ConsPlusNormal"/>
        <w:spacing w:before="220"/>
        <w:ind w:firstLine="540"/>
        <w:jc w:val="both"/>
      </w:pPr>
      <w:r>
        <w:t>8. Председатели избирательных комиссий распоряжаются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Законом.</w:t>
      </w:r>
    </w:p>
    <w:p w:rsidR="00B558C4" w:rsidRDefault="00B558C4">
      <w:pPr>
        <w:pStyle w:val="ConsPlusNormal"/>
        <w:spacing w:before="220"/>
        <w:ind w:firstLine="540"/>
        <w:jc w:val="both"/>
      </w:pPr>
      <w:r>
        <w:t>9. За счет средств местного бюджета, выделенных на подготовку и проведение выборов, финансируются следующие направления расходов избирательных комиссий:</w:t>
      </w:r>
    </w:p>
    <w:p w:rsidR="00B558C4" w:rsidRDefault="00B558C4">
      <w:pPr>
        <w:pStyle w:val="ConsPlusNormal"/>
        <w:spacing w:before="220"/>
        <w:ind w:firstLine="540"/>
        <w:jc w:val="both"/>
      </w:pPr>
      <w:r>
        <w:t>1) дополнительная оплата труда (вознаграждение) членам избирательных комиссий с правом решающего голоса за работу в избирательных комиссиях по подготовке и проведению выборов, выплата компенсаций членам избирательных комиссий с правом решающего голоса, освобожденным от основной работы на период подготовки и проведения выборов,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 муниципальных образований;</w:t>
      </w:r>
    </w:p>
    <w:p w:rsidR="00B558C4" w:rsidRDefault="00B558C4">
      <w:pPr>
        <w:pStyle w:val="ConsPlusNormal"/>
        <w:spacing w:before="220"/>
        <w:ind w:firstLine="540"/>
        <w:jc w:val="both"/>
      </w:pPr>
      <w:r>
        <w:t>2) расходы на изготовление печатной продукции;</w:t>
      </w:r>
    </w:p>
    <w:p w:rsidR="00B558C4" w:rsidRDefault="00B558C4">
      <w:pPr>
        <w:pStyle w:val="ConsPlusNormal"/>
        <w:spacing w:before="220"/>
        <w:ind w:firstLine="540"/>
        <w:jc w:val="both"/>
      </w:pPr>
      <w:r>
        <w:t>3) расходы на связь;</w:t>
      </w:r>
    </w:p>
    <w:p w:rsidR="00B558C4" w:rsidRDefault="00B558C4">
      <w:pPr>
        <w:pStyle w:val="ConsPlusNormal"/>
        <w:spacing w:before="220"/>
        <w:ind w:firstLine="540"/>
        <w:jc w:val="both"/>
      </w:pPr>
      <w:r>
        <w:t>4) транспортные расходы;</w:t>
      </w:r>
    </w:p>
    <w:p w:rsidR="00B558C4" w:rsidRDefault="00B558C4">
      <w:pPr>
        <w:pStyle w:val="ConsPlusNormal"/>
        <w:spacing w:before="220"/>
        <w:ind w:firstLine="540"/>
        <w:jc w:val="both"/>
      </w:pPr>
      <w:r>
        <w:t>5) канцелярские расходы;</w:t>
      </w:r>
    </w:p>
    <w:p w:rsidR="00B558C4" w:rsidRDefault="00B558C4">
      <w:pPr>
        <w:pStyle w:val="ConsPlusNormal"/>
        <w:spacing w:before="220"/>
        <w:ind w:firstLine="540"/>
        <w:jc w:val="both"/>
      </w:pPr>
      <w:r>
        <w:t>6) командировочные расходы;</w:t>
      </w:r>
    </w:p>
    <w:p w:rsidR="00B558C4" w:rsidRDefault="00B558C4">
      <w:pPr>
        <w:pStyle w:val="ConsPlusNormal"/>
        <w:spacing w:before="220"/>
        <w:ind w:firstLine="540"/>
        <w:jc w:val="both"/>
      </w:pPr>
      <w:r>
        <w:t>7) расходы на приобретение оборудования, других материальных ценностей (материальных запасов);</w:t>
      </w:r>
    </w:p>
    <w:p w:rsidR="00B558C4" w:rsidRDefault="00B558C4">
      <w:pPr>
        <w:pStyle w:val="ConsPlusNormal"/>
        <w:spacing w:before="220"/>
        <w:ind w:firstLine="540"/>
        <w:jc w:val="both"/>
      </w:pPr>
      <w:r>
        <w:t>8) расходы, связанные с информированием избирателей;</w:t>
      </w:r>
    </w:p>
    <w:p w:rsidR="00B558C4" w:rsidRDefault="00B558C4">
      <w:pPr>
        <w:pStyle w:val="ConsPlusNormal"/>
        <w:spacing w:before="220"/>
        <w:ind w:firstLine="540"/>
        <w:jc w:val="both"/>
      </w:pPr>
      <w:r>
        <w:t>9) расходы, связанные с доставкой, хранением избирательной документации, подготовкой ее к передаче в архив и ее уничтожением;</w:t>
      </w:r>
    </w:p>
    <w:p w:rsidR="00B558C4" w:rsidRDefault="00B558C4">
      <w:pPr>
        <w:pStyle w:val="ConsPlusNormal"/>
        <w:jc w:val="both"/>
      </w:pPr>
      <w:r>
        <w:t xml:space="preserve">(п. 9 в ред. </w:t>
      </w:r>
      <w:hyperlink r:id="rId293"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10) расходы, связанные с использованием и эксплуатацией средств автоматизации;</w:t>
      </w:r>
    </w:p>
    <w:p w:rsidR="00B558C4" w:rsidRDefault="00B558C4">
      <w:pPr>
        <w:pStyle w:val="ConsPlusNormal"/>
        <w:jc w:val="both"/>
      </w:pPr>
      <w:r>
        <w:t xml:space="preserve">(п. 10 введен </w:t>
      </w:r>
      <w:hyperlink r:id="rId294" w:history="1">
        <w:r>
          <w:rPr>
            <w:color w:val="0000FF"/>
          </w:rPr>
          <w:t>Законом</w:t>
        </w:r>
      </w:hyperlink>
      <w:r>
        <w:t xml:space="preserve"> Ставропольского края от 06.05.2019 N 21-кз)</w:t>
      </w:r>
    </w:p>
    <w:p w:rsidR="00B558C4" w:rsidRDefault="00B558C4">
      <w:pPr>
        <w:pStyle w:val="ConsPlusNormal"/>
        <w:spacing w:before="220"/>
        <w:ind w:firstLine="540"/>
        <w:jc w:val="both"/>
      </w:pPr>
      <w:r>
        <w:t>11) другие расходы, связанные с подготовкой и проведением выборов.</w:t>
      </w:r>
    </w:p>
    <w:p w:rsidR="00B558C4" w:rsidRDefault="00B558C4">
      <w:pPr>
        <w:pStyle w:val="ConsPlusNormal"/>
        <w:jc w:val="both"/>
      </w:pPr>
      <w:r>
        <w:t xml:space="preserve">(п. 11 введен </w:t>
      </w:r>
      <w:hyperlink r:id="rId295" w:history="1">
        <w:r>
          <w:rPr>
            <w:color w:val="0000FF"/>
          </w:rPr>
          <w:t>Законом</w:t>
        </w:r>
      </w:hyperlink>
      <w:r>
        <w:t xml:space="preserve"> Ставропольского края от 06.05.2019 N 21-кз)</w:t>
      </w:r>
    </w:p>
    <w:p w:rsidR="00B558C4" w:rsidRDefault="00B558C4">
      <w:pPr>
        <w:pStyle w:val="ConsPlusNormal"/>
        <w:spacing w:before="220"/>
        <w:ind w:firstLine="540"/>
        <w:jc w:val="both"/>
      </w:pPr>
      <w:r>
        <w:t xml:space="preserve">10. Размеры и порядок выплаты компенсации и дополнительной оплаты труда </w:t>
      </w:r>
      <w:r>
        <w:lastRenderedPageBreak/>
        <w:t>(вознаграждения) членам избирательных комиссий с правом решающего голоса устанавливаются избирательной комиссией муниципального образования за счет и в пределах бюджетных средств, выделенных на проведение выборов.</w:t>
      </w:r>
    </w:p>
    <w:p w:rsidR="00B558C4" w:rsidRDefault="00B558C4">
      <w:pPr>
        <w:pStyle w:val="ConsPlusNormal"/>
        <w:spacing w:before="220"/>
        <w:ind w:firstLine="540"/>
        <w:jc w:val="both"/>
      </w:pPr>
      <w:r>
        <w:t xml:space="preserve">11. Закупки избирательных бюллетеней,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осуществляются избирательной комиссией муниципального образования или по ее решению соответствующими нижестоящими избирательными комиссиями в порядке, установленном </w:t>
      </w:r>
      <w:hyperlink r:id="rId296" w:history="1">
        <w:r>
          <w:rPr>
            <w:color w:val="0000FF"/>
          </w:rPr>
          <w:t>пунктом 10 статьи 57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jc w:val="both"/>
      </w:pPr>
      <w:r>
        <w:t xml:space="preserve">(в ред. Законов Ставропольского края от 06.05.2019 </w:t>
      </w:r>
      <w:hyperlink r:id="rId297" w:history="1">
        <w:r>
          <w:rPr>
            <w:color w:val="0000FF"/>
          </w:rPr>
          <w:t>N 21-кз</w:t>
        </w:r>
      </w:hyperlink>
      <w:r>
        <w:t xml:space="preserve">, от 07.06.2021 </w:t>
      </w:r>
      <w:hyperlink r:id="rId298" w:history="1">
        <w:r>
          <w:rPr>
            <w:color w:val="0000FF"/>
          </w:rPr>
          <w:t>N 55-кз</w:t>
        </w:r>
      </w:hyperlink>
      <w:r>
        <w:t>)</w:t>
      </w:r>
    </w:p>
    <w:p w:rsidR="00B558C4" w:rsidRDefault="00B558C4">
      <w:pPr>
        <w:pStyle w:val="ConsPlusNormal"/>
        <w:spacing w:before="220"/>
        <w:ind w:firstLine="540"/>
        <w:jc w:val="both"/>
      </w:pPr>
      <w:bookmarkStart w:id="112" w:name="P1267"/>
      <w:bookmarkEnd w:id="112"/>
      <w:r>
        <w:t>12. Участковые избирательные комиссии представляют в вышестоящие избирательные комиссии отчеты о расходовании выделенных им средств не позднее чем через 10 дней со дня голосования.</w:t>
      </w:r>
    </w:p>
    <w:p w:rsidR="00B558C4" w:rsidRDefault="00B558C4">
      <w:pPr>
        <w:pStyle w:val="ConsPlusNormal"/>
        <w:spacing w:before="220"/>
        <w:ind w:firstLine="540"/>
        <w:jc w:val="both"/>
      </w:pPr>
      <w:r>
        <w:t>Окружные избирательные комиссии представляют в избирательную комиссию муниципального образования отчеты о расходовании выделенных им средств не позднее чем через 40 дней со дня голосования.</w:t>
      </w:r>
    </w:p>
    <w:p w:rsidR="00B558C4" w:rsidRDefault="00B558C4">
      <w:pPr>
        <w:pStyle w:val="ConsPlusNormal"/>
        <w:spacing w:before="220"/>
        <w:ind w:firstLine="540"/>
        <w:jc w:val="both"/>
      </w:pPr>
      <w:r>
        <w:t>Избирательная комиссия муниципального образования представляет отчет о расходовании средств, выделенных из местного бюджета на подготовку и проведение выборов, в представительный орган муниципального образования не позднее чем через 60 дней со дня голосования.</w:t>
      </w:r>
    </w:p>
    <w:p w:rsidR="00B558C4" w:rsidRDefault="00B558C4">
      <w:pPr>
        <w:pStyle w:val="ConsPlusNormal"/>
        <w:spacing w:before="220"/>
        <w:ind w:firstLine="540"/>
        <w:jc w:val="both"/>
      </w:pPr>
      <w:r>
        <w:t xml:space="preserve">13. Неизрасходованные средства, выделенные на подготовку и проведение выборов, возвращаются нижестоящими избирательными комиссиями в вышестоящую избирательную комиссию до представления ими в соответствии с положениями </w:t>
      </w:r>
      <w:hyperlink w:anchor="P1267" w:history="1">
        <w:r>
          <w:rPr>
            <w:color w:val="0000FF"/>
          </w:rPr>
          <w:t>части 12</w:t>
        </w:r>
      </w:hyperlink>
      <w:r>
        <w:t xml:space="preserve"> настоящей статьи отчетов о расходовании выделенных им средств.</w:t>
      </w:r>
    </w:p>
    <w:p w:rsidR="00B558C4" w:rsidRDefault="00B558C4">
      <w:pPr>
        <w:pStyle w:val="ConsPlusNormal"/>
        <w:spacing w:before="220"/>
        <w:ind w:firstLine="540"/>
        <w:jc w:val="both"/>
      </w:pPr>
      <w:r>
        <w:t>Неизрасходованные избирательной комиссией муниципального образования средства, выделенные на подготовку и проведение выборов, не позднее чем через 60 дней после представления в представительный орган муниципального образования отчета о расходовании указанных средств возвращаются в доход местного бюджета.</w:t>
      </w:r>
    </w:p>
    <w:p w:rsidR="00B558C4" w:rsidRDefault="00B558C4">
      <w:pPr>
        <w:pStyle w:val="ConsPlusNormal"/>
        <w:jc w:val="both"/>
      </w:pPr>
    </w:p>
    <w:p w:rsidR="00B558C4" w:rsidRDefault="00B558C4">
      <w:pPr>
        <w:pStyle w:val="ConsPlusTitle"/>
        <w:ind w:firstLine="540"/>
        <w:jc w:val="both"/>
        <w:outlineLvl w:val="2"/>
      </w:pPr>
      <w:r>
        <w:t>Статья 49. Избирательные фонды кандидатов, избирательных объединений</w:t>
      </w:r>
    </w:p>
    <w:p w:rsidR="00B558C4" w:rsidRDefault="00B558C4">
      <w:pPr>
        <w:pStyle w:val="ConsPlusNormal"/>
        <w:jc w:val="both"/>
      </w:pPr>
    </w:p>
    <w:p w:rsidR="00B558C4" w:rsidRDefault="00B558C4">
      <w:pPr>
        <w:pStyle w:val="ConsPlusNormal"/>
        <w:ind w:firstLine="540"/>
        <w:jc w:val="both"/>
      </w:pPr>
      <w:bookmarkStart w:id="113" w:name="P1275"/>
      <w:bookmarkEnd w:id="113"/>
      <w: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в порядке, предусмотренном </w:t>
      </w:r>
      <w:hyperlink w:anchor="P714" w:history="1">
        <w:r>
          <w:rPr>
            <w:color w:val="0000FF"/>
          </w:rPr>
          <w:t>статьей 26</w:t>
        </w:r>
      </w:hyperlink>
      <w:r>
        <w:t xml:space="preserve"> настоящего Закона.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организующей выборы. Избирательное объединение, выдвинувшее кандидатов по одномандатным (многомандатным) избирательным округам, избирательный фонд не создает.</w:t>
      </w:r>
    </w:p>
    <w:p w:rsidR="00B558C4" w:rsidRDefault="00B558C4">
      <w:pPr>
        <w:pStyle w:val="ConsPlusNormal"/>
        <w:spacing w:before="220"/>
        <w:ind w:firstLine="540"/>
        <w:jc w:val="both"/>
      </w:pPr>
      <w:r>
        <w:t>2.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B558C4" w:rsidRDefault="00B558C4">
      <w:pPr>
        <w:pStyle w:val="ConsPlusNormal"/>
        <w:spacing w:before="220"/>
        <w:ind w:firstLine="540"/>
        <w:jc w:val="both"/>
      </w:pPr>
      <w:r>
        <w:lastRenderedPageBreak/>
        <w:t>3. Избирательные фонды кандидатов могут создаваться за счет:</w:t>
      </w:r>
    </w:p>
    <w:p w:rsidR="00B558C4" w:rsidRDefault="00B558C4">
      <w:pPr>
        <w:pStyle w:val="ConsPlusNormal"/>
        <w:spacing w:before="220"/>
        <w:ind w:firstLine="540"/>
        <w:jc w:val="both"/>
      </w:pPr>
      <w:r>
        <w:t>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в соответствии с настоящим Законом;</w:t>
      </w:r>
    </w:p>
    <w:p w:rsidR="00B558C4" w:rsidRDefault="00B558C4">
      <w:pPr>
        <w:pStyle w:val="ConsPlusNormal"/>
        <w:spacing w:before="220"/>
        <w:ind w:firstLine="540"/>
        <w:jc w:val="both"/>
      </w:pPr>
      <w:r>
        <w:t>2) средств, которые выделены кандидату выдвинувшим его избирательным объединением и которые в совокупности не могут превышать 50 процентов от предельного размера расходования средств избирательного фонда кандидата, установленного в соответствии с настоящим Законом;</w:t>
      </w:r>
    </w:p>
    <w:p w:rsidR="00B558C4" w:rsidRDefault="00B558C4">
      <w:pPr>
        <w:pStyle w:val="ConsPlusNormal"/>
        <w:spacing w:before="22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предельного размера расходования средств избирательного фонда кандидата, установленного в соответствии с настоящим Законом, для каждого гражданина, юридического лица.</w:t>
      </w:r>
    </w:p>
    <w:p w:rsidR="00B558C4" w:rsidRDefault="00B558C4">
      <w:pPr>
        <w:pStyle w:val="ConsPlusNormal"/>
        <w:spacing w:before="220"/>
        <w:ind w:firstLine="540"/>
        <w:jc w:val="both"/>
      </w:pPr>
      <w:r>
        <w:t>4.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3 миллиона рублей.</w:t>
      </w:r>
    </w:p>
    <w:p w:rsidR="00B558C4" w:rsidRDefault="00B558C4">
      <w:pPr>
        <w:pStyle w:val="ConsPlusNormal"/>
        <w:spacing w:before="220"/>
        <w:ind w:firstLine="540"/>
        <w:jc w:val="both"/>
      </w:pPr>
      <w:r>
        <w:t>Предельный размер расходования средств избирательного фонда кандидата на должность главы муниципального образования, иного выборного должностного лица местного самоуправления не может превышать при численности избирателей:</w:t>
      </w:r>
    </w:p>
    <w:p w:rsidR="00B558C4" w:rsidRDefault="00B558C4">
      <w:pPr>
        <w:pStyle w:val="ConsPlusNormal"/>
        <w:spacing w:before="220"/>
        <w:ind w:firstLine="540"/>
        <w:jc w:val="both"/>
      </w:pPr>
      <w:r>
        <w:t>до 10 тысяч избирателей - 100 тысяч рублей;</w:t>
      </w:r>
    </w:p>
    <w:p w:rsidR="00B558C4" w:rsidRDefault="00B558C4">
      <w:pPr>
        <w:pStyle w:val="ConsPlusNormal"/>
        <w:spacing w:before="220"/>
        <w:ind w:firstLine="540"/>
        <w:jc w:val="both"/>
      </w:pPr>
      <w:r>
        <w:t>от 10 до 20 тысяч избирателей - 200 тысяч рублей;</w:t>
      </w:r>
    </w:p>
    <w:p w:rsidR="00B558C4" w:rsidRDefault="00B558C4">
      <w:pPr>
        <w:pStyle w:val="ConsPlusNormal"/>
        <w:spacing w:before="220"/>
        <w:ind w:firstLine="540"/>
        <w:jc w:val="both"/>
      </w:pPr>
      <w:r>
        <w:t>от 20 до 30 тысяч избирателей - 300 тысяч рублей;</w:t>
      </w:r>
    </w:p>
    <w:p w:rsidR="00B558C4" w:rsidRDefault="00B558C4">
      <w:pPr>
        <w:pStyle w:val="ConsPlusNormal"/>
        <w:spacing w:before="220"/>
        <w:ind w:firstLine="540"/>
        <w:jc w:val="both"/>
      </w:pPr>
      <w:r>
        <w:t>от 30 до 40 тысяч избирателей - 400 тысяч рублей;</w:t>
      </w:r>
    </w:p>
    <w:p w:rsidR="00B558C4" w:rsidRDefault="00B558C4">
      <w:pPr>
        <w:pStyle w:val="ConsPlusNormal"/>
        <w:spacing w:before="220"/>
        <w:ind w:firstLine="540"/>
        <w:jc w:val="both"/>
      </w:pPr>
      <w:r>
        <w:t>от 40 до 50 тысяч избирателей - 500 тысяч рублей;</w:t>
      </w:r>
    </w:p>
    <w:p w:rsidR="00B558C4" w:rsidRDefault="00B558C4">
      <w:pPr>
        <w:pStyle w:val="ConsPlusNormal"/>
        <w:spacing w:before="220"/>
        <w:ind w:firstLine="540"/>
        <w:jc w:val="both"/>
      </w:pPr>
      <w:r>
        <w:t>от 50 до 100 тысяч избирателей - 1 миллион рублей;</w:t>
      </w:r>
    </w:p>
    <w:p w:rsidR="00B558C4" w:rsidRDefault="00B558C4">
      <w:pPr>
        <w:pStyle w:val="ConsPlusNormal"/>
        <w:spacing w:before="220"/>
        <w:ind w:firstLine="540"/>
        <w:jc w:val="both"/>
      </w:pPr>
      <w:r>
        <w:t>от 100 до 200 тысяч избирателей - 3 миллиона рублей;</w:t>
      </w:r>
    </w:p>
    <w:p w:rsidR="00B558C4" w:rsidRDefault="00B558C4">
      <w:pPr>
        <w:pStyle w:val="ConsPlusNormal"/>
        <w:spacing w:before="220"/>
        <w:ind w:firstLine="540"/>
        <w:jc w:val="both"/>
      </w:pPr>
      <w:r>
        <w:t>свыше 200 тысяч избирателей - 6 миллионов рублей.</w:t>
      </w:r>
    </w:p>
    <w:p w:rsidR="00B558C4" w:rsidRDefault="00B558C4">
      <w:pPr>
        <w:pStyle w:val="ConsPlusNormal"/>
        <w:spacing w:before="220"/>
        <w:ind w:firstLine="540"/>
        <w:jc w:val="both"/>
      </w:pPr>
      <w:r>
        <w:t>Указанная численность избирателей определяется по состоянию на 1 января или 1 июля года, в котором проводятся выборы.</w:t>
      </w:r>
    </w:p>
    <w:p w:rsidR="00B558C4" w:rsidRDefault="00B558C4">
      <w:pPr>
        <w:pStyle w:val="ConsPlusNormal"/>
        <w:spacing w:before="220"/>
        <w:ind w:firstLine="540"/>
        <w:jc w:val="both"/>
      </w:pPr>
      <w:r>
        <w:t>5. Избирательные фонды избирательных объединений могут создаваться за счет:</w:t>
      </w:r>
    </w:p>
    <w:p w:rsidR="00B558C4" w:rsidRDefault="00B558C4">
      <w:pPr>
        <w:pStyle w:val="ConsPlusNormal"/>
        <w:spacing w:before="220"/>
        <w:ind w:firstLine="540"/>
        <w:jc w:val="both"/>
      </w:pPr>
      <w:r>
        <w:t>1) собственных средств избирательного объединения, которые не могут превышать 50 процентов от предельного размера расходования средств избирательного фонда избирательного объединения, установленного в соответствии с настоящим Законом;</w:t>
      </w:r>
    </w:p>
    <w:p w:rsidR="00B558C4" w:rsidRDefault="00B558C4">
      <w:pPr>
        <w:pStyle w:val="ConsPlusNormal"/>
        <w:spacing w:before="220"/>
        <w:ind w:firstLine="540"/>
        <w:jc w:val="both"/>
      </w:pPr>
      <w:r>
        <w:t>2) добровольных пожертвований граждан и юридических лиц. Размер добровольного пожертвования не может превышать соответственно 5 процентов и 10 процентов от предельного размера расходования средств избирательного фонда избирательного объединения, установленного в соответствии с настоящим Законом, для каждого гражданина, юридического лица.</w:t>
      </w:r>
    </w:p>
    <w:p w:rsidR="00B558C4" w:rsidRDefault="00B558C4">
      <w:pPr>
        <w:pStyle w:val="ConsPlusNormal"/>
        <w:spacing w:before="220"/>
        <w:ind w:firstLine="540"/>
        <w:jc w:val="both"/>
      </w:pPr>
      <w:r>
        <w:t>Предельный размер расходования средств избирательного фонда избирательного объединения не может превышать 45 миллионов рублей.</w:t>
      </w:r>
    </w:p>
    <w:p w:rsidR="00B558C4" w:rsidRDefault="00B558C4">
      <w:pPr>
        <w:pStyle w:val="ConsPlusNormal"/>
        <w:spacing w:before="220"/>
        <w:ind w:firstLine="540"/>
        <w:jc w:val="both"/>
      </w:pPr>
      <w:r>
        <w:lastRenderedPageBreak/>
        <w:t xml:space="preserve">6. Запрещается вносить пожертвования в избирательные фонды кандидатов, зарегистрированных кандидатов, избирательных объединений гражданам и юридическим лицам, указанным в </w:t>
      </w:r>
      <w:hyperlink r:id="rId299" w:history="1">
        <w:r>
          <w:rPr>
            <w:color w:val="0000FF"/>
          </w:rPr>
          <w:t>пункте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bookmarkStart w:id="114" w:name="P1297"/>
      <w:bookmarkEnd w:id="114"/>
      <w:r>
        <w:t>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B558C4" w:rsidRDefault="00B558C4">
      <w:pPr>
        <w:pStyle w:val="ConsPlusNormal"/>
        <w:spacing w:before="22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B558C4" w:rsidRDefault="00B558C4">
      <w:pPr>
        <w:pStyle w:val="ConsPlusNormal"/>
        <w:jc w:val="both"/>
      </w:pPr>
      <w:r>
        <w:t xml:space="preserve">(часть 7 в ред. </w:t>
      </w:r>
      <w:hyperlink r:id="rId300"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bookmarkStart w:id="115" w:name="P1300"/>
      <w:bookmarkEnd w:id="115"/>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301"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 xml:space="preserve">9.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установленных </w:t>
      </w:r>
      <w:hyperlink r:id="rId302" w:history="1">
        <w:r>
          <w:rPr>
            <w:color w:val="0000FF"/>
          </w:rPr>
          <w:t>пунктами 7</w:t>
        </w:r>
      </w:hyperlink>
      <w:r>
        <w:t xml:space="preserve"> и </w:t>
      </w:r>
      <w:hyperlink r:id="rId303" w:history="1">
        <w:r>
          <w:rPr>
            <w:color w:val="0000FF"/>
          </w:rPr>
          <w:t>8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Возврат пожертвований, а также перечисление пожертвований в доход соответствующего бюджета осуществляются кандидатом, избирательным объединением в десятидневный срок со дня поступления пожертвований в избирательный фонд.</w:t>
      </w:r>
    </w:p>
    <w:p w:rsidR="00B558C4" w:rsidRDefault="00B558C4">
      <w:pPr>
        <w:pStyle w:val="ConsPlusNormal"/>
        <w:spacing w:before="220"/>
        <w:ind w:firstLine="540"/>
        <w:jc w:val="both"/>
      </w:pPr>
      <w:r>
        <w:t xml:space="preserve">10.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297" w:history="1">
        <w:r>
          <w:rPr>
            <w:color w:val="0000FF"/>
          </w:rPr>
          <w:t>частями 7</w:t>
        </w:r>
      </w:hyperlink>
      <w:r>
        <w:t xml:space="preserve"> и </w:t>
      </w:r>
      <w:hyperlink w:anchor="P1300" w:history="1">
        <w:r>
          <w:rPr>
            <w:color w:val="0000FF"/>
          </w:rPr>
          <w:t>8</w:t>
        </w:r>
      </w:hyperlink>
      <w:r>
        <w:t xml:space="preserve"> настоящей статьи и оказавшиеся недостоверными или неполными", дополнить словами "или неполноте сведений о жертвователе, если кандидат, избирательное объединение своевременно не получили информацию о неправомерности данных пожертвований.</w:t>
      </w:r>
    </w:p>
    <w:p w:rsidR="00B558C4" w:rsidRDefault="00B558C4">
      <w:pPr>
        <w:pStyle w:val="ConsPlusNormal"/>
        <w:jc w:val="both"/>
      </w:pPr>
      <w:r>
        <w:t xml:space="preserve">(в ред. </w:t>
      </w:r>
      <w:hyperlink r:id="rId304"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 xml:space="preserve">11. Все денежные средства, образующие избирательный фонд, перечисляются на специальный избирательный счет, открытый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соответствующего муниципального округа, городского округа - в другой кредитной организации, расположенной на территории муниципального округа, городского округа. При отсутствии на территории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w:t>
      </w:r>
      <w:r>
        <w:lastRenderedPageBreak/>
        <w:t>организацию, в которой открывается специальный избирательный счет. Избирательное объединение открывает специальный избирательный счет на основании разрешения, выдаваемого избирательной комиссией муниципального образования после принятия ею решения о регистрации уполномоченных представителей избирательного объединения по финансовым вопросам в день принятия данного решения. Кандидат открывает специальный избирательный счет на основании разрешения, выдаваемого соответствующей избирательной комиссией в течение одних суток с момента приема документов о выдвижении кандидата. Кандидат, избирательное объединение вправе открыть только один специальный избирательный счет.</w:t>
      </w:r>
    </w:p>
    <w:p w:rsidR="00B558C4" w:rsidRDefault="00B558C4">
      <w:pPr>
        <w:pStyle w:val="ConsPlusNormal"/>
        <w:jc w:val="both"/>
      </w:pPr>
      <w:r>
        <w:t xml:space="preserve">(в ред. Законов Ставропольского края от 09.06.2018 </w:t>
      </w:r>
      <w:hyperlink r:id="rId305" w:history="1">
        <w:r>
          <w:rPr>
            <w:color w:val="0000FF"/>
          </w:rPr>
          <w:t>N 34-кз</w:t>
        </w:r>
      </w:hyperlink>
      <w:r>
        <w:t xml:space="preserve">, от 10.12.2019 </w:t>
      </w:r>
      <w:hyperlink r:id="rId306" w:history="1">
        <w:r>
          <w:rPr>
            <w:color w:val="0000FF"/>
          </w:rPr>
          <w:t>N 92-кз</w:t>
        </w:r>
      </w:hyperlink>
      <w:r>
        <w:t xml:space="preserve">, от 22.12.2020 </w:t>
      </w:r>
      <w:hyperlink r:id="rId307" w:history="1">
        <w:r>
          <w:rPr>
            <w:color w:val="0000FF"/>
          </w:rPr>
          <w:t>N 154-кз</w:t>
        </w:r>
      </w:hyperlink>
      <w:r>
        <w:t xml:space="preserve">, от 07.06.2021 </w:t>
      </w:r>
      <w:hyperlink r:id="rId308" w:history="1">
        <w:r>
          <w:rPr>
            <w:color w:val="0000FF"/>
          </w:rPr>
          <w:t>N 55-кз</w:t>
        </w:r>
      </w:hyperlink>
      <w:r>
        <w:t>)</w:t>
      </w:r>
    </w:p>
    <w:p w:rsidR="00B558C4" w:rsidRDefault="00B558C4">
      <w:pPr>
        <w:pStyle w:val="ConsPlusNormal"/>
        <w:spacing w:before="220"/>
        <w:ind w:firstLine="540"/>
        <w:jc w:val="both"/>
      </w:pPr>
      <w:r>
        <w:t xml:space="preserve">12. Утратила силу. - </w:t>
      </w:r>
      <w:hyperlink r:id="rId309" w:history="1">
        <w:r>
          <w:rPr>
            <w:color w:val="0000FF"/>
          </w:rPr>
          <w:t>Закон</w:t>
        </w:r>
      </w:hyperlink>
      <w:r>
        <w:t xml:space="preserve"> Ставропольского края от 22.12.2020 N 154-кз.</w:t>
      </w:r>
    </w:p>
    <w:p w:rsidR="00B558C4" w:rsidRDefault="00B558C4">
      <w:pPr>
        <w:pStyle w:val="ConsPlusNormal"/>
        <w:spacing w:before="220"/>
        <w:ind w:firstLine="540"/>
        <w:jc w:val="both"/>
      </w:pPr>
      <w:r>
        <w:t>13. Порядок открытия, ведения и закрытия специальных избирательных счетов определяется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w:t>
      </w:r>
    </w:p>
    <w:p w:rsidR="00B558C4" w:rsidRDefault="00B558C4">
      <w:pPr>
        <w:pStyle w:val="ConsPlusNormal"/>
        <w:spacing w:before="220"/>
        <w:ind w:firstLine="540"/>
        <w:jc w:val="both"/>
      </w:pPr>
      <w:bookmarkStart w:id="116" w:name="P1308"/>
      <w:bookmarkEnd w:id="116"/>
      <w:r>
        <w:t>14. Сведения о поступлении средств на специальный избирательный счет кандидата, избирательного объединения и расходовании этих средств периодически, но не реже чем один раз в две недели размещаются избирательной комиссией Ставропольского края на своем официальном сайте в информационно-телекоммуникационной сети "Интернет". Обязательному размещению на официальном сайте избирательной комиссии Ставропольского края в информационно-телекоммуникационной сети "Интернет" подлежат сведения:</w:t>
      </w:r>
    </w:p>
    <w:p w:rsidR="00B558C4" w:rsidRDefault="00B558C4">
      <w:pPr>
        <w:pStyle w:val="ConsPlusNormal"/>
        <w:jc w:val="both"/>
      </w:pPr>
      <w:r>
        <w:t xml:space="preserve">(в ред. </w:t>
      </w:r>
      <w:hyperlink r:id="rId310"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B558C4" w:rsidRDefault="00B558C4">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B558C4" w:rsidRDefault="00B558C4">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B558C4" w:rsidRDefault="00B558C4">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B558C4" w:rsidRDefault="00B558C4">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B558C4" w:rsidRDefault="00B558C4">
      <w:pPr>
        <w:pStyle w:val="ConsPlusNormal"/>
        <w:spacing w:before="220"/>
        <w:ind w:firstLine="540"/>
        <w:jc w:val="both"/>
      </w:pPr>
      <w:r>
        <w:t xml:space="preserve">15. Объем сведений о поступлении средств на специальный избирательный счет кандидата, избирательного объединения и расходовании этих средств, указанных в </w:t>
      </w:r>
      <w:hyperlink w:anchor="P1308" w:history="1">
        <w:r>
          <w:rPr>
            <w:color w:val="0000FF"/>
          </w:rPr>
          <w:t>части 14</w:t>
        </w:r>
      </w:hyperlink>
      <w:r>
        <w:t xml:space="preserve"> настоящей статьи, определяется избирательной комиссией Ставропольского края.</w:t>
      </w:r>
    </w:p>
    <w:p w:rsidR="00B558C4" w:rsidRDefault="00B558C4">
      <w:pPr>
        <w:pStyle w:val="ConsPlusNormal"/>
        <w:jc w:val="both"/>
      </w:pPr>
    </w:p>
    <w:p w:rsidR="00B558C4" w:rsidRDefault="00B558C4">
      <w:pPr>
        <w:pStyle w:val="ConsPlusTitle"/>
        <w:ind w:firstLine="540"/>
        <w:jc w:val="both"/>
        <w:outlineLvl w:val="2"/>
      </w:pPr>
      <w:r>
        <w:t>Статья 50. Порядок расходования средств избирательных фондов</w:t>
      </w:r>
    </w:p>
    <w:p w:rsidR="00B558C4" w:rsidRDefault="00B558C4">
      <w:pPr>
        <w:pStyle w:val="ConsPlusNormal"/>
        <w:jc w:val="both"/>
      </w:pPr>
    </w:p>
    <w:p w:rsidR="00B558C4" w:rsidRDefault="00B558C4">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rsidR="00B558C4" w:rsidRDefault="00B558C4">
      <w:pPr>
        <w:pStyle w:val="ConsPlusNormal"/>
        <w:spacing w:before="220"/>
        <w:ind w:firstLine="540"/>
        <w:jc w:val="both"/>
      </w:pPr>
      <w: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B558C4" w:rsidRDefault="00B558C4">
      <w:pPr>
        <w:pStyle w:val="ConsPlusNormal"/>
        <w:spacing w:before="220"/>
        <w:ind w:firstLine="540"/>
        <w:jc w:val="both"/>
      </w:pPr>
      <w:r>
        <w:t>3. Средства избирательных фондов могут использоваться на:</w:t>
      </w:r>
    </w:p>
    <w:p w:rsidR="00B558C4" w:rsidRDefault="00B558C4">
      <w:pPr>
        <w:pStyle w:val="ConsPlusNormal"/>
        <w:spacing w:before="220"/>
        <w:ind w:firstLine="540"/>
        <w:jc w:val="both"/>
      </w:pPr>
      <w:r>
        <w:lastRenderedPageBreak/>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B558C4" w:rsidRDefault="00B558C4">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B558C4" w:rsidRDefault="00B558C4">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B558C4" w:rsidRDefault="00B558C4">
      <w:pPr>
        <w:pStyle w:val="ConsPlusNormal"/>
        <w:spacing w:before="220"/>
        <w:ind w:firstLine="540"/>
        <w:jc w:val="both"/>
      </w:pPr>
      <w: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B558C4" w:rsidRDefault="00B558C4">
      <w:pPr>
        <w:pStyle w:val="ConsPlusNormal"/>
        <w:jc w:val="both"/>
      </w:pPr>
      <w:r>
        <w:t xml:space="preserve">(в ред. </w:t>
      </w:r>
      <w:hyperlink r:id="rId311"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B558C4" w:rsidRDefault="00B558C4">
      <w:pPr>
        <w:pStyle w:val="ConsPlusNormal"/>
        <w:spacing w:before="220"/>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B558C4" w:rsidRDefault="00B558C4">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B558C4" w:rsidRDefault="00B558C4">
      <w:pPr>
        <w:pStyle w:val="ConsPlusNormal"/>
        <w:spacing w:before="220"/>
        <w:ind w:firstLine="540"/>
        <w:jc w:val="both"/>
      </w:pPr>
      <w:r>
        <w:t xml:space="preserve">7. Кредитная организация, в которой открыт специальный избирательный счет, по требованию избирательной комиссии муниципального образования, кандидата, избирательного объединения обязана периодически предоставлять им информацию о поступлении и </w:t>
      </w:r>
      <w:r>
        <w:lastRenderedPageBreak/>
        <w:t>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избирательной комиссии муниципального образования,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B558C4" w:rsidRDefault="00B558C4">
      <w:pPr>
        <w:pStyle w:val="ConsPlusNormal"/>
        <w:jc w:val="both"/>
      </w:pPr>
      <w:r>
        <w:t xml:space="preserve">(в ред. </w:t>
      </w:r>
      <w:hyperlink r:id="rId312"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8. Соответствующая избирательная комиссия до дня голосования периодически, но не реже чем один раз в две недели направляет в средства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передаваемые им избирательными комиссиями для опубликования, в течение трех дней со дня их получения.</w:t>
      </w:r>
    </w:p>
    <w:p w:rsidR="00B558C4" w:rsidRDefault="00B558C4">
      <w:pPr>
        <w:pStyle w:val="ConsPlusNormal"/>
        <w:jc w:val="both"/>
      </w:pPr>
      <w:r>
        <w:t xml:space="preserve">(в ред. </w:t>
      </w:r>
      <w:hyperlink r:id="rId313"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9. Обязательному опубликованию в средствах массовой информации подлежат сведения:</w:t>
      </w:r>
    </w:p>
    <w:p w:rsidR="00B558C4" w:rsidRDefault="00B558C4">
      <w:pPr>
        <w:pStyle w:val="ConsPlusNormal"/>
        <w:spacing w:before="220"/>
        <w:ind w:firstLine="540"/>
        <w:jc w:val="both"/>
      </w:pPr>
      <w:r>
        <w:t>1) о финансовой операции по расходованию средств из избирательного фонда (средств избирательного объединения) в случае, если ее размер превышает 400 тысяч рублей для избирательного объединения и 100 тысяч рублей для кандидата;</w:t>
      </w:r>
    </w:p>
    <w:p w:rsidR="00B558C4" w:rsidRDefault="00B558C4">
      <w:pPr>
        <w:pStyle w:val="ConsPlusNormal"/>
        <w:spacing w:before="220"/>
        <w:ind w:firstLine="540"/>
        <w:jc w:val="both"/>
      </w:pPr>
      <w:r>
        <w:t>2) о юридических лицах, внесших в избирательный фонд (на счет избирательного объединения) добровольные пожертвования в сумме, превышающей 200 тысяч рублей для избирательного объединения и 50 тысяч рублей для кандидата;</w:t>
      </w:r>
    </w:p>
    <w:p w:rsidR="00B558C4" w:rsidRDefault="00B558C4">
      <w:pPr>
        <w:pStyle w:val="ConsPlusNormal"/>
        <w:spacing w:before="220"/>
        <w:ind w:firstLine="540"/>
        <w:jc w:val="both"/>
      </w:pPr>
      <w:r>
        <w:t>3) о количестве граждан, внесших в избирательный фонд (на счет избирательного объединения) добровольные пожертвования на сумму, превышающую 20 тысяч рублей;</w:t>
      </w:r>
    </w:p>
    <w:p w:rsidR="00B558C4" w:rsidRDefault="00B558C4">
      <w:pPr>
        <w:pStyle w:val="ConsPlusNormal"/>
        <w:spacing w:before="220"/>
        <w:ind w:firstLine="540"/>
        <w:jc w:val="both"/>
      </w:pPr>
      <w:r>
        <w:t>4) о средствах, возвращенных жертвователям, в том числе об основаниях возврата;</w:t>
      </w:r>
    </w:p>
    <w:p w:rsidR="00B558C4" w:rsidRDefault="00B558C4">
      <w:pPr>
        <w:pStyle w:val="ConsPlusNormal"/>
        <w:spacing w:before="220"/>
        <w:ind w:firstLine="540"/>
        <w:jc w:val="both"/>
      </w:pPr>
      <w:r>
        <w:t>5) об общей сумме средств, поступивших в избирательный фонд (на счет избирательного объединения), и об общей сумме средств, израсходованных из него.</w:t>
      </w:r>
    </w:p>
    <w:p w:rsidR="00B558C4" w:rsidRDefault="00B558C4">
      <w:pPr>
        <w:pStyle w:val="ConsPlusNormal"/>
        <w:jc w:val="both"/>
      </w:pPr>
    </w:p>
    <w:p w:rsidR="00B558C4" w:rsidRDefault="00B558C4">
      <w:pPr>
        <w:pStyle w:val="ConsPlusTitle"/>
        <w:ind w:firstLine="540"/>
        <w:jc w:val="both"/>
        <w:outlineLvl w:val="2"/>
      </w:pPr>
      <w:r>
        <w:t>Статья 51. Отчетность по средствам избирательных фондов</w:t>
      </w:r>
    </w:p>
    <w:p w:rsidR="00B558C4" w:rsidRDefault="00B558C4">
      <w:pPr>
        <w:pStyle w:val="ConsPlusNormal"/>
        <w:jc w:val="both"/>
      </w:pPr>
    </w:p>
    <w:p w:rsidR="00B558C4" w:rsidRDefault="00B558C4">
      <w:pPr>
        <w:pStyle w:val="ConsPlusNormal"/>
        <w:ind w:firstLine="540"/>
        <w:jc w:val="both"/>
      </w:pPr>
      <w:r>
        <w:t>1. Кандидаты, избирательные объединения обязаны вести учет поступления средств в избирательные фонды и расходования этих средств. Порядок и формы учета и отчетности кандидатов, избирательных объединений о поступлении средств в избирательные фонды и расходовании этих средств, в том числе по каждой операции, утверждаются избирательной комиссией Ставропольского края.</w:t>
      </w:r>
    </w:p>
    <w:p w:rsidR="00B558C4" w:rsidRDefault="00B558C4">
      <w:pPr>
        <w:pStyle w:val="ConsPlusNormal"/>
        <w:spacing w:before="220"/>
        <w:ind w:firstLine="540"/>
        <w:jc w:val="both"/>
      </w:pPr>
      <w:bookmarkStart w:id="117" w:name="P1344"/>
      <w:bookmarkEnd w:id="117"/>
      <w:r>
        <w:t>2. Кандидаты, избирательные объединения представляют в соответствующую избирательную комиссию свои финансовые отчеты со следующей периодичностью:</w:t>
      </w:r>
    </w:p>
    <w:p w:rsidR="00B558C4" w:rsidRDefault="00B558C4">
      <w:pPr>
        <w:pStyle w:val="ConsPlusNormal"/>
        <w:spacing w:before="220"/>
        <w:ind w:firstLine="540"/>
        <w:jc w:val="both"/>
      </w:pPr>
      <w:r>
        <w:t>1) первый финансовый отчет - одновременно с представлением документов для регистрации кандидата, списка кандидатов в соответствующую избирательную комиссию в установленном настоящим Законом порядке. В данный отчет включаются сведения по состоянию на дату, которая не более чем на пять дней предшествует дате сдачи отчета;</w:t>
      </w:r>
    </w:p>
    <w:p w:rsidR="00B558C4" w:rsidRDefault="00B558C4">
      <w:pPr>
        <w:pStyle w:val="ConsPlusNormal"/>
        <w:spacing w:before="220"/>
        <w:ind w:firstLine="540"/>
        <w:jc w:val="both"/>
      </w:pPr>
      <w:bookmarkStart w:id="118" w:name="P1346"/>
      <w:bookmarkEnd w:id="118"/>
      <w:r>
        <w:t>2) итоговый финансовый отчет - не позднее чем через 30 дней со дня официального опубликования общих результатов выборов (результатов выборов). К итоговому финансовому отчету прилагаются первичные финансовые документы, подтверждающие поступление средств в избирательный, фонд кандидата, избирательного объединения и расходование этих средств.</w:t>
      </w:r>
    </w:p>
    <w:p w:rsidR="00B558C4" w:rsidRDefault="00B558C4">
      <w:pPr>
        <w:pStyle w:val="ConsPlusNormal"/>
        <w:spacing w:before="220"/>
        <w:ind w:firstLine="540"/>
        <w:jc w:val="both"/>
      </w:pPr>
      <w:r>
        <w:lastRenderedPageBreak/>
        <w:t>3. Перечень документов, прилагаемых к итоговому финансовому отчету кандидата, избирательного объединения, определяется избирательной комиссией муниципального образования.</w:t>
      </w:r>
    </w:p>
    <w:p w:rsidR="00B558C4" w:rsidRDefault="00B558C4">
      <w:pPr>
        <w:pStyle w:val="ConsPlusNormal"/>
        <w:spacing w:before="220"/>
        <w:ind w:firstLine="540"/>
        <w:jc w:val="both"/>
      </w:pPr>
      <w:r>
        <w:t xml:space="preserve">Предоставление кандидатом финансовых отчетов не требуется в случае, если кандидат не создавал избирательный фонд в соответствии с </w:t>
      </w:r>
      <w:hyperlink w:anchor="P1275" w:history="1">
        <w:r>
          <w:rPr>
            <w:color w:val="0000FF"/>
          </w:rPr>
          <w:t>частью 1 статьи 49</w:t>
        </w:r>
      </w:hyperlink>
      <w:r>
        <w:t xml:space="preserve"> настоящего Закона.</w:t>
      </w:r>
    </w:p>
    <w:p w:rsidR="00B558C4" w:rsidRDefault="00B558C4">
      <w:pPr>
        <w:pStyle w:val="ConsPlusNormal"/>
        <w:spacing w:before="220"/>
        <w:ind w:firstLine="540"/>
        <w:jc w:val="both"/>
      </w:pPr>
      <w:r>
        <w:t>4. Лицо, утратившее права и освобожденное от обязанностей, которые связаны со статусом кандидата, в связи с досрочным выбытием, представляет итоговый финансовый отчет после принятия решения об отказе в регистрации, отмене или аннулировании регистрации, но не позднее чем через 30 дней со дня официального опубликования результатов выборов.</w:t>
      </w:r>
    </w:p>
    <w:p w:rsidR="00B558C4" w:rsidRDefault="00B558C4">
      <w:pPr>
        <w:pStyle w:val="ConsPlusNormal"/>
        <w:jc w:val="both"/>
      </w:pPr>
      <w:r>
        <w:t xml:space="preserve">(в ред. </w:t>
      </w:r>
      <w:hyperlink r:id="rId314"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bookmarkStart w:id="119" w:name="P1351"/>
      <w:bookmarkEnd w:id="119"/>
      <w:r>
        <w:t xml:space="preserve">5. Копии финансовых отчетов кандидатов, избирательных объединений, указанных в </w:t>
      </w:r>
      <w:hyperlink w:anchor="P1344" w:history="1">
        <w:r>
          <w:rPr>
            <w:color w:val="0000FF"/>
          </w:rPr>
          <w:t>части 2</w:t>
        </w:r>
      </w:hyperlink>
      <w:r>
        <w:t xml:space="preserve"> настоящей статьи, передаются соответствующими избирательными комиссиями в редакции средств массовой информации для опубликования, а также размещаются ими на официальных сайтах в информационно-телекоммуникационной сети "Интернет" не позднее пяти дней со дня их получения.</w:t>
      </w:r>
    </w:p>
    <w:p w:rsidR="00B558C4" w:rsidRDefault="00B558C4">
      <w:pPr>
        <w:pStyle w:val="ConsPlusNormal"/>
        <w:spacing w:before="220"/>
        <w:ind w:firstLine="540"/>
        <w:jc w:val="both"/>
      </w:pPr>
      <w:r>
        <w:t xml:space="preserve">6. Редакции муниципальных периодических печатных изданий обязаны публиковать копии финансовых отчетов, переданные им в соответствии с </w:t>
      </w:r>
      <w:hyperlink w:anchor="P1351" w:history="1">
        <w:r>
          <w:rPr>
            <w:color w:val="0000FF"/>
          </w:rPr>
          <w:t>частью 5</w:t>
        </w:r>
      </w:hyperlink>
      <w:r>
        <w:t xml:space="preserve"> настоящей статьи, в течение трех дней со дня их получения.</w:t>
      </w:r>
    </w:p>
    <w:p w:rsidR="00B558C4" w:rsidRDefault="00B558C4">
      <w:pPr>
        <w:pStyle w:val="ConsPlusNormal"/>
        <w:jc w:val="both"/>
      </w:pPr>
      <w:r>
        <w:t xml:space="preserve">(в ред. </w:t>
      </w:r>
      <w:hyperlink r:id="rId315"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 xml:space="preserve">7.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В соответствии с Федеральным </w:t>
      </w:r>
      <w:hyperlink r:id="rId31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кредитная организация обязана по истечении 30 дней со дня голосования по письменному указанию избирательной комиссии муниципального образования в бесспорном порядке перечислить на ее счет причитающиеся ей денежные средства.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местного бюджета и закрыть этот счет.</w:t>
      </w:r>
    </w:p>
    <w:p w:rsidR="00B558C4" w:rsidRDefault="00B558C4">
      <w:pPr>
        <w:pStyle w:val="ConsPlusNormal"/>
        <w:jc w:val="both"/>
      </w:pPr>
      <w:r>
        <w:t xml:space="preserve">(в ред. </w:t>
      </w:r>
      <w:hyperlink r:id="rId317" w:history="1">
        <w:r>
          <w:rPr>
            <w:color w:val="0000FF"/>
          </w:rPr>
          <w:t>Закона</w:t>
        </w:r>
      </w:hyperlink>
      <w:r>
        <w:t xml:space="preserve"> Ставропольского края от 27.12.2019 N 112-кз)</w:t>
      </w:r>
    </w:p>
    <w:p w:rsidR="00B558C4" w:rsidRDefault="00B558C4">
      <w:pPr>
        <w:pStyle w:val="ConsPlusNormal"/>
        <w:spacing w:before="220"/>
        <w:ind w:firstLine="540"/>
        <w:jc w:val="both"/>
      </w:pPr>
      <w:r>
        <w:t>8. Избирательные комиссии осуществляют контроль за порядком формирования средств избирательных фондов и расходованием этих средств.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rsidR="00B558C4" w:rsidRDefault="00B558C4">
      <w:pPr>
        <w:pStyle w:val="ConsPlusNormal"/>
        <w:jc w:val="both"/>
      </w:pPr>
    </w:p>
    <w:p w:rsidR="00B558C4" w:rsidRDefault="00B558C4">
      <w:pPr>
        <w:pStyle w:val="ConsPlusTitle"/>
        <w:jc w:val="center"/>
        <w:outlineLvl w:val="1"/>
      </w:pPr>
      <w:r>
        <w:t>Глава 11. ГОЛОСОВАНИЕ ИЗБИРАТЕЛЕЙ</w:t>
      </w:r>
    </w:p>
    <w:p w:rsidR="00B558C4" w:rsidRDefault="00B558C4">
      <w:pPr>
        <w:pStyle w:val="ConsPlusNormal"/>
        <w:jc w:val="both"/>
      </w:pPr>
    </w:p>
    <w:p w:rsidR="00B558C4" w:rsidRDefault="00B558C4">
      <w:pPr>
        <w:pStyle w:val="ConsPlusTitle"/>
        <w:ind w:firstLine="540"/>
        <w:jc w:val="both"/>
        <w:outlineLvl w:val="2"/>
      </w:pPr>
      <w:bookmarkStart w:id="120" w:name="P1360"/>
      <w:bookmarkEnd w:id="120"/>
      <w:r>
        <w:t>Статья 52. Помещение для голосования</w:t>
      </w:r>
    </w:p>
    <w:p w:rsidR="00B558C4" w:rsidRDefault="00B558C4">
      <w:pPr>
        <w:pStyle w:val="ConsPlusNormal"/>
        <w:jc w:val="both"/>
      </w:pPr>
    </w:p>
    <w:p w:rsidR="00B558C4" w:rsidRDefault="00B558C4">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w:t>
      </w:r>
    </w:p>
    <w:p w:rsidR="00B558C4" w:rsidRDefault="00B558C4">
      <w:pPr>
        <w:pStyle w:val="ConsPlusNormal"/>
        <w:spacing w:before="220"/>
        <w:ind w:firstLine="540"/>
        <w:jc w:val="both"/>
      </w:pPr>
      <w:r>
        <w:t xml:space="preserve">2. В помещении для голосования должен быть зал, в котором размещаются кабины или </w:t>
      </w:r>
      <w:r>
        <w:lastRenderedPageBreak/>
        <w:t>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B558C4" w:rsidRDefault="00B558C4">
      <w:pPr>
        <w:pStyle w:val="ConsPlusNormal"/>
        <w:spacing w:before="220"/>
        <w:ind w:firstLine="540"/>
        <w:jc w:val="both"/>
      </w:pPr>
      <w:bookmarkStart w:id="121" w:name="P1364"/>
      <w:bookmarkEnd w:id="121"/>
      <w:r>
        <w:t>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B558C4" w:rsidRDefault="00B558C4">
      <w:pPr>
        <w:pStyle w:val="ConsPlusNormal"/>
        <w:spacing w:before="220"/>
        <w:ind w:firstLine="540"/>
        <w:jc w:val="both"/>
      </w:pPr>
      <w:r>
        <w:t>1) биографические данные зарегистрированных кандидатов в объеме, установленном избирательной комиссией муниципального образования, но не меньшем, чем объем биографических данных, внесенных в избирательный бюллетень;</w:t>
      </w:r>
    </w:p>
    <w:p w:rsidR="00B558C4" w:rsidRDefault="00B558C4">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B558C4" w:rsidRDefault="00B558C4">
      <w:pPr>
        <w:pStyle w:val="ConsPlusNormal"/>
        <w:spacing w:before="220"/>
        <w:ind w:firstLine="540"/>
        <w:jc w:val="both"/>
      </w:pPr>
      <w:r>
        <w:t>3) если кандидат сам выдвинул свою кандидатуру, - слово "самовыдвижение";</w:t>
      </w:r>
    </w:p>
    <w:p w:rsidR="00B558C4" w:rsidRDefault="00B558C4">
      <w:pPr>
        <w:pStyle w:val="ConsPlusNormal"/>
        <w:spacing w:before="220"/>
        <w:ind w:firstLine="540"/>
        <w:jc w:val="both"/>
      </w:pPr>
      <w:r>
        <w:t>4) сведения о доходах и об имуществе кандидатов в объеме, установленном избирательной комиссией муниципального образования;</w:t>
      </w:r>
    </w:p>
    <w:p w:rsidR="00B558C4" w:rsidRDefault="00B558C4">
      <w:pPr>
        <w:pStyle w:val="ConsPlusNormal"/>
        <w:spacing w:before="220"/>
        <w:ind w:firstLine="540"/>
        <w:jc w:val="both"/>
      </w:pPr>
      <w:r>
        <w:t xml:space="preserve">5) информацию о фактах представления кандидатами недостоверных сведений, предусмотренных </w:t>
      </w:r>
      <w:hyperlink r:id="rId318" w:history="1">
        <w:r>
          <w:rPr>
            <w:color w:val="0000FF"/>
          </w:rPr>
          <w:t>пунктами 2</w:t>
        </w:r>
      </w:hyperlink>
      <w:r>
        <w:t xml:space="preserve"> и </w:t>
      </w:r>
      <w:hyperlink r:id="rId319" w:history="1">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516" w:history="1">
        <w:r>
          <w:rPr>
            <w:color w:val="0000FF"/>
          </w:rPr>
          <w:t>частями 1</w:t>
        </w:r>
      </w:hyperlink>
      <w:r>
        <w:t xml:space="preserve"> и </w:t>
      </w:r>
      <w:hyperlink w:anchor="P538" w:history="1">
        <w:r>
          <w:rPr>
            <w:color w:val="0000FF"/>
          </w:rPr>
          <w:t>4</w:t>
        </w:r>
      </w:hyperlink>
      <w:r>
        <w:t xml:space="preserve">, </w:t>
      </w:r>
      <w:hyperlink w:anchor="P540" w:history="1">
        <w:r>
          <w:rPr>
            <w:color w:val="0000FF"/>
          </w:rPr>
          <w:t>пунктом 1 части 5 статьи 22</w:t>
        </w:r>
      </w:hyperlink>
      <w:r>
        <w:t xml:space="preserve">, </w:t>
      </w:r>
      <w:hyperlink w:anchor="P572" w:history="1">
        <w:r>
          <w:rPr>
            <w:color w:val="0000FF"/>
          </w:rPr>
          <w:t>пунктами 1</w:t>
        </w:r>
      </w:hyperlink>
      <w:r>
        <w:t xml:space="preserve"> и </w:t>
      </w:r>
      <w:hyperlink w:anchor="P582" w:history="1">
        <w:r>
          <w:rPr>
            <w:color w:val="0000FF"/>
          </w:rPr>
          <w:t>5 части 4 статьи 23</w:t>
        </w:r>
      </w:hyperlink>
      <w:r>
        <w:t xml:space="preserve"> настоящего Закона (если такая информация имеется).</w:t>
      </w:r>
    </w:p>
    <w:p w:rsidR="00B558C4" w:rsidRDefault="00B558C4">
      <w:pPr>
        <w:pStyle w:val="ConsPlusNormal"/>
        <w:jc w:val="both"/>
      </w:pPr>
      <w:r>
        <w:t xml:space="preserve">(в ред. </w:t>
      </w:r>
      <w:hyperlink r:id="rId320" w:history="1">
        <w:r>
          <w:rPr>
            <w:color w:val="0000FF"/>
          </w:rPr>
          <w:t>Закона</w:t>
        </w:r>
      </w:hyperlink>
      <w:r>
        <w:t xml:space="preserve"> Ставропольского края от 29.06.2017 N 67-кз)</w:t>
      </w:r>
    </w:p>
    <w:p w:rsidR="00B558C4" w:rsidRDefault="00B558C4">
      <w:pPr>
        <w:pStyle w:val="ConsPlusNormal"/>
        <w:spacing w:before="220"/>
        <w:ind w:firstLine="540"/>
        <w:jc w:val="both"/>
      </w:pPr>
      <w:bookmarkStart w:id="122" w:name="P1371"/>
      <w:bookmarkEnd w:id="122"/>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B558C4" w:rsidRDefault="00B558C4">
      <w:pPr>
        <w:pStyle w:val="ConsPlusNormal"/>
        <w:jc w:val="both"/>
      </w:pPr>
      <w:r>
        <w:t xml:space="preserve">(в ред. </w:t>
      </w:r>
      <w:hyperlink r:id="rId321"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5. Размещаемые на информационном стенде материалы не должны содержать признаки предвыборной агитации.</w:t>
      </w:r>
    </w:p>
    <w:p w:rsidR="00B558C4" w:rsidRDefault="00B558C4">
      <w:pPr>
        <w:pStyle w:val="ConsPlusNormal"/>
        <w:spacing w:before="220"/>
        <w:ind w:firstLine="540"/>
        <w:jc w:val="both"/>
      </w:pPr>
      <w:r>
        <w:t xml:space="preserve">6. Для информирования избирателей, являющихся инвалидами по зрению, на информационном стенде размещаются материалы, указанные в </w:t>
      </w:r>
      <w:hyperlink w:anchor="P1364" w:history="1">
        <w:r>
          <w:rPr>
            <w:color w:val="0000FF"/>
          </w:rPr>
          <w:t>частях 3</w:t>
        </w:r>
      </w:hyperlink>
      <w:r>
        <w:t xml:space="preserve"> и </w:t>
      </w:r>
      <w:hyperlink w:anchor="P1371"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B558C4" w:rsidRDefault="00B558C4">
      <w:pPr>
        <w:pStyle w:val="ConsPlusNormal"/>
        <w:spacing w:before="220"/>
        <w:ind w:firstLine="540"/>
        <w:jc w:val="both"/>
      </w:pPr>
      <w:r>
        <w:t>7.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выборах.</w:t>
      </w:r>
    </w:p>
    <w:p w:rsidR="00B558C4" w:rsidRDefault="00B558C4">
      <w:pPr>
        <w:pStyle w:val="ConsPlusNormal"/>
        <w:spacing w:before="220"/>
        <w:ind w:firstLine="540"/>
        <w:jc w:val="both"/>
      </w:pPr>
      <w:r>
        <w:t>8. Сведения об избирательных объединениях и кандидатах, внесенных в избирательный бюллетень, размещаются в информационных материалах в той же последовательности, которая была определена при утверждении формы и текста соответствующего избирательного бюллетеня.</w:t>
      </w:r>
    </w:p>
    <w:p w:rsidR="00B558C4" w:rsidRDefault="00B558C4">
      <w:pPr>
        <w:pStyle w:val="ConsPlusNormal"/>
        <w:spacing w:before="220"/>
        <w:ind w:firstLine="540"/>
        <w:jc w:val="both"/>
      </w:pPr>
      <w:r>
        <w:t xml:space="preserve">9.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w:t>
      </w:r>
      <w:r>
        <w:lastRenderedPageBreak/>
        <w:t>правонарушениях, касающиеся ответственности за нарушение законодательства Российской Федерации о выборах.</w:t>
      </w:r>
    </w:p>
    <w:p w:rsidR="00B558C4" w:rsidRDefault="00B558C4">
      <w:pPr>
        <w:pStyle w:val="ConsPlusNormal"/>
        <w:spacing w:before="220"/>
        <w:ind w:firstLine="540"/>
        <w:jc w:val="both"/>
      </w:pPr>
      <w:r>
        <w:t>10. В помещении для голосования должна находиться увеличенная форма протокола участковой избирательной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протоколы участковой избирательной комиссии об итогах голосования, а данные, занесенные в нее, не имеют юридического значения.</w:t>
      </w:r>
    </w:p>
    <w:p w:rsidR="00B558C4" w:rsidRDefault="00B558C4">
      <w:pPr>
        <w:pStyle w:val="ConsPlusNormal"/>
        <w:spacing w:before="22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322"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32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bookmarkStart w:id="123" w:name="P1380"/>
      <w:bookmarkEnd w:id="123"/>
      <w:r>
        <w:t>12. Помещение для голосования должно быть оборудовано таким образом, чтобы места выдачи избирательных бюллетеней, кабины, иные специально оборудованные места для тайного голосования и ящики для голосования, технические средства подсчета голосов избирателей при их использовании одновременно находились в поле зрения членов участковой избирательной комиссии, наблюдателей.</w:t>
      </w:r>
    </w:p>
    <w:p w:rsidR="00B558C4" w:rsidRDefault="00B558C4">
      <w:pPr>
        <w:pStyle w:val="ConsPlusNormal"/>
        <w:spacing w:before="220"/>
        <w:ind w:firstLine="540"/>
        <w:jc w:val="both"/>
      </w:pPr>
      <w: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реализаций ими активного избирательного права с соблюдением требований, предусмотренных Федеральным </w:t>
      </w:r>
      <w:hyperlink r:id="rId3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B558C4" w:rsidRDefault="00B558C4">
      <w:pPr>
        <w:pStyle w:val="ConsPlusNormal"/>
        <w:jc w:val="both"/>
      </w:pPr>
    </w:p>
    <w:p w:rsidR="00B558C4" w:rsidRDefault="00B558C4">
      <w:pPr>
        <w:pStyle w:val="ConsPlusTitle"/>
        <w:ind w:firstLine="540"/>
        <w:jc w:val="both"/>
        <w:outlineLvl w:val="2"/>
      </w:pPr>
      <w:r>
        <w:t>Статья 53. Избирательный бюллетень</w:t>
      </w:r>
    </w:p>
    <w:p w:rsidR="00B558C4" w:rsidRDefault="00B558C4">
      <w:pPr>
        <w:pStyle w:val="ConsPlusNormal"/>
        <w:jc w:val="both"/>
      </w:pPr>
    </w:p>
    <w:p w:rsidR="00B558C4" w:rsidRDefault="00B558C4">
      <w:pPr>
        <w:pStyle w:val="ConsPlusNormal"/>
        <w:ind w:firstLine="540"/>
        <w:jc w:val="both"/>
      </w:pPr>
      <w:r>
        <w:t>1. Избирательные бюллетени изготовляются исключительно по распоряжению избирательной комиссии муниципального образования.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B558C4" w:rsidRDefault="00B558C4">
      <w:pPr>
        <w:pStyle w:val="ConsPlusNormal"/>
        <w:spacing w:before="220"/>
        <w:ind w:firstLine="540"/>
        <w:jc w:val="both"/>
      </w:pPr>
      <w:r>
        <w:t>2.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B558C4" w:rsidRDefault="00B558C4">
      <w:pPr>
        <w:pStyle w:val="ConsPlusNormal"/>
        <w:spacing w:before="220"/>
        <w:ind w:firstLine="540"/>
        <w:jc w:val="both"/>
      </w:pPr>
      <w:r>
        <w:t xml:space="preserve">3.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избирательных бюллетеней </w:t>
      </w:r>
      <w:r>
        <w:lastRenderedPageBreak/>
        <w:t>используется бумага с нанесенными типографским способом цветным фоном или надписью микрошрифтом и (или) защитной сеткой.</w:t>
      </w:r>
    </w:p>
    <w:p w:rsidR="00B558C4" w:rsidRDefault="00B558C4">
      <w:pPr>
        <w:pStyle w:val="ConsPlusNormal"/>
        <w:spacing w:before="220"/>
        <w:ind w:firstLine="540"/>
        <w:jc w:val="both"/>
      </w:pPr>
      <w:bookmarkStart w:id="124" w:name="P1388"/>
      <w:bookmarkEnd w:id="124"/>
      <w:r>
        <w:t>4. Форму и текст избирательного бюллетеня, число избирательных бюллетеней для проведения выборов по единому избирательному округу, форму избирательного бюллетеня, число избирательных бюллетеней для проведения выборов по одномандатному (многомандатному) избирательному округу, а также порядок осуществления контроля за изготовлением избирательных бюллетеней утверждает избирательная комиссия муниципального образования не позднее чем за 20 дней до дня голосования. Текст избирательного бюллетеня для проведения выборов по одномандатному (многомандатному) избирательному округу утверждает окружная избирательная комиссия не позднее чем за 20 дней до дня голосования. Текст избирательного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B558C4" w:rsidRDefault="00B558C4">
      <w:pPr>
        <w:pStyle w:val="ConsPlusNormal"/>
        <w:spacing w:before="220"/>
        <w:ind w:firstLine="540"/>
        <w:jc w:val="both"/>
      </w:pPr>
      <w:bookmarkStart w:id="125" w:name="P1389"/>
      <w:bookmarkEnd w:id="125"/>
      <w:r>
        <w:t>5.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rsidR="00B558C4" w:rsidRDefault="00B558C4">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B558C4" w:rsidRDefault="00B558C4">
      <w:pPr>
        <w:pStyle w:val="ConsPlusNormal"/>
        <w:spacing w:before="220"/>
        <w:ind w:firstLine="540"/>
        <w:jc w:val="both"/>
      </w:pPr>
      <w:r>
        <w:t>2) год рождения;</w:t>
      </w:r>
    </w:p>
    <w:p w:rsidR="00B558C4" w:rsidRDefault="00B558C4">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B558C4" w:rsidRDefault="00B558C4">
      <w:pPr>
        <w:pStyle w:val="ConsPlusNormal"/>
        <w:spacing w:before="220"/>
        <w:ind w:firstLine="540"/>
        <w:jc w:val="both"/>
      </w:pPr>
      <w:bookmarkStart w:id="126" w:name="P1393"/>
      <w:bookmarkEnd w:id="126"/>
      <w:r>
        <w:t>4) основное место работы или службы, занимаемая должность (в случае отсутствия основного места работы или службы - род занятий);</w:t>
      </w:r>
    </w:p>
    <w:p w:rsidR="00B558C4" w:rsidRDefault="00B558C4">
      <w:pPr>
        <w:pStyle w:val="ConsPlusNormal"/>
        <w:spacing w:before="220"/>
        <w:ind w:firstLine="540"/>
        <w:jc w:val="both"/>
      </w:pPr>
      <w:bookmarkStart w:id="127" w:name="P1394"/>
      <w:bookmarkEnd w:id="127"/>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B558C4" w:rsidRDefault="00B558C4">
      <w:pPr>
        <w:pStyle w:val="ConsPlusNormal"/>
        <w:spacing w:before="220"/>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458" w:history="1">
        <w:r>
          <w:rPr>
            <w:color w:val="0000FF"/>
          </w:rPr>
          <w:t>частью 2 статьи 18</w:t>
        </w:r>
      </w:hyperlink>
      <w:r>
        <w:t xml:space="preserve"> настоящего Закона;</w:t>
      </w:r>
    </w:p>
    <w:p w:rsidR="00B558C4" w:rsidRDefault="00B558C4">
      <w:pPr>
        <w:pStyle w:val="ConsPlusNormal"/>
        <w:spacing w:before="220"/>
        <w:ind w:firstLine="540"/>
        <w:jc w:val="both"/>
      </w:pPr>
      <w:r>
        <w:t>7) если кандидат сам выдвинул свою кандидатуру, - слово "самовыдвижение".</w:t>
      </w:r>
    </w:p>
    <w:p w:rsidR="00B558C4" w:rsidRDefault="00B558C4">
      <w:pPr>
        <w:pStyle w:val="ConsPlusNormal"/>
        <w:spacing w:before="220"/>
        <w:ind w:firstLine="540"/>
        <w:jc w:val="both"/>
      </w:pPr>
      <w:bookmarkStart w:id="128" w:name="P1397"/>
      <w:bookmarkEnd w:id="128"/>
      <w:r>
        <w:t xml:space="preserve">6. Если зарегистрированный кандидат, выдвинутый непосредственно, в соответствии со </w:t>
      </w:r>
      <w:hyperlink w:anchor="P487" w:history="1">
        <w:r>
          <w:rPr>
            <w:color w:val="0000FF"/>
          </w:rPr>
          <w:t>статьями 20</w:t>
        </w:r>
      </w:hyperlink>
      <w:r>
        <w:t xml:space="preserve"> и </w:t>
      </w:r>
      <w:hyperlink w:anchor="P493" w:history="1">
        <w:r>
          <w:rPr>
            <w:color w:val="0000FF"/>
          </w:rPr>
          <w:t>21</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anchor="P458" w:history="1">
        <w:r>
          <w:rPr>
            <w:color w:val="0000FF"/>
          </w:rPr>
          <w:t>частью 2 статьи 18</w:t>
        </w:r>
      </w:hyperlink>
      <w:r>
        <w:t xml:space="preserve"> настоящего Закона и статус зарегистрированного кандидата в этой политической партии, ином общественном объединении.</w:t>
      </w:r>
    </w:p>
    <w:p w:rsidR="00B558C4" w:rsidRDefault="00B558C4">
      <w:pPr>
        <w:pStyle w:val="ConsPlusNonformat"/>
        <w:spacing w:before="200"/>
        <w:jc w:val="both"/>
      </w:pPr>
      <w:r>
        <w:t xml:space="preserve">     1</w:t>
      </w:r>
    </w:p>
    <w:p w:rsidR="00B558C4" w:rsidRDefault="00B558C4">
      <w:pPr>
        <w:pStyle w:val="ConsPlusNonformat"/>
        <w:jc w:val="both"/>
      </w:pPr>
      <w:r>
        <w:t xml:space="preserve">    6 .  В  случае  если  в  избирательный  бюллетень внесено  свыше десяти</w:t>
      </w:r>
    </w:p>
    <w:p w:rsidR="00B558C4" w:rsidRDefault="00B558C4">
      <w:pPr>
        <w:pStyle w:val="ConsPlusNonformat"/>
        <w:jc w:val="both"/>
      </w:pPr>
      <w:r>
        <w:t>зарегистрированных   кандидатов,   избирательная   комиссия  муниципального</w:t>
      </w:r>
    </w:p>
    <w:p w:rsidR="00B558C4" w:rsidRDefault="00B558C4">
      <w:pPr>
        <w:pStyle w:val="ConsPlusNonformat"/>
        <w:jc w:val="both"/>
      </w:pPr>
      <w:r>
        <w:lastRenderedPageBreak/>
        <w:t>образования   по   согласованию   с   Центральной  избирательной  комиссией</w:t>
      </w:r>
    </w:p>
    <w:p w:rsidR="00B558C4" w:rsidRDefault="00B558C4">
      <w:pPr>
        <w:pStyle w:val="ConsPlusNonformat"/>
        <w:jc w:val="both"/>
      </w:pPr>
      <w:r>
        <w:t>Российской Федерации вправе принять решение о том, что сведения о каждом из</w:t>
      </w:r>
    </w:p>
    <w:p w:rsidR="00B558C4" w:rsidRDefault="00B558C4">
      <w:pPr>
        <w:pStyle w:val="ConsPlusNonformat"/>
        <w:jc w:val="both"/>
      </w:pPr>
      <w:r>
        <w:t xml:space="preserve">таких  зарегистрированных  кандидатов, предусмотренные </w:t>
      </w:r>
      <w:hyperlink w:anchor="P1393" w:history="1">
        <w:r>
          <w:rPr>
            <w:color w:val="0000FF"/>
          </w:rPr>
          <w:t>пунктами 4</w:t>
        </w:r>
      </w:hyperlink>
      <w:r>
        <w:t xml:space="preserve"> и </w:t>
      </w:r>
      <w:hyperlink w:anchor="P1394" w:history="1">
        <w:r>
          <w:rPr>
            <w:color w:val="0000FF"/>
          </w:rPr>
          <w:t>5 части</w:t>
        </w:r>
      </w:hyperlink>
    </w:p>
    <w:p w:rsidR="00B558C4" w:rsidRDefault="00B558C4">
      <w:pPr>
        <w:pStyle w:val="ConsPlusNonformat"/>
        <w:jc w:val="both"/>
      </w:pPr>
      <w:r>
        <w:t xml:space="preserve">5,  </w:t>
      </w:r>
      <w:hyperlink w:anchor="P1397" w:history="1">
        <w:r>
          <w:rPr>
            <w:color w:val="0000FF"/>
          </w:rPr>
          <w:t>частью  6</w:t>
        </w:r>
      </w:hyperlink>
      <w:r>
        <w:t xml:space="preserve">  настоящей  статьи  (все  либо отдельные из этих сведений), в</w:t>
      </w:r>
    </w:p>
    <w:p w:rsidR="00B558C4" w:rsidRDefault="00B558C4">
      <w:pPr>
        <w:pStyle w:val="ConsPlusNonformat"/>
        <w:jc w:val="both"/>
      </w:pPr>
      <w:r>
        <w:t>избирательном   бюллетене   не  размещаются  и  указываются  в  специальном</w:t>
      </w:r>
    </w:p>
    <w:p w:rsidR="00B558C4" w:rsidRDefault="00B558C4">
      <w:pPr>
        <w:pStyle w:val="ConsPlusNonformat"/>
        <w:jc w:val="both"/>
      </w:pPr>
      <w:r>
        <w:t>информационном  материале,  который изготавливается по форме, установленной</w:t>
      </w:r>
    </w:p>
    <w:p w:rsidR="00B558C4" w:rsidRDefault="00B558C4">
      <w:pPr>
        <w:pStyle w:val="ConsPlusNonformat"/>
        <w:jc w:val="both"/>
      </w:pPr>
      <w:r>
        <w:t>избирательной  комиссией  муниципального образования. Данный информационный</w:t>
      </w:r>
    </w:p>
    <w:p w:rsidR="00B558C4" w:rsidRDefault="00B558C4">
      <w:pPr>
        <w:pStyle w:val="ConsPlusNonformat"/>
        <w:jc w:val="both"/>
      </w:pPr>
      <w:r>
        <w:t>материал  размещается в кабине либо ином специально оборудованном месте для</w:t>
      </w:r>
    </w:p>
    <w:p w:rsidR="00B558C4" w:rsidRDefault="00B558C4">
      <w:pPr>
        <w:pStyle w:val="ConsPlusNonformat"/>
        <w:jc w:val="both"/>
      </w:pPr>
      <w:r>
        <w:t xml:space="preserve">тайного  голосования и (или) на информационном стенде, указанном в </w:t>
      </w:r>
      <w:hyperlink r:id="rId325" w:history="1">
        <w:r>
          <w:rPr>
            <w:color w:val="0000FF"/>
          </w:rPr>
          <w:t>пункте 3</w:t>
        </w:r>
      </w:hyperlink>
    </w:p>
    <w:p w:rsidR="00B558C4" w:rsidRDefault="00B558C4">
      <w:pPr>
        <w:pStyle w:val="ConsPlusNonformat"/>
        <w:jc w:val="both"/>
      </w:pPr>
      <w:r>
        <w:t>статьи  61  Федерального закона "Об основных гарантиях избирательных прав и</w:t>
      </w:r>
    </w:p>
    <w:p w:rsidR="00B558C4" w:rsidRDefault="00B558C4">
      <w:pPr>
        <w:pStyle w:val="ConsPlusNonformat"/>
        <w:jc w:val="both"/>
      </w:pPr>
      <w:r>
        <w:t xml:space="preserve">права  на  участие  в  референдуме  граждан  Российской Федерации", </w:t>
      </w:r>
      <w:hyperlink w:anchor="P1364" w:history="1">
        <w:r>
          <w:rPr>
            <w:color w:val="0000FF"/>
          </w:rPr>
          <w:t>части 3</w:t>
        </w:r>
      </w:hyperlink>
    </w:p>
    <w:p w:rsidR="00B558C4" w:rsidRDefault="00B558C4">
      <w:pPr>
        <w:pStyle w:val="ConsPlusNonformat"/>
        <w:jc w:val="both"/>
      </w:pPr>
      <w:r>
        <w:t>статьи 52 настоящего Закона.</w:t>
      </w:r>
    </w:p>
    <w:p w:rsidR="00B558C4" w:rsidRDefault="00B558C4">
      <w:pPr>
        <w:pStyle w:val="ConsPlusNonformat"/>
        <w:jc w:val="both"/>
      </w:pPr>
      <w:r>
        <w:t xml:space="preserve">(часть 6.1 введена </w:t>
      </w:r>
      <w:hyperlink r:id="rId326" w:history="1">
        <w:r>
          <w:rPr>
            <w:color w:val="0000FF"/>
          </w:rPr>
          <w:t>Законом</w:t>
        </w:r>
      </w:hyperlink>
      <w:r>
        <w:t xml:space="preserve"> Ставропольского края от 07.06.2021 N 55-кз)</w:t>
      </w:r>
    </w:p>
    <w:p w:rsidR="00B558C4" w:rsidRDefault="00B558C4">
      <w:pPr>
        <w:pStyle w:val="ConsPlusNonformat"/>
        <w:jc w:val="both"/>
      </w:pPr>
      <w:bookmarkStart w:id="129" w:name="P1414"/>
      <w:bookmarkEnd w:id="129"/>
      <w:r>
        <w:t xml:space="preserve">    7.  При  проведении  голосования  за  списки кандидатов в избирательном</w:t>
      </w:r>
    </w:p>
    <w:p w:rsidR="00B558C4" w:rsidRDefault="00B558C4">
      <w:pPr>
        <w:pStyle w:val="ConsPlusNonformat"/>
        <w:jc w:val="both"/>
      </w:pPr>
      <w:r>
        <w:t>бюллетене  размещаются  в  порядке,  определяемом жеребьевкой, наименования</w:t>
      </w:r>
    </w:p>
    <w:p w:rsidR="00B558C4" w:rsidRDefault="00B558C4">
      <w:pPr>
        <w:pStyle w:val="ConsPlusNonformat"/>
        <w:jc w:val="both"/>
      </w:pPr>
      <w:r>
        <w:t xml:space="preserve">политических  партий в соответствии с </w:t>
      </w:r>
      <w:hyperlink w:anchor="P459" w:history="1">
        <w:r>
          <w:rPr>
            <w:color w:val="0000FF"/>
          </w:rPr>
          <w:t>частью 3 статьи 18</w:t>
        </w:r>
      </w:hyperlink>
      <w:r>
        <w:t xml:space="preserve"> настоящего Закона,</w:t>
      </w:r>
    </w:p>
    <w:p w:rsidR="00B558C4" w:rsidRDefault="00B558C4">
      <w:pPr>
        <w:pStyle w:val="ConsPlusNonformat"/>
        <w:jc w:val="both"/>
      </w:pPr>
      <w:r>
        <w:t>а  также  фамилии,  имена,  отчества не менее чем первых трех кандидатов из</w:t>
      </w:r>
    </w:p>
    <w:p w:rsidR="00B558C4" w:rsidRDefault="00B558C4">
      <w:pPr>
        <w:pStyle w:val="ConsPlusNonformat"/>
        <w:jc w:val="both"/>
      </w:pPr>
      <w:r>
        <w:t>списка   либо   его   общемуниципальной   части   и  (или)  соответствующей</w:t>
      </w:r>
    </w:p>
    <w:p w:rsidR="00B558C4" w:rsidRDefault="00B558C4">
      <w:pPr>
        <w:pStyle w:val="ConsPlusNonformat"/>
        <w:jc w:val="both"/>
      </w:pPr>
      <w:r>
        <w:t>территориальной группы (в случае, если в общемуниципальную часть списка или</w:t>
      </w:r>
    </w:p>
    <w:p w:rsidR="00B558C4" w:rsidRDefault="00B558C4">
      <w:pPr>
        <w:pStyle w:val="ConsPlusNonformat"/>
        <w:jc w:val="both"/>
      </w:pPr>
      <w:r>
        <w:t>его  территориальную  группу  включены  один  или два кандидата, - фамилии,</w:t>
      </w:r>
    </w:p>
    <w:p w:rsidR="00B558C4" w:rsidRDefault="00B558C4">
      <w:pPr>
        <w:pStyle w:val="ConsPlusNonformat"/>
        <w:jc w:val="both"/>
      </w:pPr>
      <w:r>
        <w:t>имена,  отчества этих кандидатов) и эмблемы избирательных объединений (если</w:t>
      </w:r>
    </w:p>
    <w:p w:rsidR="00B558C4" w:rsidRDefault="00B558C4">
      <w:pPr>
        <w:pStyle w:val="ConsPlusNonformat"/>
        <w:jc w:val="both"/>
      </w:pPr>
      <w:r>
        <w:t>они  были представлены в избирательную комиссию муниципального образования)</w:t>
      </w:r>
    </w:p>
    <w:p w:rsidR="00B558C4" w:rsidRDefault="00B558C4">
      <w:pPr>
        <w:pStyle w:val="ConsPlusNonformat"/>
        <w:jc w:val="both"/>
      </w:pPr>
      <w:r>
        <w:t>в   одноцветном  исполнении.  Жеребьевку  проводит  избирательная  комиссия</w:t>
      </w:r>
    </w:p>
    <w:p w:rsidR="00B558C4" w:rsidRDefault="00B558C4">
      <w:pPr>
        <w:pStyle w:val="ConsPlusNonformat"/>
        <w:jc w:val="both"/>
      </w:pPr>
      <w:r>
        <w:t>муниципального   образования   с   участием  уполномоченных  представителей</w:t>
      </w:r>
    </w:p>
    <w:p w:rsidR="00B558C4" w:rsidRDefault="00B558C4">
      <w:pPr>
        <w:pStyle w:val="ConsPlusNonformat"/>
        <w:jc w:val="both"/>
      </w:pPr>
      <w:r>
        <w:t>избирательных  объединений  не  позднее  чем за 20 дней до дня голосования.</w:t>
      </w:r>
    </w:p>
    <w:p w:rsidR="00B558C4" w:rsidRDefault="00B558C4">
      <w:pPr>
        <w:pStyle w:val="ConsPlusNonformat"/>
        <w:jc w:val="both"/>
      </w:pPr>
      <w:r>
        <w:t>Номер,  полученный  избирательным  объединением  в  результате  жеребьевки,</w:t>
      </w:r>
    </w:p>
    <w:p w:rsidR="00B558C4" w:rsidRDefault="00B558C4">
      <w:pPr>
        <w:pStyle w:val="ConsPlusNonformat"/>
        <w:jc w:val="both"/>
      </w:pPr>
      <w:r>
        <w:t>сохраняется до окончания избирательной кампании.</w:t>
      </w:r>
    </w:p>
    <w:p w:rsidR="00B558C4" w:rsidRDefault="00B558C4">
      <w:pPr>
        <w:pStyle w:val="ConsPlusNonformat"/>
        <w:jc w:val="both"/>
      </w:pPr>
      <w:r>
        <w:t xml:space="preserve">(в ред. </w:t>
      </w:r>
      <w:hyperlink r:id="rId327" w:history="1">
        <w:r>
          <w:rPr>
            <w:color w:val="0000FF"/>
          </w:rPr>
          <w:t>Закона</w:t>
        </w:r>
      </w:hyperlink>
      <w:r>
        <w:t xml:space="preserve"> Ставропольского края от 27.12.2019 N 112-кз)</w:t>
      </w:r>
    </w:p>
    <w:p w:rsidR="00B558C4" w:rsidRDefault="00B558C4">
      <w:pPr>
        <w:pStyle w:val="ConsPlusNonformat"/>
        <w:jc w:val="both"/>
      </w:pPr>
      <w:r>
        <w:t xml:space="preserve">     1</w:t>
      </w:r>
    </w:p>
    <w:p w:rsidR="00B558C4" w:rsidRDefault="00B558C4">
      <w:pPr>
        <w:pStyle w:val="ConsPlusNonformat"/>
        <w:jc w:val="both"/>
      </w:pPr>
      <w:r>
        <w:t xml:space="preserve">    7 .  В  случае  если  в  избирательный  бюллетень внесено  свыше десяти</w:t>
      </w:r>
    </w:p>
    <w:p w:rsidR="00B558C4" w:rsidRDefault="00B558C4">
      <w:pPr>
        <w:pStyle w:val="ConsPlusNonformat"/>
        <w:jc w:val="both"/>
      </w:pPr>
      <w:r>
        <w:t>зарегистрированных     списков     кандидатов,    избирательная    комиссия</w:t>
      </w:r>
    </w:p>
    <w:p w:rsidR="00B558C4" w:rsidRDefault="00B558C4">
      <w:pPr>
        <w:pStyle w:val="ConsPlusNonformat"/>
        <w:jc w:val="both"/>
      </w:pPr>
      <w:r>
        <w:t>муниципального  образования  по  согласованию  с  Центральной избирательной</w:t>
      </w:r>
    </w:p>
    <w:p w:rsidR="00B558C4" w:rsidRDefault="00B558C4">
      <w:pPr>
        <w:pStyle w:val="ConsPlusNonformat"/>
        <w:jc w:val="both"/>
      </w:pPr>
      <w:r>
        <w:t>комиссией  Российской  Федерации вправе принять решение о том, что фамилии,</w:t>
      </w:r>
    </w:p>
    <w:p w:rsidR="00B558C4" w:rsidRDefault="00B558C4">
      <w:pPr>
        <w:pStyle w:val="ConsPlusNonformat"/>
        <w:jc w:val="both"/>
      </w:pPr>
      <w:r>
        <w:t xml:space="preserve">имена,  отчества  кандидатов,  указанных  в  </w:t>
      </w:r>
      <w:hyperlink w:anchor="P1414" w:history="1">
        <w:r>
          <w:rPr>
            <w:color w:val="0000FF"/>
          </w:rPr>
          <w:t>части  7</w:t>
        </w:r>
      </w:hyperlink>
      <w:r>
        <w:t xml:space="preserve">  настоящей  статьи, в</w:t>
      </w:r>
    </w:p>
    <w:p w:rsidR="00B558C4" w:rsidRDefault="00B558C4">
      <w:pPr>
        <w:pStyle w:val="ConsPlusNonformat"/>
        <w:jc w:val="both"/>
      </w:pPr>
      <w:r>
        <w:t>избирательном   бюллетене   не  размещаются  и  указываются  в  специальном</w:t>
      </w:r>
    </w:p>
    <w:p w:rsidR="00B558C4" w:rsidRDefault="00B558C4">
      <w:pPr>
        <w:pStyle w:val="ConsPlusNonformat"/>
        <w:jc w:val="both"/>
      </w:pPr>
      <w:r>
        <w:t>информационном  материале,  который изготавливается по форме, установленной</w:t>
      </w:r>
    </w:p>
    <w:p w:rsidR="00B558C4" w:rsidRDefault="00B558C4">
      <w:pPr>
        <w:pStyle w:val="ConsPlusNonformat"/>
        <w:jc w:val="both"/>
      </w:pPr>
      <w:r>
        <w:t>избирательной  комиссией  муниципального образования. Данный информационный</w:t>
      </w:r>
    </w:p>
    <w:p w:rsidR="00B558C4" w:rsidRDefault="00B558C4">
      <w:pPr>
        <w:pStyle w:val="ConsPlusNonformat"/>
        <w:jc w:val="both"/>
      </w:pPr>
      <w:r>
        <w:t>материал  размещается в кабине либо ином специально оборудованном месте для</w:t>
      </w:r>
    </w:p>
    <w:p w:rsidR="00B558C4" w:rsidRDefault="00B558C4">
      <w:pPr>
        <w:pStyle w:val="ConsPlusNonformat"/>
        <w:jc w:val="both"/>
      </w:pPr>
      <w:r>
        <w:t xml:space="preserve">тайного  голосования и (или) на информационном стенде, указанном в </w:t>
      </w:r>
      <w:hyperlink r:id="rId328" w:history="1">
        <w:r>
          <w:rPr>
            <w:color w:val="0000FF"/>
          </w:rPr>
          <w:t>пункте 3</w:t>
        </w:r>
      </w:hyperlink>
    </w:p>
    <w:p w:rsidR="00B558C4" w:rsidRDefault="00B558C4">
      <w:pPr>
        <w:pStyle w:val="ConsPlusNonformat"/>
        <w:jc w:val="both"/>
      </w:pPr>
      <w:r>
        <w:t>статьи  61  Федерального закона "Об основных гарантиях избирательных прав и</w:t>
      </w:r>
    </w:p>
    <w:p w:rsidR="00B558C4" w:rsidRDefault="00B558C4">
      <w:pPr>
        <w:pStyle w:val="ConsPlusNonformat"/>
        <w:jc w:val="both"/>
      </w:pPr>
      <w:r>
        <w:t xml:space="preserve">права  на  участие  в  референдуме  граждан  Российской Федерации", </w:t>
      </w:r>
      <w:hyperlink w:anchor="P1364" w:history="1">
        <w:r>
          <w:rPr>
            <w:color w:val="0000FF"/>
          </w:rPr>
          <w:t>части 3</w:t>
        </w:r>
      </w:hyperlink>
    </w:p>
    <w:p w:rsidR="00B558C4" w:rsidRDefault="00B558C4">
      <w:pPr>
        <w:pStyle w:val="ConsPlusNonformat"/>
        <w:jc w:val="both"/>
      </w:pPr>
      <w:r>
        <w:t>статьи 52 настоящего Закона.</w:t>
      </w:r>
    </w:p>
    <w:p w:rsidR="00B558C4" w:rsidRDefault="00B558C4">
      <w:pPr>
        <w:pStyle w:val="ConsPlusNonformat"/>
        <w:jc w:val="both"/>
      </w:pPr>
      <w:r>
        <w:t xml:space="preserve">(часть 7.1 введена </w:t>
      </w:r>
      <w:hyperlink r:id="rId329" w:history="1">
        <w:r>
          <w:rPr>
            <w:color w:val="0000FF"/>
          </w:rPr>
          <w:t>Законом</w:t>
        </w:r>
      </w:hyperlink>
      <w:r>
        <w:t xml:space="preserve"> Ставропольского края от 07.06.2021 N 55-кз)</w:t>
      </w:r>
    </w:p>
    <w:p w:rsidR="00B558C4" w:rsidRDefault="00B558C4">
      <w:pPr>
        <w:pStyle w:val="ConsPlusNonformat"/>
        <w:jc w:val="both"/>
      </w:pPr>
      <w:r>
        <w:t xml:space="preserve">    8.  Если  у  зарегистрированного  кандидата, внесенного в избирательный</w:t>
      </w:r>
    </w:p>
    <w:p w:rsidR="00B558C4" w:rsidRDefault="00B558C4">
      <w:pPr>
        <w:pStyle w:val="ConsPlusNonformat"/>
        <w:jc w:val="both"/>
      </w:pPr>
      <w:r>
        <w:t>бюллетень,  имелась или имеется судимость, в избирательном бюллетене должны</w:t>
      </w:r>
    </w:p>
    <w:p w:rsidR="00B558C4" w:rsidRDefault="00B558C4">
      <w:pPr>
        <w:pStyle w:val="ConsPlusNonformat"/>
        <w:jc w:val="both"/>
      </w:pPr>
      <w:r>
        <w:t>указываться сведения о его судимости.</w:t>
      </w:r>
    </w:p>
    <w:p w:rsidR="00B558C4" w:rsidRDefault="00B558C4">
      <w:pPr>
        <w:pStyle w:val="ConsPlusNonformat"/>
        <w:jc w:val="both"/>
      </w:pPr>
      <w:r>
        <w:t xml:space="preserve">     1</w:t>
      </w:r>
    </w:p>
    <w:p w:rsidR="00B558C4" w:rsidRDefault="00B558C4">
      <w:pPr>
        <w:pStyle w:val="ConsPlusNonformat"/>
        <w:jc w:val="both"/>
      </w:pPr>
      <w:r>
        <w:t xml:space="preserve">    8 .   Если   зарегистрированный  кандидат,  внесенный  в  избирательный</w:t>
      </w:r>
    </w:p>
    <w:p w:rsidR="00B558C4" w:rsidRDefault="00B558C4">
      <w:pPr>
        <w:pStyle w:val="ConsPlusNonformat"/>
        <w:jc w:val="both"/>
      </w:pPr>
      <w:r>
        <w:t>бюллетень,  является  физическим  лицом,  выполняющим  функции иностранного</w:t>
      </w:r>
    </w:p>
    <w:p w:rsidR="00B558C4" w:rsidRDefault="00B558C4">
      <w:pPr>
        <w:pStyle w:val="ConsPlusNonformat"/>
        <w:jc w:val="both"/>
      </w:pPr>
      <w:r>
        <w:t>агента,  либо кандидатом, аффилированным с выполняющим функции иностранного</w:t>
      </w:r>
    </w:p>
    <w:p w:rsidR="00B558C4" w:rsidRDefault="00B558C4">
      <w:pPr>
        <w:pStyle w:val="ConsPlusNonformat"/>
        <w:jc w:val="both"/>
      </w:pPr>
      <w:r>
        <w:t>агента  лицом, в избирательном бюллетене должны указываться сведения о том,</w:t>
      </w:r>
    </w:p>
    <w:p w:rsidR="00B558C4" w:rsidRDefault="00B558C4">
      <w:pPr>
        <w:pStyle w:val="ConsPlusNonformat"/>
        <w:jc w:val="both"/>
      </w:pPr>
      <w:r>
        <w:t>что  кандидат  является  физическим лицом, выполняющим функции иностранного</w:t>
      </w:r>
    </w:p>
    <w:p w:rsidR="00B558C4" w:rsidRDefault="00B558C4">
      <w:pPr>
        <w:pStyle w:val="ConsPlusNonformat"/>
        <w:jc w:val="both"/>
      </w:pPr>
      <w:r>
        <w:t>агента,  либо кандидатом, аффилированным с выполняющим функции иностранного</w:t>
      </w:r>
    </w:p>
    <w:p w:rsidR="00B558C4" w:rsidRDefault="00B558C4">
      <w:pPr>
        <w:pStyle w:val="ConsPlusNonformat"/>
        <w:jc w:val="both"/>
      </w:pPr>
      <w:r>
        <w:t>агента  лицом.  В  случае  если  такой  кандидат  (такие кандидаты) включен</w:t>
      </w:r>
    </w:p>
    <w:p w:rsidR="00B558C4" w:rsidRDefault="00B558C4">
      <w:pPr>
        <w:pStyle w:val="ConsPlusNonformat"/>
        <w:jc w:val="both"/>
      </w:pPr>
      <w:r>
        <w:t>(включены) в состав списка кандидатов и сведения о нем (о них) не внесены в</w:t>
      </w:r>
    </w:p>
    <w:p w:rsidR="00B558C4" w:rsidRDefault="00B558C4">
      <w:pPr>
        <w:pStyle w:val="ConsPlusNonformat"/>
        <w:jc w:val="both"/>
      </w:pPr>
      <w:r>
        <w:t xml:space="preserve">избирательный  бюллетень  в  соответствии  с  </w:t>
      </w:r>
      <w:hyperlink w:anchor="P1414" w:history="1">
        <w:r>
          <w:rPr>
            <w:color w:val="0000FF"/>
          </w:rPr>
          <w:t>частью  7</w:t>
        </w:r>
      </w:hyperlink>
      <w:r>
        <w:t xml:space="preserve"> настоящей статьи, в</w:t>
      </w:r>
    </w:p>
    <w:p w:rsidR="00B558C4" w:rsidRDefault="00B558C4">
      <w:pPr>
        <w:pStyle w:val="ConsPlusNonformat"/>
        <w:jc w:val="both"/>
      </w:pPr>
      <w:r>
        <w:t>избирательном  бюллетене  указывается,  что  в  составе  списка  кандидатов</w:t>
      </w:r>
    </w:p>
    <w:p w:rsidR="00B558C4" w:rsidRDefault="00B558C4">
      <w:pPr>
        <w:pStyle w:val="ConsPlusNonformat"/>
        <w:jc w:val="both"/>
      </w:pPr>
      <w:r>
        <w:t>выдвинут (выдвинуты) такой кандидат (такие кандидаты).</w:t>
      </w:r>
    </w:p>
    <w:p w:rsidR="00B558C4" w:rsidRDefault="00B558C4">
      <w:pPr>
        <w:pStyle w:val="ConsPlusNormal"/>
        <w:jc w:val="both"/>
      </w:pPr>
      <w:r>
        <w:t xml:space="preserve">(часть 8.1 введена </w:t>
      </w:r>
      <w:hyperlink r:id="rId330" w:history="1">
        <w:r>
          <w:rPr>
            <w:color w:val="0000FF"/>
          </w:rPr>
          <w:t>Законом</w:t>
        </w:r>
      </w:hyperlink>
      <w:r>
        <w:t xml:space="preserve"> Ставропольского края от 07.06.2021 N 55-кз)</w:t>
      </w:r>
    </w:p>
    <w:p w:rsidR="00B558C4" w:rsidRDefault="00B558C4">
      <w:pPr>
        <w:pStyle w:val="ConsPlusNormal"/>
        <w:spacing w:before="220"/>
        <w:ind w:firstLine="540"/>
        <w:jc w:val="both"/>
      </w:pPr>
      <w:r>
        <w:t xml:space="preserve">9. Справа от указанных в </w:t>
      </w:r>
      <w:hyperlink w:anchor="P1389" w:history="1">
        <w:r>
          <w:rPr>
            <w:color w:val="0000FF"/>
          </w:rPr>
          <w:t>частях 5</w:t>
        </w:r>
      </w:hyperlink>
      <w:r>
        <w:t xml:space="preserve"> - </w:t>
      </w:r>
      <w:hyperlink w:anchor="P1414" w:history="1">
        <w:r>
          <w:rPr>
            <w:color w:val="0000FF"/>
          </w:rPr>
          <w:t>7</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B558C4" w:rsidRDefault="00B558C4">
      <w:pPr>
        <w:pStyle w:val="ConsPlusNormal"/>
        <w:spacing w:before="220"/>
        <w:ind w:firstLine="540"/>
        <w:jc w:val="both"/>
      </w:pPr>
      <w:r>
        <w:lastRenderedPageBreak/>
        <w:t>Строка "Против всех кандидатов" ("Против всех списков кандидатов") в избирательном бюллетене не помещается.</w:t>
      </w:r>
    </w:p>
    <w:p w:rsidR="00B558C4" w:rsidRDefault="00B558C4">
      <w:pPr>
        <w:pStyle w:val="ConsPlusNormal"/>
        <w:spacing w:before="220"/>
        <w:ind w:firstLine="540"/>
        <w:jc w:val="both"/>
      </w:pPr>
      <w:r>
        <w:t>10. Избирательные бюллетени печатаются на русском языке.</w:t>
      </w:r>
    </w:p>
    <w:p w:rsidR="00B558C4" w:rsidRDefault="00B558C4">
      <w:pPr>
        <w:pStyle w:val="ConsPlusNormal"/>
        <w:spacing w:before="220"/>
        <w:ind w:firstLine="540"/>
        <w:jc w:val="both"/>
      </w:pPr>
      <w:bookmarkStart w:id="130" w:name="P1463"/>
      <w:bookmarkEnd w:id="130"/>
      <w:r>
        <w:t>11.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муниципального образования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B558C4" w:rsidRDefault="00B558C4">
      <w:pPr>
        <w:pStyle w:val="ConsPlusNormal"/>
        <w:spacing w:before="220"/>
        <w:ind w:firstLine="540"/>
        <w:jc w:val="both"/>
      </w:pPr>
      <w:r>
        <w:t>12. Избирательная комиссия муниципального образования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избирательной комиссией муниципального образования,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B558C4" w:rsidRDefault="00B558C4">
      <w:pPr>
        <w:pStyle w:val="ConsPlusNormal"/>
        <w:spacing w:before="220"/>
        <w:ind w:firstLine="540"/>
        <w:jc w:val="both"/>
      </w:pPr>
      <w:r>
        <w:t>13.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При передаче избирательных бюллетеней участковым избирательным комиссиям производится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B558C4" w:rsidRDefault="00B558C4">
      <w:pPr>
        <w:pStyle w:val="ConsPlusNormal"/>
        <w:jc w:val="both"/>
      </w:pPr>
      <w:r>
        <w:t xml:space="preserve">(в ред. </w:t>
      </w:r>
      <w:hyperlink r:id="rId331"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 xml:space="preserve">14.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463" w:history="1">
        <w:r>
          <w:rPr>
            <w:color w:val="0000FF"/>
          </w:rPr>
          <w:t>части 11</w:t>
        </w:r>
      </w:hyperlink>
      <w:r>
        <w:t xml:space="preserve"> настоящей статьи, или их представители, а также представители избирательных объединений, указанных в </w:t>
      </w:r>
      <w:hyperlink w:anchor="P1463" w:history="1">
        <w:r>
          <w:rPr>
            <w:color w:val="0000FF"/>
          </w:rPr>
          <w:t>части 11</w:t>
        </w:r>
      </w:hyperlink>
      <w: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463" w:history="1">
        <w:r>
          <w:rPr>
            <w:color w:val="0000FF"/>
          </w:rPr>
          <w:t>части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463" w:history="1">
        <w:r>
          <w:rPr>
            <w:color w:val="0000FF"/>
          </w:rPr>
          <w:t>части 11</w:t>
        </w:r>
      </w:hyperlink>
      <w: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w:t>
      </w:r>
      <w:r>
        <w:lastRenderedPageBreak/>
        <w:t>составляемые при передаче избирательных бюллетеней, а также при их выбраковке и уничтожении (если таковые производятся).</w:t>
      </w:r>
    </w:p>
    <w:p w:rsidR="00B558C4" w:rsidRDefault="00B558C4">
      <w:pPr>
        <w:pStyle w:val="ConsPlusNormal"/>
        <w:spacing w:before="220"/>
        <w:ind w:firstLine="540"/>
        <w:jc w:val="both"/>
      </w:pPr>
      <w:r>
        <w:t>15. До дня голосования избирательные бюллетени должны храниться в опечатанном и охраняемом помещении.</w:t>
      </w:r>
    </w:p>
    <w:p w:rsidR="00B558C4" w:rsidRDefault="00B558C4">
      <w:pPr>
        <w:pStyle w:val="ConsPlusNormal"/>
        <w:spacing w:before="220"/>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B558C4" w:rsidRDefault="00B558C4">
      <w:pPr>
        <w:pStyle w:val="ConsPlusNormal"/>
        <w:spacing w:before="220"/>
        <w:ind w:firstLine="540"/>
        <w:jc w:val="both"/>
      </w:pPr>
      <w:r>
        <w:t>17.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 Избирательные бюллетени, не заверенные участковой избирательной комиссией, признаются избирательными бюллетенями неустановленной формы и при подсчете голосов не учитываются.</w:t>
      </w:r>
    </w:p>
    <w:p w:rsidR="00B558C4" w:rsidRDefault="00B558C4">
      <w:pPr>
        <w:pStyle w:val="ConsPlusNormal"/>
        <w:spacing w:before="220"/>
        <w:ind w:firstLine="540"/>
        <w:jc w:val="both"/>
      </w:pPr>
      <w:r>
        <w:t>18.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соответствующие изменения по решению избирательной комиссии, зарегистрировавшей кандидата, список кандидатов, могут быть внесены членами избирательной комиссии от руки либо с использованием технических средств.</w:t>
      </w:r>
    </w:p>
    <w:p w:rsidR="00B558C4" w:rsidRDefault="00B558C4">
      <w:pPr>
        <w:pStyle w:val="ConsPlusNormal"/>
        <w:spacing w:before="220"/>
        <w:ind w:firstLine="540"/>
        <w:jc w:val="both"/>
      </w:pPr>
      <w:r>
        <w:t>19. В случае принятия в соответствии с настоящим Законом менее чем за 10 дней до дня голосования решений о регистрации кандидатов, списков кандидатов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B558C4" w:rsidRDefault="00B558C4">
      <w:pPr>
        <w:pStyle w:val="ConsPlusNormal"/>
        <w:spacing w:before="220"/>
        <w:ind w:firstLine="540"/>
        <w:jc w:val="both"/>
      </w:pPr>
      <w:r>
        <w:t xml:space="preserve">20.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1633" w:history="1">
        <w:r>
          <w:rPr>
            <w:color w:val="0000FF"/>
          </w:rPr>
          <w:t>частью 3 статьи 59</w:t>
        </w:r>
      </w:hyperlink>
      <w:r>
        <w:t xml:space="preserve"> настоящего Закона.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r:id="rId332"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Эти избирательные бюллетени хранятся секретарем избирательной комиссии вместе с другой документацией избирательной комиссии.</w:t>
      </w:r>
    </w:p>
    <w:p w:rsidR="00B558C4" w:rsidRDefault="00B558C4">
      <w:pPr>
        <w:pStyle w:val="ConsPlusNormal"/>
        <w:jc w:val="both"/>
      </w:pPr>
      <w:r>
        <w:t xml:space="preserve">(в ред. </w:t>
      </w:r>
      <w:hyperlink r:id="rId333" w:history="1">
        <w:r>
          <w:rPr>
            <w:color w:val="0000FF"/>
          </w:rPr>
          <w:t>Закона</w:t>
        </w:r>
      </w:hyperlink>
      <w:r>
        <w:t xml:space="preserve"> Ставропольского края от 22.12.2020 N 154-кз)</w:t>
      </w:r>
    </w:p>
    <w:p w:rsidR="00B558C4" w:rsidRDefault="00B558C4">
      <w:pPr>
        <w:pStyle w:val="ConsPlusNormal"/>
        <w:jc w:val="both"/>
      </w:pPr>
    </w:p>
    <w:p w:rsidR="00B558C4" w:rsidRDefault="00B558C4">
      <w:pPr>
        <w:pStyle w:val="ConsPlusNonformat"/>
        <w:jc w:val="both"/>
      </w:pPr>
      <w:r>
        <w:t xml:space="preserve">             1</w:t>
      </w:r>
    </w:p>
    <w:p w:rsidR="00B558C4" w:rsidRDefault="00B558C4">
      <w:pPr>
        <w:pStyle w:val="ConsPlusNonformat"/>
        <w:jc w:val="both"/>
      </w:pPr>
      <w:r>
        <w:t xml:space="preserve">    Статья 53 . Дни голосования на выборах</w:t>
      </w:r>
    </w:p>
    <w:p w:rsidR="00B558C4" w:rsidRDefault="00B558C4">
      <w:pPr>
        <w:pStyle w:val="ConsPlusNormal"/>
        <w:ind w:firstLine="540"/>
        <w:jc w:val="both"/>
      </w:pPr>
      <w:r>
        <w:t xml:space="preserve">(введена </w:t>
      </w:r>
      <w:hyperlink r:id="rId334" w:history="1">
        <w:r>
          <w:rPr>
            <w:color w:val="0000FF"/>
          </w:rPr>
          <w:t>Законом</w:t>
        </w:r>
      </w:hyperlink>
      <w:r>
        <w:t xml:space="preserve"> Ставропольского края от 22.12.2020 N 154-кз)</w:t>
      </w:r>
    </w:p>
    <w:p w:rsidR="00B558C4" w:rsidRDefault="00B558C4">
      <w:pPr>
        <w:pStyle w:val="ConsPlusNormal"/>
        <w:jc w:val="both"/>
      </w:pPr>
    </w:p>
    <w:p w:rsidR="00B558C4" w:rsidRDefault="00B558C4">
      <w:pPr>
        <w:pStyle w:val="ConsPlusNormal"/>
        <w:ind w:firstLine="540"/>
        <w:jc w:val="both"/>
      </w:pPr>
      <w:bookmarkStart w:id="131" w:name="P1480"/>
      <w:bookmarkEnd w:id="131"/>
      <w:r>
        <w:t xml:space="preserve">1. По решению избирательной комиссии, организующей выборы, голосование на выборах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w:t>
      </w:r>
      <w:r>
        <w:lastRenderedPageBreak/>
        <w:t>пересмотру.</w:t>
      </w:r>
    </w:p>
    <w:p w:rsidR="00B558C4" w:rsidRDefault="00B558C4">
      <w:pPr>
        <w:pStyle w:val="ConsPlusNormal"/>
        <w:spacing w:before="220"/>
        <w:ind w:firstLine="540"/>
        <w:jc w:val="both"/>
      </w:pPr>
      <w:bookmarkStart w:id="132" w:name="P1481"/>
      <w:bookmarkEnd w:id="132"/>
      <w:r>
        <w:t xml:space="preserve">2. В соответствии с Федеральным </w:t>
      </w:r>
      <w:hyperlink r:id="rId33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 принятия решения, указанного в </w:t>
      </w:r>
      <w:hyperlink w:anchor="P1480" w:history="1">
        <w:r>
          <w:rPr>
            <w:color w:val="0000FF"/>
          </w:rPr>
          <w:t>части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B558C4" w:rsidRDefault="00B558C4">
      <w:pPr>
        <w:pStyle w:val="ConsPlusNormal"/>
        <w:spacing w:before="220"/>
        <w:ind w:firstLine="540"/>
        <w:jc w:val="both"/>
      </w:pPr>
      <w:r>
        <w:t xml:space="preserve">3. В случае принятия решения о проведении голосования в течение нескольких дней подряд предусмотренные Федеральным </w:t>
      </w:r>
      <w:hyperlink r:id="rId33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33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33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не предусмотрено иное.</w:t>
      </w:r>
    </w:p>
    <w:p w:rsidR="00B558C4" w:rsidRDefault="00B558C4">
      <w:pPr>
        <w:pStyle w:val="ConsPlusNormal"/>
        <w:spacing w:before="220"/>
        <w:ind w:firstLine="540"/>
        <w:jc w:val="both"/>
      </w:pPr>
      <w:bookmarkStart w:id="133" w:name="P1483"/>
      <w:bookmarkEnd w:id="133"/>
      <w:r>
        <w:t xml:space="preserve">4. По решению избирательной комиссии, организующей выборы, в период, определенный в соответствии с </w:t>
      </w:r>
      <w:hyperlink w:anchor="P1480" w:history="1">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B558C4" w:rsidRDefault="00B558C4">
      <w:pPr>
        <w:pStyle w:val="ConsPlusNormal"/>
        <w:spacing w:before="220"/>
        <w:ind w:firstLine="540"/>
        <w:jc w:val="both"/>
      </w:pPr>
      <w:bookmarkStart w:id="134" w:name="P1484"/>
      <w:bookmarkEnd w:id="134"/>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B558C4" w:rsidRDefault="00B558C4">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B558C4" w:rsidRDefault="00B558C4">
      <w:pPr>
        <w:pStyle w:val="ConsPlusNormal"/>
        <w:spacing w:before="220"/>
        <w:ind w:firstLine="540"/>
        <w:jc w:val="both"/>
      </w:pPr>
      <w:r>
        <w:t xml:space="preserve">5. В соответствии с Федеральным </w:t>
      </w:r>
      <w:hyperlink r:id="rId33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 принятия решения о проведении голосования с использованием дополнительных возможностей, предусмотренных </w:t>
      </w:r>
      <w:hyperlink w:anchor="P1483" w:history="1">
        <w:r>
          <w:rPr>
            <w:color w:val="0000FF"/>
          </w:rPr>
          <w:t>частью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B558C4" w:rsidRDefault="00B558C4">
      <w:pPr>
        <w:pStyle w:val="ConsPlusNormal"/>
        <w:spacing w:before="220"/>
        <w:ind w:firstLine="540"/>
        <w:jc w:val="both"/>
      </w:pPr>
      <w:r>
        <w:t xml:space="preserve">6. В случае принятия решения о проведении голосования в соответствии с настоящей статьей досрочное голосование, предусмотренное </w:t>
      </w:r>
      <w:hyperlink w:anchor="P1514" w:history="1">
        <w:r>
          <w:rPr>
            <w:color w:val="0000FF"/>
          </w:rPr>
          <w:t>частями 1</w:t>
        </w:r>
      </w:hyperlink>
      <w:r>
        <w:t xml:space="preserve"> - </w:t>
      </w:r>
      <w:hyperlink w:anchor="P1526" w:history="1">
        <w:r>
          <w:rPr>
            <w:color w:val="0000FF"/>
          </w:rPr>
          <w:t>12 статьи 55</w:t>
        </w:r>
      </w:hyperlink>
      <w:r>
        <w:t xml:space="preserve"> настоящего Закона, не проводится.</w:t>
      </w:r>
    </w:p>
    <w:p w:rsidR="00B558C4" w:rsidRDefault="00B558C4">
      <w:pPr>
        <w:pStyle w:val="ConsPlusNormal"/>
        <w:spacing w:before="220"/>
        <w:ind w:firstLine="540"/>
        <w:jc w:val="both"/>
      </w:pPr>
      <w:r>
        <w:t>7. Подсчет голосов избирателей начинается сразу после окончания времени голосования в последний день голосования.</w:t>
      </w:r>
    </w:p>
    <w:p w:rsidR="00B558C4" w:rsidRDefault="00B558C4">
      <w:pPr>
        <w:pStyle w:val="ConsPlusNormal"/>
        <w:spacing w:before="220"/>
        <w:ind w:firstLine="540"/>
        <w:jc w:val="both"/>
      </w:pPr>
      <w:r>
        <w:t xml:space="preserve">8. В соответствии с Федеральным </w:t>
      </w:r>
      <w:hyperlink r:id="rId34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B558C4" w:rsidRDefault="00B558C4">
      <w:pPr>
        <w:pStyle w:val="ConsPlusNormal"/>
        <w:jc w:val="both"/>
      </w:pPr>
    </w:p>
    <w:p w:rsidR="00B558C4" w:rsidRDefault="00B558C4">
      <w:pPr>
        <w:pStyle w:val="ConsPlusTitle"/>
        <w:ind w:firstLine="540"/>
        <w:jc w:val="both"/>
        <w:outlineLvl w:val="2"/>
      </w:pPr>
      <w:bookmarkStart w:id="135" w:name="P1491"/>
      <w:bookmarkEnd w:id="135"/>
      <w:r>
        <w:t>Статья 54. Порядок голосования</w:t>
      </w:r>
    </w:p>
    <w:p w:rsidR="00B558C4" w:rsidRDefault="00B558C4">
      <w:pPr>
        <w:pStyle w:val="ConsPlusNormal"/>
        <w:jc w:val="both"/>
      </w:pPr>
    </w:p>
    <w:p w:rsidR="00B558C4" w:rsidRDefault="00B558C4">
      <w:pPr>
        <w:pStyle w:val="ConsPlusNormal"/>
        <w:ind w:firstLine="540"/>
        <w:jc w:val="both"/>
      </w:pPr>
      <w:r>
        <w:lastRenderedPageBreak/>
        <w:t xml:space="preserve">1. О дне, времени и месте голосования избирательная комиссия муниципального образования и участковые избирательные комиссии обязаны оповестить избирателей не позднее чем за 10 дней до дня голосования, а при проведении досрочного голосования в соответствии со </w:t>
      </w:r>
      <w:hyperlink w:anchor="P1512" w:history="1">
        <w:r>
          <w:rPr>
            <w:color w:val="0000FF"/>
          </w:rPr>
          <w:t>статьей 55</w:t>
        </w:r>
      </w:hyperlink>
      <w:r>
        <w:t xml:space="preserve"> настоящего Закона - не позднее чем за пять дней до дня начала досрочного голосования через средства массовой информации или иным способом. Лицам, указанным в </w:t>
      </w:r>
      <w:hyperlink r:id="rId341"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B558C4" w:rsidRDefault="00B558C4">
      <w:pPr>
        <w:pStyle w:val="ConsPlusNormal"/>
        <w:spacing w:before="220"/>
        <w:ind w:firstLine="540"/>
        <w:jc w:val="both"/>
      </w:pPr>
      <w:bookmarkStart w:id="136" w:name="P1494"/>
      <w:bookmarkEnd w:id="136"/>
      <w:r>
        <w:t>2. Голосование проводится с 8 до 20 часов по местному времени.</w:t>
      </w:r>
    </w:p>
    <w:p w:rsidR="00B558C4" w:rsidRDefault="00B558C4">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342"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w:t>
      </w:r>
    </w:p>
    <w:p w:rsidR="00B558C4" w:rsidRDefault="00B558C4">
      <w:pPr>
        <w:pStyle w:val="ConsPlusNormal"/>
        <w:spacing w:before="220"/>
        <w:ind w:firstLine="540"/>
        <w:jc w:val="both"/>
      </w:pPr>
      <w:r>
        <w:t>4. Каждый избиратель голосует лично, голосование за других избирателей не допускается.</w:t>
      </w:r>
    </w:p>
    <w:p w:rsidR="00B558C4" w:rsidRDefault="00B558C4">
      <w:pPr>
        <w:pStyle w:val="ConsPlusNormal"/>
        <w:spacing w:before="220"/>
        <w:ind w:firstLine="540"/>
        <w:jc w:val="both"/>
      </w:pPr>
      <w:r>
        <w:t xml:space="preserve">5.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w:t>
      </w:r>
      <w:hyperlink w:anchor="P1494" w:history="1">
        <w:r>
          <w:rPr>
            <w:color w:val="0000FF"/>
          </w:rPr>
          <w:t>частью 2</w:t>
        </w:r>
      </w:hyperlink>
      <w:r>
        <w:t xml:space="preserve"> настоящей статьи, если проголосовали все избиратели, включенные в список избирателей.</w:t>
      </w:r>
    </w:p>
    <w:p w:rsidR="00B558C4" w:rsidRDefault="00B558C4">
      <w:pPr>
        <w:pStyle w:val="ConsPlusNormal"/>
        <w:spacing w:before="220"/>
        <w:ind w:firstLine="540"/>
        <w:jc w:val="both"/>
      </w:pPr>
      <w:r>
        <w:t>6.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B558C4" w:rsidRDefault="00B558C4">
      <w:pPr>
        <w:pStyle w:val="ConsPlusNormal"/>
        <w:spacing w:before="220"/>
        <w:ind w:firstLine="540"/>
        <w:jc w:val="both"/>
      </w:pPr>
      <w:r>
        <w:t>7.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B558C4" w:rsidRDefault="00B558C4">
      <w:pPr>
        <w:pStyle w:val="ConsPlusNormal"/>
        <w:spacing w:before="220"/>
        <w:ind w:firstLine="540"/>
        <w:jc w:val="both"/>
      </w:pPr>
      <w:r>
        <w:t>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B558C4" w:rsidRDefault="00B558C4">
      <w:pPr>
        <w:pStyle w:val="ConsPlusNormal"/>
        <w:spacing w:before="220"/>
        <w:ind w:firstLine="540"/>
        <w:jc w:val="both"/>
      </w:pPr>
      <w:r>
        <w:t>9. Голосование проводится путем внесения избирателем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w:t>
      </w:r>
    </w:p>
    <w:p w:rsidR="00B558C4" w:rsidRDefault="00B558C4">
      <w:pPr>
        <w:pStyle w:val="ConsPlusNormal"/>
        <w:spacing w:before="220"/>
        <w:ind w:firstLine="540"/>
        <w:jc w:val="both"/>
      </w:pPr>
      <w:r>
        <w:t xml:space="preserve">10.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504" w:history="1">
        <w:r>
          <w:rPr>
            <w:color w:val="0000FF"/>
          </w:rPr>
          <w:t>части 12</w:t>
        </w:r>
      </w:hyperlink>
      <w:r>
        <w:t xml:space="preserve"> настоящей статьи.</w:t>
      </w:r>
    </w:p>
    <w:p w:rsidR="00B558C4" w:rsidRDefault="00B558C4">
      <w:pPr>
        <w:pStyle w:val="ConsPlusNormal"/>
        <w:spacing w:before="220"/>
        <w:ind w:firstLine="540"/>
        <w:jc w:val="both"/>
      </w:pPr>
      <w:r>
        <w:t xml:space="preserve">11. Если избиратель считает, что при заполнении избирательного бюллетеня допустил </w:t>
      </w:r>
      <w:r>
        <w:lastRenderedPageBreak/>
        <w:t xml:space="preserve">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 в соответствии с </w:t>
      </w:r>
      <w:hyperlink w:anchor="P1633" w:history="1">
        <w:r>
          <w:rPr>
            <w:color w:val="0000FF"/>
          </w:rPr>
          <w:t>частью 3 статьи 59</w:t>
        </w:r>
      </w:hyperlink>
      <w:r>
        <w:t xml:space="preserve"> настоящего Закона.</w:t>
      </w:r>
    </w:p>
    <w:p w:rsidR="00B558C4" w:rsidRDefault="00B558C4">
      <w:pPr>
        <w:pStyle w:val="ConsPlusNormal"/>
        <w:spacing w:before="220"/>
        <w:ind w:firstLine="540"/>
        <w:jc w:val="both"/>
      </w:pPr>
      <w:bookmarkStart w:id="137" w:name="P1504"/>
      <w:bookmarkEnd w:id="137"/>
      <w:r>
        <w:t>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B558C4" w:rsidRDefault="00B558C4">
      <w:pPr>
        <w:pStyle w:val="ConsPlusNormal"/>
        <w:spacing w:before="22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B558C4" w:rsidRDefault="00B558C4">
      <w:pPr>
        <w:pStyle w:val="ConsPlusNormal"/>
        <w:spacing w:before="220"/>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r:id="rId343"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B558C4" w:rsidRDefault="00B558C4">
      <w:pPr>
        <w:pStyle w:val="ConsPlusNormal"/>
        <w:spacing w:before="220"/>
        <w:ind w:firstLine="540"/>
        <w:jc w:val="both"/>
      </w:pPr>
      <w:r>
        <w:t xml:space="preserve">15.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муниципального образования в соответствии с </w:t>
      </w:r>
      <w:hyperlink r:id="rId344" w:history="1">
        <w:r>
          <w:rPr>
            <w:color w:val="0000FF"/>
          </w:rPr>
          <w:t>пунктом 4 статьи 63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388" w:history="1">
        <w:r>
          <w:rPr>
            <w:color w:val="0000FF"/>
          </w:rPr>
          <w:t>частью 4 статьи 53</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B558C4" w:rsidRDefault="00B558C4">
      <w:pPr>
        <w:pStyle w:val="ConsPlusNormal"/>
        <w:spacing w:before="220"/>
        <w:ind w:firstLine="540"/>
        <w:jc w:val="both"/>
      </w:pPr>
      <w:r>
        <w:t xml:space="preserve">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w:t>
      </w:r>
      <w:r>
        <w:lastRenderedPageBreak/>
        <w:t>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B558C4" w:rsidRDefault="00B558C4">
      <w:pPr>
        <w:pStyle w:val="ConsPlusNormal"/>
        <w:jc w:val="both"/>
      </w:pPr>
      <w:r>
        <w:t xml:space="preserve">(в ред. </w:t>
      </w:r>
      <w:hyperlink r:id="rId345" w:history="1">
        <w:r>
          <w:rPr>
            <w:color w:val="0000FF"/>
          </w:rPr>
          <w:t>Закона</w:t>
        </w:r>
      </w:hyperlink>
      <w:r>
        <w:t xml:space="preserve"> Ставропольского края от 29.06.2017 N 67-кз)</w:t>
      </w:r>
    </w:p>
    <w:p w:rsidR="00B558C4" w:rsidRDefault="00B558C4">
      <w:pPr>
        <w:pStyle w:val="ConsPlusNormal"/>
        <w:spacing w:before="220"/>
        <w:ind w:firstLine="540"/>
        <w:jc w:val="both"/>
      </w:pPr>
      <w:r>
        <w:t>17.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B558C4" w:rsidRDefault="00B558C4">
      <w:pPr>
        <w:pStyle w:val="ConsPlusNormal"/>
        <w:jc w:val="both"/>
      </w:pPr>
    </w:p>
    <w:p w:rsidR="00B558C4" w:rsidRDefault="00B558C4">
      <w:pPr>
        <w:pStyle w:val="ConsPlusTitle"/>
        <w:ind w:firstLine="540"/>
        <w:jc w:val="both"/>
        <w:outlineLvl w:val="2"/>
      </w:pPr>
      <w:bookmarkStart w:id="138" w:name="P1512"/>
      <w:bookmarkEnd w:id="138"/>
      <w:r>
        <w:t>Статья 55. Досрочное голосование</w:t>
      </w:r>
    </w:p>
    <w:p w:rsidR="00B558C4" w:rsidRDefault="00B558C4">
      <w:pPr>
        <w:pStyle w:val="ConsPlusNormal"/>
        <w:jc w:val="both"/>
      </w:pPr>
    </w:p>
    <w:p w:rsidR="00B558C4" w:rsidRDefault="00B558C4">
      <w:pPr>
        <w:pStyle w:val="ConsPlusNormal"/>
        <w:ind w:firstLine="540"/>
        <w:jc w:val="both"/>
      </w:pPr>
      <w:bookmarkStart w:id="139" w:name="P1514"/>
      <w:bookmarkEnd w:id="139"/>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избирательного бюллетеня в помещении соответствующей участковой избирательной комиссии за девять и менее дней до дня голосования.</w:t>
      </w:r>
    </w:p>
    <w:p w:rsidR="00B558C4" w:rsidRDefault="00B558C4">
      <w:pPr>
        <w:pStyle w:val="ConsPlusNormal"/>
        <w:spacing w:before="220"/>
        <w:ind w:firstLine="540"/>
        <w:jc w:val="both"/>
      </w:pPr>
      <w:r>
        <w:t xml:space="preserve">2. Утратила силу. - </w:t>
      </w:r>
      <w:hyperlink r:id="rId346"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со </w:t>
      </w:r>
      <w:hyperlink w:anchor="P1360" w:history="1">
        <w:r>
          <w:rPr>
            <w:color w:val="0000FF"/>
          </w:rPr>
          <w:t>статьей 52</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w:t>
      </w:r>
      <w:hyperlink r:id="rId347"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участковой избирательной комиссии для проведения досрочного голосования определяется избирательной комиссией муниципального образования и размещается на сайте избирательной комиссии муниципального образования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491" w:history="1">
        <w:r>
          <w:rPr>
            <w:color w:val="0000FF"/>
          </w:rPr>
          <w:t>статьей 54</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B558C4" w:rsidRDefault="00B558C4">
      <w:pPr>
        <w:pStyle w:val="ConsPlusNormal"/>
        <w:spacing w:before="220"/>
        <w:ind w:firstLine="540"/>
        <w:jc w:val="both"/>
      </w:pPr>
      <w:r>
        <w:t>4. При проведении досрочного голосования список досрочно проголосовавших избирателей не составляется, все необходимые сведения и отметки вносятся членами участковой избирательной комиссии в список избирателей.</w:t>
      </w:r>
    </w:p>
    <w:p w:rsidR="00B558C4" w:rsidRDefault="00B558C4">
      <w:pPr>
        <w:pStyle w:val="ConsPlusNormal"/>
        <w:spacing w:before="220"/>
        <w:ind w:firstLine="540"/>
        <w:jc w:val="both"/>
      </w:pPr>
      <w:r>
        <w:t xml:space="preserve">5.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w:t>
      </w:r>
      <w:r>
        <w:lastRenderedPageBreak/>
        <w:t>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B558C4" w:rsidRDefault="00B558C4">
      <w:pPr>
        <w:pStyle w:val="ConsPlusNormal"/>
        <w:spacing w:before="220"/>
        <w:ind w:firstLine="540"/>
        <w:jc w:val="both"/>
      </w:pPr>
      <w:r>
        <w:t>6.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При выдаче избирательного бюллетеня (избирательных бюллетеней) в списке избирателей напротив фамилии избирателя, проголосовавшего досрочно, делается отметка: "Проголосовал досрочно".</w:t>
      </w:r>
    </w:p>
    <w:p w:rsidR="00B558C4" w:rsidRDefault="00B558C4">
      <w:pPr>
        <w:pStyle w:val="ConsPlusNormal"/>
        <w:spacing w:before="220"/>
        <w:ind w:firstLine="540"/>
        <w:jc w:val="both"/>
      </w:pPr>
      <w:r>
        <w:t>Член участковой избирательной комиссии, выдавший избирательный бюллетень (избирательные бюллетени) избирателю, также расписывается в соответствующей графе списка избирателей.</w:t>
      </w:r>
    </w:p>
    <w:p w:rsidR="00B558C4" w:rsidRDefault="00B558C4">
      <w:pPr>
        <w:pStyle w:val="ConsPlusNormal"/>
        <w:spacing w:before="220"/>
        <w:ind w:firstLine="540"/>
        <w:jc w:val="both"/>
      </w:pPr>
      <w:bookmarkStart w:id="140" w:name="P1521"/>
      <w:bookmarkEnd w:id="140"/>
      <w:r>
        <w:t>7. Для проведения досрочного голосования используются специальные непрозрачные конверты. Избирательный бюллетень (избирательные бюллетени), заполненный (заполненные) проголосовавшим досрочно избирателем, вкладывается (вкладываются) избирателем вне места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членов участковой избирательной комиссии с правом совещательного голоса, наблюдателей (по их желанию). Указанные подписи заверяются печатью участковой избирательной комиссии.</w:t>
      </w:r>
    </w:p>
    <w:p w:rsidR="00B558C4" w:rsidRDefault="00B558C4">
      <w:pPr>
        <w:pStyle w:val="ConsPlusNormal"/>
        <w:spacing w:before="220"/>
        <w:ind w:firstLine="540"/>
        <w:jc w:val="both"/>
      </w:pPr>
      <w:r>
        <w:t>8. Запечатанный конверт с избирательным бюллетенем (избирательными бюллетенями) хранится у секретаря участковой избирательной комиссии в помещении участковой избирательной комиссии до дня голосования.</w:t>
      </w:r>
    </w:p>
    <w:p w:rsidR="00B558C4" w:rsidRDefault="00B558C4">
      <w:pPr>
        <w:pStyle w:val="ConsPlusNormal"/>
        <w:spacing w:before="220"/>
        <w:ind w:firstLine="540"/>
        <w:jc w:val="both"/>
      </w:pPr>
      <w:r>
        <w:t>9. Информация о числе избирателей, проголосовавших досрочно, отдельно по каждому избирательному участку до дня голосования представляется участковой избирательной комиссией в избирательную комиссию муниципального образования в порядке и сроки, установленные Центральной избирательной комиссией Российской Федерации.</w:t>
      </w:r>
    </w:p>
    <w:p w:rsidR="00B558C4" w:rsidRDefault="00B558C4">
      <w:pPr>
        <w:pStyle w:val="ConsPlusNormal"/>
        <w:spacing w:before="220"/>
        <w:ind w:firstLine="540"/>
        <w:jc w:val="both"/>
      </w:pPr>
      <w:bookmarkStart w:id="141" w:name="P1524"/>
      <w:bookmarkEnd w:id="141"/>
      <w:r>
        <w:t xml:space="preserve">10.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r:id="rId348" w:history="1">
        <w:r>
          <w:rPr>
            <w:color w:val="0000FF"/>
          </w:rPr>
          <w:t>пункте 3 статьи 30</w:t>
        </w:r>
      </w:hyperlink>
      <w:r>
        <w:t xml:space="preserve"> Федерального закона, </w:t>
      </w:r>
      <w:hyperlink w:anchor="P142" w:history="1">
        <w:r>
          <w:rPr>
            <w:color w:val="0000FF"/>
          </w:rPr>
          <w:t>части 1 статьи 8</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помещении участковой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B558C4" w:rsidRDefault="00B558C4">
      <w:pPr>
        <w:pStyle w:val="ConsPlusNormal"/>
        <w:spacing w:before="220"/>
        <w:ind w:firstLine="540"/>
        <w:jc w:val="both"/>
      </w:pPr>
      <w:bookmarkStart w:id="142" w:name="P1525"/>
      <w:bookmarkEnd w:id="142"/>
      <w:r>
        <w:t>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B558C4" w:rsidRDefault="00B558C4">
      <w:pPr>
        <w:pStyle w:val="ConsPlusNormal"/>
        <w:spacing w:before="220"/>
        <w:ind w:firstLine="540"/>
        <w:jc w:val="both"/>
      </w:pPr>
      <w:bookmarkStart w:id="143" w:name="P1526"/>
      <w:bookmarkEnd w:id="143"/>
      <w:r>
        <w:t xml:space="preserve">12. После совершения действий, указанных в </w:t>
      </w:r>
      <w:hyperlink w:anchor="P1524" w:history="1">
        <w:r>
          <w:rPr>
            <w:color w:val="0000FF"/>
          </w:rPr>
          <w:t>частях 10</w:t>
        </w:r>
      </w:hyperlink>
      <w:r>
        <w:t xml:space="preserve"> и </w:t>
      </w:r>
      <w:hyperlink w:anchor="P1525" w:history="1">
        <w:r>
          <w:rPr>
            <w:color w:val="0000FF"/>
          </w:rPr>
          <w:t>11</w:t>
        </w:r>
      </w:hyperlink>
      <w:r>
        <w:t xml:space="preserve"> настоящей статьи, председатель </w:t>
      </w:r>
      <w:r>
        <w:lastRenderedPageBreak/>
        <w:t xml:space="preserve">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521" w:history="1">
        <w:r>
          <w:rPr>
            <w:color w:val="0000FF"/>
          </w:rPr>
          <w:t>частью 7</w:t>
        </w:r>
      </w:hyperlink>
      <w: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данных баллотирующихся кандидатов,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B558C4" w:rsidRDefault="00B558C4">
      <w:pPr>
        <w:pStyle w:val="ConsPlusNormal"/>
        <w:spacing w:before="220"/>
        <w:ind w:firstLine="540"/>
        <w:jc w:val="both"/>
      </w:pPr>
      <w:bookmarkStart w:id="144" w:name="P1527"/>
      <w:bookmarkEnd w:id="144"/>
      <w:r>
        <w:t xml:space="preserve">13. В соответствии с Федеральным </w:t>
      </w:r>
      <w:hyperlink r:id="rId3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B558C4" w:rsidRDefault="00B558C4">
      <w:pPr>
        <w:pStyle w:val="ConsPlusNormal"/>
        <w:jc w:val="both"/>
      </w:pPr>
      <w:r>
        <w:t xml:space="preserve">(часть 13 введена </w:t>
      </w:r>
      <w:hyperlink r:id="rId350" w:history="1">
        <w:r>
          <w:rPr>
            <w:color w:val="0000FF"/>
          </w:rPr>
          <w:t>Законом</w:t>
        </w:r>
      </w:hyperlink>
      <w:r>
        <w:t xml:space="preserve"> Ставропольского края от 22.12.2020 N 154-кз)</w:t>
      </w:r>
    </w:p>
    <w:p w:rsidR="00B558C4" w:rsidRDefault="00B558C4">
      <w:pPr>
        <w:pStyle w:val="ConsPlusNormal"/>
        <w:spacing w:before="220"/>
        <w:ind w:firstLine="540"/>
        <w:jc w:val="both"/>
      </w:pPr>
      <w:r>
        <w:t xml:space="preserve">14. В соответствии с Федеральным </w:t>
      </w:r>
      <w:hyperlink r:id="rId35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B558C4" w:rsidRDefault="00B558C4">
      <w:pPr>
        <w:pStyle w:val="ConsPlusNormal"/>
        <w:jc w:val="both"/>
      </w:pPr>
      <w:r>
        <w:t xml:space="preserve">(часть 14 введена </w:t>
      </w:r>
      <w:hyperlink r:id="rId352" w:history="1">
        <w:r>
          <w:rPr>
            <w:color w:val="0000FF"/>
          </w:rPr>
          <w:t>Законом</w:t>
        </w:r>
      </w:hyperlink>
      <w:r>
        <w:t xml:space="preserve"> Ставропольского края от 22.12.2020 N 154-кз)</w:t>
      </w:r>
    </w:p>
    <w:p w:rsidR="00B558C4" w:rsidRDefault="00B558C4">
      <w:pPr>
        <w:pStyle w:val="ConsPlusNormal"/>
        <w:jc w:val="both"/>
      </w:pPr>
    </w:p>
    <w:p w:rsidR="00B558C4" w:rsidRDefault="00B558C4">
      <w:pPr>
        <w:pStyle w:val="ConsPlusTitle"/>
        <w:ind w:firstLine="540"/>
        <w:jc w:val="both"/>
        <w:outlineLvl w:val="2"/>
      </w:pPr>
      <w:r>
        <w:t>Статья 56. Порядок голосования избирателей вне помещения для голосования</w:t>
      </w:r>
    </w:p>
    <w:p w:rsidR="00B558C4" w:rsidRDefault="00B558C4">
      <w:pPr>
        <w:pStyle w:val="ConsPlusNormal"/>
        <w:jc w:val="both"/>
      </w:pPr>
    </w:p>
    <w:p w:rsidR="00B558C4" w:rsidRDefault="00B558C4">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353"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B558C4" w:rsidRDefault="00B558C4">
      <w:pPr>
        <w:pStyle w:val="ConsPlusNormal"/>
        <w:jc w:val="both"/>
      </w:pPr>
      <w:r>
        <w:t xml:space="preserve">(в ред. Законов Ставропольского края от 06.05.2019 </w:t>
      </w:r>
      <w:hyperlink r:id="rId354" w:history="1">
        <w:r>
          <w:rPr>
            <w:color w:val="0000FF"/>
          </w:rPr>
          <w:t>N 21-кз</w:t>
        </w:r>
      </w:hyperlink>
      <w:r>
        <w:t xml:space="preserve">, от 22.12.2020 </w:t>
      </w:r>
      <w:hyperlink r:id="rId355" w:history="1">
        <w:r>
          <w:rPr>
            <w:color w:val="0000FF"/>
          </w:rPr>
          <w:t>N 154-кз</w:t>
        </w:r>
      </w:hyperlink>
      <w:r>
        <w:t>)</w:t>
      </w:r>
    </w:p>
    <w:p w:rsidR="00B558C4" w:rsidRDefault="00B558C4">
      <w:pPr>
        <w:pStyle w:val="ConsPlusNonformat"/>
        <w:spacing w:before="200"/>
        <w:jc w:val="both"/>
      </w:pPr>
      <w:bookmarkStart w:id="145" w:name="P1536"/>
      <w:bookmarkEnd w:id="145"/>
      <w:r>
        <w:t xml:space="preserve">    2. Голосование вне помещения для голосования проводится, за исключением</w:t>
      </w:r>
    </w:p>
    <w:p w:rsidR="00B558C4" w:rsidRDefault="00B558C4">
      <w:pPr>
        <w:pStyle w:val="ConsPlusNonformat"/>
        <w:jc w:val="both"/>
      </w:pPr>
      <w:r>
        <w:t xml:space="preserve">                                                     1</w:t>
      </w:r>
    </w:p>
    <w:p w:rsidR="00B558C4" w:rsidRDefault="00B558C4">
      <w:pPr>
        <w:pStyle w:val="ConsPlusNonformat"/>
        <w:jc w:val="both"/>
      </w:pPr>
      <w:r>
        <w:t xml:space="preserve">случаев,  предусмотренных </w:t>
      </w:r>
      <w:hyperlink w:anchor="P1484" w:history="1">
        <w:r>
          <w:rPr>
            <w:color w:val="0000FF"/>
          </w:rPr>
          <w:t>пунктом 1 части 4 статьи 53</w:t>
        </w:r>
      </w:hyperlink>
      <w:r>
        <w:t xml:space="preserve"> , </w:t>
      </w:r>
      <w:hyperlink w:anchor="P1527" w:history="1">
        <w:r>
          <w:rPr>
            <w:color w:val="0000FF"/>
          </w:rPr>
          <w:t>частью 13 статьи 55</w:t>
        </w:r>
      </w:hyperlink>
    </w:p>
    <w:p w:rsidR="00B558C4" w:rsidRDefault="00B558C4">
      <w:pPr>
        <w:pStyle w:val="ConsPlusNonformat"/>
        <w:jc w:val="both"/>
      </w:pPr>
      <w:r>
        <w:t xml:space="preserve">настоящего Закона и </w:t>
      </w:r>
      <w:hyperlink w:anchor="P1591" w:history="1">
        <w:r>
          <w:rPr>
            <w:color w:val="0000FF"/>
          </w:rPr>
          <w:t>частью 20</w:t>
        </w:r>
      </w:hyperlink>
      <w:r>
        <w:t xml:space="preserve"> настоящей статьи, только в день голосования и</w:t>
      </w:r>
    </w:p>
    <w:p w:rsidR="00B558C4" w:rsidRDefault="00B558C4">
      <w:pPr>
        <w:pStyle w:val="ConsPlusNonformat"/>
        <w:jc w:val="both"/>
      </w:pPr>
      <w:r>
        <w:t>только  на  основании  письменного  заявления  или устного обращения (в том</w:t>
      </w:r>
    </w:p>
    <w:p w:rsidR="00B558C4" w:rsidRDefault="00B558C4">
      <w:pPr>
        <w:pStyle w:val="ConsPlusNonformat"/>
        <w:jc w:val="both"/>
      </w:pPr>
      <w:r>
        <w:t>числе  переданного  при  содействии других лиц) избирателя о предоставлении</w:t>
      </w:r>
    </w:p>
    <w:p w:rsidR="00B558C4" w:rsidRDefault="00B558C4">
      <w:pPr>
        <w:pStyle w:val="ConsPlusNonformat"/>
        <w:jc w:val="both"/>
      </w:pPr>
      <w:r>
        <w:t>ему  возможности  проголосовать  вне  помещения для голосования. Участковая</w:t>
      </w:r>
    </w:p>
    <w:p w:rsidR="00B558C4" w:rsidRDefault="00B558C4">
      <w:pPr>
        <w:pStyle w:val="ConsPlusNonformat"/>
        <w:jc w:val="both"/>
      </w:pPr>
      <w:r>
        <w:t>избирательная   комиссия   регистрирует   все  поданные  заявления  (устные</w:t>
      </w:r>
    </w:p>
    <w:p w:rsidR="00B558C4" w:rsidRDefault="00B558C4">
      <w:pPr>
        <w:pStyle w:val="ConsPlusNonformat"/>
        <w:jc w:val="both"/>
      </w:pPr>
      <w:r>
        <w:t>обращения)  непосредственно  в  день подачи заявления (устного обращения) в</w:t>
      </w:r>
    </w:p>
    <w:p w:rsidR="00B558C4" w:rsidRDefault="00B558C4">
      <w:pPr>
        <w:pStyle w:val="ConsPlusNonformat"/>
        <w:jc w:val="both"/>
      </w:pPr>
      <w:r>
        <w:t>специальном  реестре,  который  по окончании голосования хранится вместе со</w:t>
      </w:r>
    </w:p>
    <w:p w:rsidR="00B558C4" w:rsidRDefault="00B558C4">
      <w:pPr>
        <w:pStyle w:val="ConsPlusNonformat"/>
        <w:jc w:val="both"/>
      </w:pPr>
      <w:r>
        <w:t>списком избирателей.</w:t>
      </w:r>
    </w:p>
    <w:p w:rsidR="00B558C4" w:rsidRDefault="00B558C4">
      <w:pPr>
        <w:pStyle w:val="ConsPlusNormal"/>
        <w:jc w:val="both"/>
      </w:pPr>
      <w:r>
        <w:lastRenderedPageBreak/>
        <w:t xml:space="preserve">(в ред. </w:t>
      </w:r>
      <w:hyperlink r:id="rId356" w:history="1">
        <w:r>
          <w:rPr>
            <w:color w:val="0000FF"/>
          </w:rPr>
          <w:t>Закона</w:t>
        </w:r>
      </w:hyperlink>
      <w:r>
        <w:t xml:space="preserve"> Ставропольского края от 22.12.2020 N 154-кз)</w:t>
      </w:r>
    </w:p>
    <w:p w:rsidR="00B558C4" w:rsidRDefault="00B558C4">
      <w:pPr>
        <w:pStyle w:val="ConsPlusNormal"/>
        <w:spacing w:before="220"/>
        <w:ind w:firstLine="540"/>
        <w:jc w:val="both"/>
      </w:pPr>
      <w:r>
        <w:t xml:space="preserve">3. При регистрации устного обращения в реестре, предусмотренном в </w:t>
      </w:r>
      <w:hyperlink w:anchor="P1536" w:history="1">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избирательной комиссии к избирателю данное обращение подтверждается письменным заявлением.</w:t>
      </w:r>
    </w:p>
    <w:p w:rsidR="00B558C4" w:rsidRDefault="00B558C4">
      <w:pPr>
        <w:pStyle w:val="ConsPlusNormal"/>
        <w:spacing w:before="220"/>
        <w:ind w:firstLine="540"/>
        <w:jc w:val="both"/>
      </w:pPr>
      <w:bookmarkStart w:id="146" w:name="P1549"/>
      <w:bookmarkEnd w:id="146"/>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B558C4" w:rsidRDefault="00B558C4">
      <w:pPr>
        <w:pStyle w:val="ConsPlusNormal"/>
        <w:spacing w:before="220"/>
        <w:ind w:firstLine="540"/>
        <w:jc w:val="both"/>
      </w:pPr>
      <w:r>
        <w:t xml:space="preserve">5. Заявления (устные обращения), указанные в </w:t>
      </w:r>
      <w:hyperlink w:anchor="P1549" w:history="1">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B558C4" w:rsidRDefault="00B558C4">
      <w:pPr>
        <w:pStyle w:val="ConsPlusNonformat"/>
        <w:spacing w:before="200"/>
        <w:jc w:val="both"/>
      </w:pPr>
      <w:r>
        <w:t xml:space="preserve">     1</w:t>
      </w:r>
    </w:p>
    <w:p w:rsidR="00B558C4" w:rsidRDefault="00B558C4">
      <w:pPr>
        <w:pStyle w:val="ConsPlusNonformat"/>
        <w:jc w:val="both"/>
      </w:pPr>
      <w:r>
        <w:t xml:space="preserve">    5 .  В  соответствии  с  Федеральным  </w:t>
      </w:r>
      <w:hyperlink r:id="rId357" w:history="1">
        <w:r>
          <w:rPr>
            <w:color w:val="0000FF"/>
          </w:rPr>
          <w:t>законом</w:t>
        </w:r>
      </w:hyperlink>
      <w:r>
        <w:t xml:space="preserve">  "Об  основных  гарантиях</w:t>
      </w:r>
    </w:p>
    <w:p w:rsidR="00B558C4" w:rsidRDefault="00B558C4">
      <w:pPr>
        <w:pStyle w:val="ConsPlusNonformat"/>
        <w:jc w:val="both"/>
      </w:pPr>
      <w:r>
        <w:t>избирательных  прав  и  права  на  участие в референдуме граждан Российской</w:t>
      </w:r>
    </w:p>
    <w:p w:rsidR="00B558C4" w:rsidRDefault="00B558C4">
      <w:pPr>
        <w:pStyle w:val="ConsPlusNonformat"/>
        <w:jc w:val="both"/>
      </w:pPr>
      <w:r>
        <w:t>Федерации"  в  порядке  и  сроки,  установленные  Центральной избирательной</w:t>
      </w:r>
    </w:p>
    <w:p w:rsidR="00B558C4" w:rsidRDefault="00B558C4">
      <w:pPr>
        <w:pStyle w:val="ConsPlusNonformat"/>
        <w:jc w:val="both"/>
      </w:pPr>
      <w:r>
        <w:t>комиссией  Российской  Федерации, заявление избирателя о предоставлении ему</w:t>
      </w:r>
    </w:p>
    <w:p w:rsidR="00B558C4" w:rsidRDefault="00B558C4">
      <w:pPr>
        <w:pStyle w:val="ConsPlusNonformat"/>
        <w:jc w:val="both"/>
      </w:pPr>
      <w:r>
        <w:t>возможности проголосовать вне помещения для голосования может быть подано с</w:t>
      </w:r>
    </w:p>
    <w:p w:rsidR="00B558C4" w:rsidRDefault="00B558C4">
      <w:pPr>
        <w:pStyle w:val="ConsPlusNonformat"/>
        <w:jc w:val="both"/>
      </w:pPr>
      <w:r>
        <w:t>использованием  федеральной  государственной информационной системы "Единый</w:t>
      </w:r>
    </w:p>
    <w:p w:rsidR="00B558C4" w:rsidRDefault="00B558C4">
      <w:pPr>
        <w:pStyle w:val="ConsPlusNonformat"/>
        <w:jc w:val="both"/>
      </w:pPr>
      <w:r>
        <w:t>портал государственных и муниципальных услуг (функций)".</w:t>
      </w:r>
    </w:p>
    <w:p w:rsidR="00B558C4" w:rsidRDefault="00B558C4">
      <w:pPr>
        <w:pStyle w:val="ConsPlusNormal"/>
        <w:jc w:val="both"/>
      </w:pPr>
      <w:r>
        <w:t xml:space="preserve">(часть 5.1 введена </w:t>
      </w:r>
      <w:hyperlink r:id="rId358" w:history="1">
        <w:r>
          <w:rPr>
            <w:color w:val="0000FF"/>
          </w:rPr>
          <w:t>Законом</w:t>
        </w:r>
      </w:hyperlink>
      <w:r>
        <w:t xml:space="preserve"> Ставропольского края от 22.12.2020 N 154-кз)</w:t>
      </w:r>
    </w:p>
    <w:p w:rsidR="00B558C4" w:rsidRDefault="00B558C4">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B558C4" w:rsidRDefault="00B558C4">
      <w:pPr>
        <w:pStyle w:val="ConsPlusNormal"/>
        <w:spacing w:before="220"/>
        <w:ind w:firstLine="540"/>
        <w:jc w:val="both"/>
      </w:pPr>
      <w:r>
        <w:t>7.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B558C4" w:rsidRDefault="00B558C4">
      <w:pPr>
        <w:pStyle w:val="ConsPlusNormal"/>
        <w:spacing w:before="220"/>
        <w:ind w:firstLine="540"/>
        <w:jc w:val="both"/>
      </w:pPr>
      <w:bookmarkStart w:id="147" w:name="P1562"/>
      <w:bookmarkEnd w:id="147"/>
      <w:r>
        <w:t xml:space="preserve">8.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для организации голосования вне помещения для голосования. Количество таких ящиков определяется решением избирательной комиссии муниципального образования, а если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w:t>
      </w:r>
      <w:r>
        <w:lastRenderedPageBreak/>
        <w:t>избирательного участка, составляет:</w:t>
      </w:r>
    </w:p>
    <w:p w:rsidR="00B558C4" w:rsidRDefault="00B558C4">
      <w:pPr>
        <w:pStyle w:val="ConsPlusNormal"/>
        <w:spacing w:before="220"/>
        <w:ind w:firstLine="540"/>
        <w:jc w:val="both"/>
      </w:pPr>
      <w:r>
        <w:t>1) до 501 избирателя - 1 переносной ящик для голосования;</w:t>
      </w:r>
    </w:p>
    <w:p w:rsidR="00B558C4" w:rsidRDefault="00B558C4">
      <w:pPr>
        <w:pStyle w:val="ConsPlusNormal"/>
        <w:spacing w:before="220"/>
        <w:ind w:firstLine="540"/>
        <w:jc w:val="both"/>
      </w:pPr>
      <w:r>
        <w:t>2) от 501 до 1001 избирателя - 2 переносных ящика для голосования;</w:t>
      </w:r>
    </w:p>
    <w:p w:rsidR="00B558C4" w:rsidRDefault="00B558C4">
      <w:pPr>
        <w:pStyle w:val="ConsPlusNormal"/>
        <w:spacing w:before="220"/>
        <w:ind w:firstLine="540"/>
        <w:jc w:val="both"/>
      </w:pPr>
      <w:r>
        <w:t>3) более 1000 избирателей - 3 переносных ящика для голосования.</w:t>
      </w:r>
    </w:p>
    <w:p w:rsidR="00B558C4" w:rsidRDefault="00B558C4">
      <w:pPr>
        <w:pStyle w:val="ConsPlusNormal"/>
        <w:spacing w:before="220"/>
        <w:ind w:firstLine="540"/>
        <w:jc w:val="both"/>
      </w:pPr>
      <w:r>
        <w:t xml:space="preserve">9. Решением соответствующей избирательной комиссии, указанной в </w:t>
      </w:r>
      <w:hyperlink w:anchor="P1562" w:history="1">
        <w:r>
          <w:rPr>
            <w:color w:val="0000FF"/>
          </w:rPr>
          <w:t>части 8</w:t>
        </w:r>
      </w:hyperlink>
      <w:r>
        <w:t xml:space="preserve"> настоящей статьи, количество используемых переносных ящиков для голосования вне помещения для голосования, указанное в части 8 настоящей статьи, может быть увеличено, но не более чем на 2 переносных ящика при наличии хотя бы одного из условий:</w:t>
      </w:r>
    </w:p>
    <w:p w:rsidR="00B558C4" w:rsidRDefault="00B558C4">
      <w:pPr>
        <w:pStyle w:val="ConsPlusNormal"/>
        <w:jc w:val="both"/>
      </w:pPr>
      <w:r>
        <w:t xml:space="preserve">(в ред. </w:t>
      </w:r>
      <w:hyperlink r:id="rId359"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B558C4" w:rsidRDefault="00B558C4">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B558C4" w:rsidRDefault="00B558C4">
      <w:pPr>
        <w:pStyle w:val="ConsPlusNonformat"/>
        <w:spacing w:before="200"/>
        <w:jc w:val="both"/>
      </w:pPr>
      <w:r>
        <w:t xml:space="preserve">    3)  на  территории  избирательного  участка в соответствии с </w:t>
      </w:r>
      <w:hyperlink r:id="rId360" w:history="1">
        <w:r>
          <w:rPr>
            <w:color w:val="0000FF"/>
          </w:rPr>
          <w:t>пунктом 10</w:t>
        </w:r>
      </w:hyperlink>
    </w:p>
    <w:p w:rsidR="00B558C4" w:rsidRDefault="00B558C4">
      <w:pPr>
        <w:pStyle w:val="ConsPlusNonformat"/>
        <w:jc w:val="both"/>
      </w:pPr>
      <w:r>
        <w:t>статьи  16  Федерального закона "Об основных гарантиях избирательных прав и</w:t>
      </w:r>
    </w:p>
    <w:p w:rsidR="00B558C4" w:rsidRDefault="00B558C4">
      <w:pPr>
        <w:pStyle w:val="ConsPlusNonformat"/>
        <w:jc w:val="both"/>
      </w:pPr>
      <w:r>
        <w:t>права    на   участие   в   референдуме   граждан   Российской   Федерации"</w:t>
      </w:r>
    </w:p>
    <w:p w:rsidR="00B558C4" w:rsidRDefault="00B558C4">
      <w:pPr>
        <w:pStyle w:val="ConsPlusNonformat"/>
        <w:jc w:val="both"/>
      </w:pPr>
      <w:r>
        <w:t>зарегистрировано  более  50  избирателей  старше  80 лет и (или) инвалидов,</w:t>
      </w:r>
    </w:p>
    <w:p w:rsidR="00B558C4" w:rsidRDefault="00B558C4">
      <w:pPr>
        <w:pStyle w:val="ConsPlusNonformat"/>
        <w:jc w:val="both"/>
      </w:pPr>
      <w:r>
        <w:t xml:space="preserve">                                                                1</w:t>
      </w:r>
    </w:p>
    <w:p w:rsidR="00B558C4" w:rsidRDefault="00B558C4">
      <w:pPr>
        <w:pStyle w:val="ConsPlusNonformat"/>
        <w:jc w:val="both"/>
      </w:pPr>
      <w:r>
        <w:t xml:space="preserve">сведения  о  которых  представлены  в  соответствии с </w:t>
      </w:r>
      <w:hyperlink r:id="rId361" w:history="1">
        <w:r>
          <w:rPr>
            <w:color w:val="0000FF"/>
          </w:rPr>
          <w:t>пунктом 16  статьи 20</w:t>
        </w:r>
      </w:hyperlink>
    </w:p>
    <w:p w:rsidR="00B558C4" w:rsidRDefault="00B558C4">
      <w:pPr>
        <w:pStyle w:val="ConsPlusNonformat"/>
        <w:jc w:val="both"/>
      </w:pPr>
      <w:r>
        <w:t>Федерального  закона  "Об  основных гарантиях избирательных прав и права на</w:t>
      </w:r>
    </w:p>
    <w:p w:rsidR="00B558C4" w:rsidRDefault="00B558C4">
      <w:pPr>
        <w:pStyle w:val="ConsPlusNonformat"/>
        <w:jc w:val="both"/>
      </w:pPr>
      <w:r>
        <w:t>участие в референдуме граждан Российской Федерации";</w:t>
      </w:r>
    </w:p>
    <w:p w:rsidR="00B558C4" w:rsidRDefault="00B558C4">
      <w:pPr>
        <w:pStyle w:val="ConsPlusNormal"/>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B558C4" w:rsidRDefault="00B558C4">
      <w:pPr>
        <w:pStyle w:val="ConsPlusNormal"/>
        <w:spacing w:before="220"/>
        <w:ind w:firstLine="540"/>
        <w:jc w:val="both"/>
      </w:pPr>
      <w:r>
        <w:t xml:space="preserve">10.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536" w:history="1">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w:t>
      </w:r>
    </w:p>
    <w:p w:rsidR="00B558C4" w:rsidRDefault="00B558C4">
      <w:pPr>
        <w:pStyle w:val="ConsPlusNormal"/>
        <w:spacing w:before="220"/>
        <w:ind w:firstLine="540"/>
        <w:jc w:val="both"/>
      </w:pPr>
      <w:r>
        <w:t xml:space="preserve">Если при проведении голосования вне помещения для голосования присутствует не менее двух лиц из лиц, указанных в </w:t>
      </w:r>
      <w:hyperlink w:anchor="P1586" w:history="1">
        <w:r>
          <w:rPr>
            <w:color w:val="0000FF"/>
          </w:rPr>
          <w:t>части 16</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B558C4" w:rsidRDefault="00B558C4">
      <w:pPr>
        <w:pStyle w:val="ConsPlusNormal"/>
        <w:spacing w:before="220"/>
        <w:ind w:firstLine="540"/>
        <w:jc w:val="both"/>
      </w:pPr>
      <w:r>
        <w:t xml:space="preserve">11. Голосование вне помещения для голосования проводится с соблюдением требований, предусмотренных </w:t>
      </w:r>
      <w:hyperlink r:id="rId362" w:history="1">
        <w:r>
          <w:rPr>
            <w:color w:val="0000FF"/>
          </w:rPr>
          <w:t>статьей 64</w:t>
        </w:r>
      </w:hyperlink>
      <w:r>
        <w:t xml:space="preserve"> Федерального закона "Об основных гарантиях избирательных прав и </w:t>
      </w:r>
      <w:r>
        <w:lastRenderedPageBreak/>
        <w:t xml:space="preserve">права на участие в референдуме граждан Российской Федерации", </w:t>
      </w:r>
      <w:hyperlink w:anchor="P1491" w:history="1">
        <w:r>
          <w:rPr>
            <w:color w:val="0000FF"/>
          </w:rPr>
          <w:t>статьей 54</w:t>
        </w:r>
      </w:hyperlink>
      <w:r>
        <w:t xml:space="preserve"> настоящего Закона.</w:t>
      </w:r>
    </w:p>
    <w:p w:rsidR="00B558C4" w:rsidRDefault="00B558C4">
      <w:pPr>
        <w:pStyle w:val="ConsPlusNormal"/>
        <w:spacing w:before="220"/>
        <w:ind w:firstLine="540"/>
        <w:jc w:val="both"/>
      </w:pPr>
      <w:r>
        <w:t>12.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B558C4" w:rsidRDefault="00B558C4">
      <w:pPr>
        <w:pStyle w:val="ConsPlusNormal"/>
        <w:spacing w:before="220"/>
        <w:ind w:firstLine="540"/>
        <w:jc w:val="both"/>
      </w:pPr>
      <w:r>
        <w:t xml:space="preserve">13.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r:id="rId363" w:history="1">
        <w:r>
          <w:rPr>
            <w:color w:val="0000FF"/>
          </w:rPr>
          <w:t>пунктом 10 статьи 64</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504" w:history="1">
        <w:r>
          <w:rPr>
            <w:color w:val="0000FF"/>
          </w:rPr>
          <w:t>частью 12 статьи 54</w:t>
        </w:r>
      </w:hyperlink>
      <w:r>
        <w:t xml:space="preserve"> настоящего Закона.</w:t>
      </w:r>
    </w:p>
    <w:p w:rsidR="00B558C4" w:rsidRDefault="00B558C4">
      <w:pPr>
        <w:pStyle w:val="ConsPlusNormal"/>
        <w:spacing w:before="220"/>
        <w:ind w:firstLine="540"/>
        <w:jc w:val="both"/>
      </w:pPr>
      <w:r>
        <w:t xml:space="preserve">14.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536" w:history="1">
        <w:r>
          <w:rPr>
            <w:color w:val="0000FF"/>
          </w:rPr>
          <w:t>частью 2</w:t>
        </w:r>
      </w:hyperlink>
      <w:r>
        <w:t xml:space="preserve"> настоящей статьи.</w:t>
      </w:r>
    </w:p>
    <w:p w:rsidR="00B558C4" w:rsidRDefault="00B558C4">
      <w:pPr>
        <w:pStyle w:val="ConsPlusNormal"/>
        <w:spacing w:before="220"/>
        <w:ind w:firstLine="540"/>
        <w:jc w:val="both"/>
      </w:pPr>
      <w:r>
        <w:t>15.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B558C4" w:rsidRDefault="00B558C4">
      <w:pPr>
        <w:pStyle w:val="ConsPlusNormal"/>
        <w:spacing w:before="220"/>
        <w:ind w:firstLine="540"/>
        <w:jc w:val="both"/>
      </w:pPr>
      <w:bookmarkStart w:id="148" w:name="P1586"/>
      <w:bookmarkEnd w:id="148"/>
      <w:r>
        <w:t>16.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B558C4" w:rsidRDefault="00B558C4">
      <w:pPr>
        <w:pStyle w:val="ConsPlusNormal"/>
        <w:jc w:val="both"/>
      </w:pPr>
      <w:r>
        <w:t xml:space="preserve">(в ред. </w:t>
      </w:r>
      <w:hyperlink r:id="rId364" w:history="1">
        <w:r>
          <w:rPr>
            <w:color w:val="0000FF"/>
          </w:rPr>
          <w:t>Закона</w:t>
        </w:r>
      </w:hyperlink>
      <w:r>
        <w:t xml:space="preserve"> Ставропольского края от 09.10.2018 N 72-кз)</w:t>
      </w:r>
    </w:p>
    <w:p w:rsidR="00B558C4" w:rsidRDefault="00B558C4">
      <w:pPr>
        <w:pStyle w:val="ConsPlusNormal"/>
        <w:spacing w:before="220"/>
        <w:ind w:firstLine="540"/>
        <w:jc w:val="both"/>
      </w:pPr>
      <w:r>
        <w:t>17.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B558C4" w:rsidRDefault="00B558C4">
      <w:pPr>
        <w:pStyle w:val="ConsPlusNormal"/>
        <w:spacing w:before="220"/>
        <w:ind w:firstLine="540"/>
        <w:jc w:val="both"/>
      </w:pPr>
      <w:r>
        <w:t xml:space="preserve">18.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w:t>
      </w:r>
      <w:r>
        <w:lastRenderedPageBreak/>
        <w:t>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B558C4" w:rsidRDefault="00B558C4">
      <w:pPr>
        <w:pStyle w:val="ConsPlusNormal"/>
        <w:spacing w:before="220"/>
        <w:ind w:firstLine="540"/>
        <w:jc w:val="both"/>
      </w:pPr>
      <w:r>
        <w:t>19.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B558C4" w:rsidRDefault="00B558C4">
      <w:pPr>
        <w:pStyle w:val="ConsPlusNormal"/>
        <w:spacing w:before="220"/>
        <w:ind w:firstLine="540"/>
        <w:jc w:val="both"/>
      </w:pPr>
      <w:bookmarkStart w:id="149" w:name="P1591"/>
      <w:bookmarkEnd w:id="149"/>
      <w:r>
        <w:t xml:space="preserve">20. В соответствии с Федеральным </w:t>
      </w:r>
      <w:hyperlink r:id="rId3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B558C4" w:rsidRDefault="00B558C4">
      <w:pPr>
        <w:pStyle w:val="ConsPlusNormal"/>
        <w:jc w:val="both"/>
      </w:pPr>
      <w:r>
        <w:t xml:space="preserve">(часть 20 введена </w:t>
      </w:r>
      <w:hyperlink r:id="rId366" w:history="1">
        <w:r>
          <w:rPr>
            <w:color w:val="0000FF"/>
          </w:rPr>
          <w:t>Законом</w:t>
        </w:r>
      </w:hyperlink>
      <w:r>
        <w:t xml:space="preserve"> Ставропольского края от 22.12.2020 N 154-кз)</w:t>
      </w:r>
    </w:p>
    <w:p w:rsidR="00B558C4" w:rsidRDefault="00B558C4">
      <w:pPr>
        <w:pStyle w:val="ConsPlusNormal"/>
        <w:jc w:val="both"/>
      </w:pPr>
    </w:p>
    <w:p w:rsidR="00B558C4" w:rsidRDefault="00B558C4">
      <w:pPr>
        <w:pStyle w:val="ConsPlusTitle"/>
        <w:ind w:firstLine="540"/>
        <w:jc w:val="both"/>
        <w:outlineLvl w:val="2"/>
      </w:pPr>
      <w:r>
        <w:t xml:space="preserve">Статья 57. Утратила силу. - </w:t>
      </w:r>
      <w:hyperlink r:id="rId367" w:history="1">
        <w:r>
          <w:rPr>
            <w:color w:val="0000FF"/>
          </w:rPr>
          <w:t>Закон</w:t>
        </w:r>
      </w:hyperlink>
      <w:r>
        <w:t xml:space="preserve"> Ставропольского края от 06.05.2019 N 21-кз.</w:t>
      </w:r>
    </w:p>
    <w:p w:rsidR="00B558C4" w:rsidRDefault="00B558C4">
      <w:pPr>
        <w:pStyle w:val="ConsPlusNormal"/>
        <w:jc w:val="both"/>
      </w:pPr>
    </w:p>
    <w:p w:rsidR="00B558C4" w:rsidRDefault="00B558C4">
      <w:pPr>
        <w:pStyle w:val="ConsPlusTitle"/>
        <w:jc w:val="center"/>
        <w:outlineLvl w:val="1"/>
      </w:pPr>
      <w:r>
        <w:t>Глава 12. ПОДСЧЕТ ГОЛОСОВ ИЗБИРАТЕЛЕЙ, ОПРЕДЕЛЕНИЕ</w:t>
      </w:r>
    </w:p>
    <w:p w:rsidR="00B558C4" w:rsidRDefault="00B558C4">
      <w:pPr>
        <w:pStyle w:val="ConsPlusTitle"/>
        <w:jc w:val="center"/>
      </w:pPr>
      <w:r>
        <w:t>РЕЗУЛЬТАТОВ ВЫБОРОВ</w:t>
      </w:r>
    </w:p>
    <w:p w:rsidR="00B558C4" w:rsidRDefault="00B558C4">
      <w:pPr>
        <w:pStyle w:val="ConsPlusNormal"/>
        <w:jc w:val="both"/>
      </w:pPr>
    </w:p>
    <w:p w:rsidR="00B558C4" w:rsidRDefault="00B558C4">
      <w:pPr>
        <w:pStyle w:val="ConsPlusTitle"/>
        <w:ind w:firstLine="540"/>
        <w:jc w:val="both"/>
        <w:outlineLvl w:val="2"/>
      </w:pPr>
      <w:bookmarkStart w:id="150" w:name="P1599"/>
      <w:bookmarkEnd w:id="150"/>
      <w:r>
        <w:t>Статья 58. Протокол участковой избирательной комиссии об итогах голосования</w:t>
      </w:r>
    </w:p>
    <w:p w:rsidR="00B558C4" w:rsidRDefault="00B558C4">
      <w:pPr>
        <w:pStyle w:val="ConsPlusNormal"/>
        <w:jc w:val="both"/>
      </w:pPr>
    </w:p>
    <w:p w:rsidR="00B558C4" w:rsidRDefault="00B558C4">
      <w:pPr>
        <w:pStyle w:val="ConsPlusNormal"/>
        <w:ind w:firstLine="540"/>
        <w:jc w:val="both"/>
      </w:pPr>
      <w:bookmarkStart w:id="151" w:name="P1601"/>
      <w:bookmarkEnd w:id="151"/>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На выборах депутатов представительного органа муниципального образования, проводимых по одномандатным и (или) многомандатным избирательным округам и по единому избирательному округу, участковая избирательная комиссия составляет протокол N 1 об итогах голосования по одномандатному (многомандатному) избирательному округу и протокол N 2 об итогах голосования по единому избирательному округу.</w:t>
      </w:r>
    </w:p>
    <w:p w:rsidR="00B558C4" w:rsidRDefault="00B558C4">
      <w:pPr>
        <w:pStyle w:val="ConsPlusNormal"/>
        <w:spacing w:before="220"/>
        <w:ind w:firstLine="540"/>
        <w:jc w:val="both"/>
      </w:pPr>
      <w:r>
        <w:t>2. Протокол участковой избирательной комиссии об итогах голосования может быть составлен в электронном виде.</w:t>
      </w:r>
    </w:p>
    <w:p w:rsidR="00B558C4" w:rsidRDefault="00B558C4">
      <w:pPr>
        <w:pStyle w:val="ConsPlusNormal"/>
        <w:spacing w:before="220"/>
        <w:ind w:firstLine="540"/>
        <w:jc w:val="both"/>
      </w:pPr>
      <w:bookmarkStart w:id="152" w:name="P1603"/>
      <w:bookmarkEnd w:id="152"/>
      <w:r>
        <w:t xml:space="preserve">3.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w:t>
      </w:r>
      <w:hyperlink w:anchor="P1601" w:history="1">
        <w:r>
          <w:rPr>
            <w:color w:val="0000FF"/>
          </w:rPr>
          <w:t>части 1</w:t>
        </w:r>
      </w:hyperlink>
      <w:r>
        <w:t xml:space="preserve"> настоящей статьи протоколов об итогах голосования должен содержать:</w:t>
      </w:r>
    </w:p>
    <w:p w:rsidR="00B558C4" w:rsidRDefault="00B558C4">
      <w:pPr>
        <w:pStyle w:val="ConsPlusNormal"/>
        <w:spacing w:before="220"/>
        <w:ind w:firstLine="540"/>
        <w:jc w:val="both"/>
      </w:pPr>
      <w:r>
        <w:t>1) номер экземпляра;</w:t>
      </w:r>
    </w:p>
    <w:p w:rsidR="00B558C4" w:rsidRDefault="00B558C4">
      <w:pPr>
        <w:pStyle w:val="ConsPlusNormal"/>
        <w:spacing w:before="220"/>
        <w:ind w:firstLine="540"/>
        <w:jc w:val="both"/>
      </w:pPr>
      <w:r>
        <w:lastRenderedPageBreak/>
        <w:t>2) название выборов, дату голосования;</w:t>
      </w:r>
    </w:p>
    <w:p w:rsidR="00B558C4" w:rsidRDefault="00B558C4">
      <w:pPr>
        <w:pStyle w:val="ConsPlusNormal"/>
        <w:spacing w:before="220"/>
        <w:ind w:firstLine="540"/>
        <w:jc w:val="both"/>
      </w:pPr>
      <w:r>
        <w:t>3) слово "Протокол";</w:t>
      </w:r>
    </w:p>
    <w:p w:rsidR="00B558C4" w:rsidRDefault="00B558C4">
      <w:pPr>
        <w:pStyle w:val="ConsPlusNormal"/>
        <w:spacing w:before="220"/>
        <w:ind w:firstLine="540"/>
        <w:jc w:val="both"/>
      </w:pPr>
      <w:r>
        <w:t>4) адрес помещения для голосования с указанием номера избирательного участка;</w:t>
      </w:r>
    </w:p>
    <w:p w:rsidR="00B558C4" w:rsidRDefault="00B558C4">
      <w:pPr>
        <w:pStyle w:val="ConsPlusNormal"/>
        <w:spacing w:before="220"/>
        <w:ind w:firstLine="540"/>
        <w:jc w:val="both"/>
      </w:pPr>
      <w:r>
        <w:t>5) строки протокола в следующей последовательности:</w:t>
      </w:r>
    </w:p>
    <w:p w:rsidR="00B558C4" w:rsidRDefault="00B558C4">
      <w:pPr>
        <w:pStyle w:val="ConsPlusNormal"/>
        <w:spacing w:before="220"/>
        <w:ind w:firstLine="540"/>
        <w:jc w:val="both"/>
      </w:pPr>
      <w:r>
        <w:t>строка 1: число избирателей, внесенных в список на момент окончания голосования;</w:t>
      </w:r>
    </w:p>
    <w:p w:rsidR="00B558C4" w:rsidRDefault="00B558C4">
      <w:pPr>
        <w:pStyle w:val="ConsPlusNormal"/>
        <w:spacing w:before="220"/>
        <w:ind w:firstLine="540"/>
        <w:jc w:val="both"/>
      </w:pPr>
      <w:r>
        <w:t>строка 2: число избирательных бюллетеней, полученных участковой избирательной комиссией;</w:t>
      </w:r>
    </w:p>
    <w:p w:rsidR="00B558C4" w:rsidRDefault="00B558C4">
      <w:pPr>
        <w:pStyle w:val="ConsPlusNormal"/>
        <w:spacing w:before="220"/>
        <w:ind w:firstLine="540"/>
        <w:jc w:val="both"/>
      </w:pPr>
      <w:r>
        <w:t>строка 2а: число избирательных бюллетеней, выданных избирателям, проголосовавшим досрочно;</w:t>
      </w:r>
    </w:p>
    <w:p w:rsidR="00B558C4" w:rsidRDefault="00B558C4">
      <w:pPr>
        <w:pStyle w:val="ConsPlusNormal"/>
        <w:spacing w:before="220"/>
        <w:ind w:firstLine="540"/>
        <w:jc w:val="both"/>
      </w:pPr>
      <w:r>
        <w:t>строка 3: число избирательных бюллетеней, выданных избирателям в помещении для голосования в день голосования;</w:t>
      </w:r>
    </w:p>
    <w:p w:rsidR="00B558C4" w:rsidRDefault="00B558C4">
      <w:pPr>
        <w:pStyle w:val="ConsPlusNormal"/>
        <w:spacing w:before="220"/>
        <w:ind w:firstLine="540"/>
        <w:jc w:val="both"/>
      </w:pPr>
      <w:r>
        <w:t>строка 4: число избирательных бюллетеней, выданных избирателям, проголосовавшим вне помещения для голосования в день голосования;</w:t>
      </w:r>
    </w:p>
    <w:p w:rsidR="00B558C4" w:rsidRDefault="00B558C4">
      <w:pPr>
        <w:pStyle w:val="ConsPlusNormal"/>
        <w:spacing w:before="220"/>
        <w:ind w:firstLine="540"/>
        <w:jc w:val="both"/>
      </w:pPr>
      <w:r>
        <w:t>строка 5: число погашенных избирательных бюллетеней;</w:t>
      </w:r>
    </w:p>
    <w:p w:rsidR="00B558C4" w:rsidRDefault="00B558C4">
      <w:pPr>
        <w:pStyle w:val="ConsPlusNormal"/>
        <w:spacing w:before="220"/>
        <w:ind w:firstLine="540"/>
        <w:jc w:val="both"/>
      </w:pPr>
      <w:r>
        <w:t>строка 6: число избирательных бюллетеней, содержащихся в переносных ящиках для голосования;</w:t>
      </w:r>
    </w:p>
    <w:p w:rsidR="00B558C4" w:rsidRDefault="00B558C4">
      <w:pPr>
        <w:pStyle w:val="ConsPlusNormal"/>
        <w:spacing w:before="220"/>
        <w:ind w:firstLine="540"/>
        <w:jc w:val="both"/>
      </w:pPr>
      <w:r>
        <w:t>строка 7: число избирательных бюллетеней, содержащихся в стационарных ящиках для голосования;</w:t>
      </w:r>
    </w:p>
    <w:p w:rsidR="00B558C4" w:rsidRDefault="00B558C4">
      <w:pPr>
        <w:pStyle w:val="ConsPlusNormal"/>
        <w:spacing w:before="220"/>
        <w:ind w:firstLine="540"/>
        <w:jc w:val="both"/>
      </w:pPr>
      <w:r>
        <w:t>строка 8: число недействительных избирательных бюллетеней;</w:t>
      </w:r>
    </w:p>
    <w:p w:rsidR="00B558C4" w:rsidRDefault="00B558C4">
      <w:pPr>
        <w:pStyle w:val="ConsPlusNormal"/>
        <w:spacing w:before="220"/>
        <w:ind w:firstLine="540"/>
        <w:jc w:val="both"/>
      </w:pPr>
      <w:r>
        <w:t>строка 9: число действительных избирательных бюллетеней;</w:t>
      </w:r>
    </w:p>
    <w:p w:rsidR="00B558C4" w:rsidRDefault="00B558C4">
      <w:pPr>
        <w:pStyle w:val="ConsPlusNormal"/>
        <w:spacing w:before="220"/>
        <w:ind w:firstLine="540"/>
        <w:jc w:val="both"/>
      </w:pPr>
      <w:r>
        <w:t>строка 10: число утраченных избирательных бюллетеней;</w:t>
      </w:r>
    </w:p>
    <w:p w:rsidR="00B558C4" w:rsidRDefault="00B558C4">
      <w:pPr>
        <w:pStyle w:val="ConsPlusNormal"/>
        <w:spacing w:before="220"/>
        <w:ind w:firstLine="540"/>
        <w:jc w:val="both"/>
      </w:pPr>
      <w:r>
        <w:t>строка 11: число избирательных бюллетеней, не учтенных при получении;</w:t>
      </w:r>
    </w:p>
    <w:p w:rsidR="00B558C4" w:rsidRDefault="00B558C4">
      <w:pPr>
        <w:pStyle w:val="ConsPlusNormal"/>
        <w:spacing w:before="220"/>
        <w:ind w:firstLine="540"/>
        <w:jc w:val="both"/>
      </w:pPr>
      <w:r>
        <w:t>строка 12 и последующие строки: число голосов избирателей по каждой из позиций, содержащихся во всех избирательных бюллетенях;</w:t>
      </w:r>
    </w:p>
    <w:p w:rsidR="00B558C4" w:rsidRDefault="00B558C4">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B558C4" w:rsidRDefault="00B558C4">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B558C4" w:rsidRDefault="00B558C4">
      <w:pPr>
        <w:pStyle w:val="ConsPlusNormal"/>
        <w:spacing w:before="220"/>
        <w:ind w:firstLine="540"/>
        <w:jc w:val="both"/>
      </w:pPr>
      <w:r>
        <w:t>8) дату и время подписания протокола;</w:t>
      </w:r>
    </w:p>
    <w:p w:rsidR="00B558C4" w:rsidRDefault="00B558C4">
      <w:pPr>
        <w:pStyle w:val="ConsPlusNormal"/>
        <w:spacing w:before="220"/>
        <w:ind w:firstLine="540"/>
        <w:jc w:val="both"/>
      </w:pPr>
      <w:r>
        <w:t>9) печать участковой избирательной комиссии (для протокола об итогах голосования, составленного на бумажном носителе).</w:t>
      </w:r>
    </w:p>
    <w:p w:rsidR="00B558C4" w:rsidRDefault="00B558C4">
      <w:pPr>
        <w:pStyle w:val="ConsPlusNormal"/>
        <w:spacing w:before="220"/>
        <w:ind w:firstLine="540"/>
        <w:jc w:val="both"/>
      </w:pPr>
      <w:r>
        <w:t xml:space="preserve">Абзацы двадцать четвертый - тридцатый утратили силу. - </w:t>
      </w:r>
      <w:hyperlink r:id="rId368"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 xml:space="preserve">4. Числа, указанные в </w:t>
      </w:r>
      <w:hyperlink w:anchor="P1603" w:history="1">
        <w:r>
          <w:rPr>
            <w:color w:val="0000FF"/>
          </w:rPr>
          <w:t>части 3</w:t>
        </w:r>
      </w:hyperlink>
      <w:r>
        <w:t xml:space="preserve"> настоящей статьи, вносятся в протокол об итогах голосования цифрами и прописью.</w:t>
      </w:r>
    </w:p>
    <w:p w:rsidR="00B558C4" w:rsidRDefault="00B558C4">
      <w:pPr>
        <w:pStyle w:val="ConsPlusNormal"/>
        <w:jc w:val="both"/>
      </w:pPr>
    </w:p>
    <w:p w:rsidR="00B558C4" w:rsidRDefault="00B558C4">
      <w:pPr>
        <w:pStyle w:val="ConsPlusTitle"/>
        <w:ind w:firstLine="540"/>
        <w:jc w:val="both"/>
        <w:outlineLvl w:val="2"/>
      </w:pPr>
      <w:r>
        <w:t>Статья 59. Порядок подсчета голосов избирателей и составления протокола об итогах голосования участковой избирательной комиссией</w:t>
      </w:r>
    </w:p>
    <w:p w:rsidR="00B558C4" w:rsidRDefault="00B558C4">
      <w:pPr>
        <w:pStyle w:val="ConsPlusNormal"/>
        <w:jc w:val="both"/>
      </w:pPr>
    </w:p>
    <w:p w:rsidR="00B558C4" w:rsidRDefault="00B558C4">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r:id="rId369"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B558C4" w:rsidRDefault="00B558C4">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B558C4" w:rsidRDefault="00B558C4">
      <w:pPr>
        <w:pStyle w:val="ConsPlusNormal"/>
        <w:spacing w:before="220"/>
        <w:ind w:firstLine="540"/>
        <w:jc w:val="both"/>
      </w:pPr>
      <w:bookmarkStart w:id="153" w:name="P1633"/>
      <w:bookmarkEnd w:id="153"/>
      <w: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r:id="rId370"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5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5 увеличенной формы протокола об итогах голосования.</w:t>
      </w:r>
    </w:p>
    <w:p w:rsidR="00B558C4" w:rsidRDefault="00B558C4">
      <w:pPr>
        <w:pStyle w:val="ConsPlusNormal"/>
        <w:spacing w:before="22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избирательной комиссии муниципального образования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B558C4" w:rsidRDefault="00B558C4">
      <w:pPr>
        <w:pStyle w:val="ConsPlusNormal"/>
        <w:spacing w:before="220"/>
        <w:ind w:firstLine="540"/>
        <w:jc w:val="both"/>
      </w:pPr>
      <w:bookmarkStart w:id="154" w:name="P1635"/>
      <w:bookmarkEnd w:id="154"/>
      <w: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отдельно по одномандатному (многомандатному) и единому избирательным округам:</w:t>
      </w:r>
    </w:p>
    <w:p w:rsidR="00B558C4" w:rsidRDefault="00B558C4">
      <w:pPr>
        <w:pStyle w:val="ConsPlusNormal"/>
        <w:spacing w:before="220"/>
        <w:ind w:firstLine="540"/>
        <w:jc w:val="both"/>
      </w:pPr>
      <w:r>
        <w:t>1) число избирателей, внесенных в список, на момент окончания голосования;</w:t>
      </w:r>
    </w:p>
    <w:p w:rsidR="00B558C4" w:rsidRDefault="00B558C4">
      <w:pPr>
        <w:pStyle w:val="ConsPlusNormal"/>
        <w:jc w:val="both"/>
      </w:pPr>
      <w:r>
        <w:t xml:space="preserve">(в ред. </w:t>
      </w:r>
      <w:hyperlink r:id="rId371"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B558C4" w:rsidRDefault="00B558C4">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B558C4" w:rsidRDefault="00B558C4">
      <w:pPr>
        <w:pStyle w:val="ConsPlusNormal"/>
        <w:spacing w:before="220"/>
        <w:ind w:firstLine="540"/>
        <w:jc w:val="both"/>
      </w:pPr>
      <w:r>
        <w:lastRenderedPageBreak/>
        <w:t>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rsidR="00B558C4" w:rsidRDefault="00B558C4">
      <w:pPr>
        <w:pStyle w:val="ConsPlusNormal"/>
        <w:spacing w:before="220"/>
        <w:ind w:firstLine="540"/>
        <w:jc w:val="both"/>
      </w:pPr>
      <w:r>
        <w:t xml:space="preserve">5) - 7) утратили силу. - </w:t>
      </w:r>
      <w:hyperlink r:id="rId372"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 xml:space="preserve">6. После внесения указанных в </w:t>
      </w:r>
      <w:hyperlink w:anchor="P1635"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635" w:history="1">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B558C4" w:rsidRDefault="00B558C4">
      <w:pPr>
        <w:pStyle w:val="ConsPlusNormal"/>
        <w:spacing w:before="220"/>
        <w:ind w:firstLine="540"/>
        <w:jc w:val="both"/>
      </w:pPr>
      <w:r>
        <w:t>1) в строку 1 - число избирателей, внесенных в список на момент окончания голосования;</w:t>
      </w:r>
    </w:p>
    <w:p w:rsidR="00B558C4" w:rsidRDefault="00B558C4">
      <w:pPr>
        <w:pStyle w:val="ConsPlusNormal"/>
        <w:spacing w:before="220"/>
        <w:ind w:firstLine="540"/>
        <w:jc w:val="both"/>
      </w:pPr>
      <w:r>
        <w:t>2) в строку 2а - число избирательных бюллетеней, выданных избирателям, проголосовавшим досрочно;</w:t>
      </w:r>
    </w:p>
    <w:p w:rsidR="00B558C4" w:rsidRDefault="00B558C4">
      <w:pPr>
        <w:pStyle w:val="ConsPlusNormal"/>
        <w:spacing w:before="220"/>
        <w:ind w:firstLine="540"/>
        <w:jc w:val="both"/>
      </w:pPr>
      <w:r>
        <w:t>3) в строку 3 - число избирательных бюллетеней, выданных избирателям в помещении для голосования в день голосования;</w:t>
      </w:r>
    </w:p>
    <w:p w:rsidR="00B558C4" w:rsidRDefault="00B558C4">
      <w:pPr>
        <w:pStyle w:val="ConsPlusNormal"/>
        <w:spacing w:before="220"/>
        <w:ind w:firstLine="540"/>
        <w:jc w:val="both"/>
      </w:pPr>
      <w:r>
        <w:t>4) в строку 4 - число избирательных бюллетеней, выданных избирателям, проголосовавшим вне помещения для голосования в день голосования;</w:t>
      </w:r>
    </w:p>
    <w:p w:rsidR="00B558C4" w:rsidRDefault="00B558C4">
      <w:pPr>
        <w:pStyle w:val="ConsPlusNormal"/>
        <w:spacing w:before="220"/>
        <w:ind w:firstLine="540"/>
        <w:jc w:val="both"/>
      </w:pPr>
      <w:r>
        <w:t xml:space="preserve">5) - 9) утратили силу. - </w:t>
      </w:r>
      <w:hyperlink r:id="rId373"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 xml:space="preserve">Абзац утратил силу. - </w:t>
      </w:r>
      <w:hyperlink r:id="rId374"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r:id="rId375"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B558C4" w:rsidRDefault="00B558C4">
      <w:pPr>
        <w:pStyle w:val="ConsPlusNormal"/>
        <w:spacing w:before="220"/>
        <w:ind w:firstLine="540"/>
        <w:jc w:val="both"/>
      </w:pPr>
      <w: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669" w:history="1">
        <w:r>
          <w:rPr>
            <w:color w:val="0000FF"/>
          </w:rPr>
          <w:t>частью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B558C4" w:rsidRDefault="00B558C4">
      <w:pPr>
        <w:pStyle w:val="ConsPlusNormal"/>
        <w:spacing w:before="220"/>
        <w:ind w:firstLine="540"/>
        <w:jc w:val="both"/>
      </w:pPr>
      <w: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B558C4" w:rsidRDefault="00B558C4">
      <w:pPr>
        <w:pStyle w:val="ConsPlusNormal"/>
        <w:spacing w:before="220"/>
        <w:ind w:firstLine="540"/>
        <w:jc w:val="both"/>
      </w:pPr>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r:id="rId376"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w:t>
      </w:r>
    </w:p>
    <w:p w:rsidR="00B558C4" w:rsidRDefault="00B558C4">
      <w:pPr>
        <w:pStyle w:val="ConsPlusNormal"/>
        <w:spacing w:before="220"/>
        <w:ind w:firstLine="540"/>
        <w:jc w:val="both"/>
      </w:pPr>
      <w:bookmarkStart w:id="155" w:name="P1653"/>
      <w:bookmarkEnd w:id="155"/>
      <w: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w:t>
      </w:r>
      <w:r>
        <w:lastRenderedPageBreak/>
        <w:t xml:space="preserve">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655" w:history="1">
        <w:r>
          <w:rPr>
            <w:color w:val="0000FF"/>
          </w:rPr>
          <w:t>частями 12</w:t>
        </w:r>
      </w:hyperlink>
      <w:r>
        <w:t xml:space="preserve">, </w:t>
      </w:r>
      <w:hyperlink w:anchor="P1659" w:history="1">
        <w:r>
          <w:rPr>
            <w:color w:val="0000FF"/>
          </w:rPr>
          <w:t>16</w:t>
        </w:r>
      </w:hyperlink>
      <w:r>
        <w:t xml:space="preserve"> и </w:t>
      </w:r>
      <w:hyperlink w:anchor="P1660"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B558C4" w:rsidRDefault="00B558C4">
      <w:pPr>
        <w:pStyle w:val="ConsPlusNormal"/>
        <w:spacing w:before="220"/>
        <w:ind w:firstLine="540"/>
        <w:jc w:val="both"/>
      </w:pPr>
      <w: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B558C4" w:rsidRDefault="00B558C4">
      <w:pPr>
        <w:pStyle w:val="ConsPlusNormal"/>
        <w:spacing w:before="220"/>
        <w:ind w:firstLine="540"/>
        <w:jc w:val="both"/>
      </w:pPr>
      <w:bookmarkStart w:id="156" w:name="P1655"/>
      <w:bookmarkEnd w:id="156"/>
      <w:r>
        <w:t>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строку 6 протокола об итогах голосования и его увеличенной формы. Если число избирательных бюллетеней установленной формы по единому избирательному округу или по одномандатному (многомандатному) избирательному округу,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по соответствующему избирательному округу, все избирательные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наименований избирательных объединений,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B558C4" w:rsidRDefault="00B558C4">
      <w:pPr>
        <w:pStyle w:val="ConsPlusNormal"/>
        <w:spacing w:before="220"/>
        <w:ind w:firstLine="540"/>
        <w:jc w:val="both"/>
      </w:pPr>
      <w:r>
        <w:t>13. Стационарные ящики для голосования вскрываются после проверки неповрежденности печатей (пломб) на них.</w:t>
      </w:r>
    </w:p>
    <w:p w:rsidR="00B558C4" w:rsidRDefault="00B558C4">
      <w:pPr>
        <w:pStyle w:val="ConsPlusNormal"/>
        <w:spacing w:before="220"/>
        <w:ind w:firstLine="540"/>
        <w:jc w:val="both"/>
      </w:pPr>
      <w:r>
        <w:t>14.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B558C4" w:rsidRDefault="00B558C4">
      <w:pPr>
        <w:pStyle w:val="ConsPlusNormal"/>
        <w:spacing w:before="220"/>
        <w:ind w:firstLine="540"/>
        <w:jc w:val="both"/>
      </w:pPr>
      <w:r>
        <w:t xml:space="preserve">15.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w:t>
      </w:r>
      <w:r>
        <w:lastRenderedPageBreak/>
        <w:t>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B558C4" w:rsidRDefault="00B558C4">
      <w:pPr>
        <w:pStyle w:val="ConsPlusNormal"/>
        <w:spacing w:before="220"/>
        <w:ind w:firstLine="540"/>
        <w:jc w:val="both"/>
      </w:pPr>
      <w:bookmarkStart w:id="157" w:name="P1659"/>
      <w:bookmarkEnd w:id="157"/>
      <w:r>
        <w:t xml:space="preserve">16.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участковой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525" w:history="1">
        <w:r>
          <w:rPr>
            <w:color w:val="0000FF"/>
          </w:rPr>
          <w:t>частью 11 статьи 55</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B558C4" w:rsidRDefault="00B558C4">
      <w:pPr>
        <w:pStyle w:val="ConsPlusNormal"/>
        <w:spacing w:before="220"/>
        <w:ind w:firstLine="540"/>
        <w:jc w:val="both"/>
      </w:pPr>
      <w:bookmarkStart w:id="158" w:name="P1660"/>
      <w:bookmarkEnd w:id="158"/>
      <w:r>
        <w:t>17. Недействительные избирательные бюллетени подсчитываются и суммируются отдельно.</w:t>
      </w:r>
    </w:p>
    <w:p w:rsidR="00B558C4" w:rsidRDefault="00B558C4">
      <w:pPr>
        <w:pStyle w:val="ConsPlusNormal"/>
        <w:spacing w:before="220"/>
        <w:ind w:firstLine="540"/>
        <w:jc w:val="both"/>
      </w:pPr>
      <w:r>
        <w:t>При проведении выборов по одномандатному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отметки проставлены более чем в одном квадрате, расположенном напротив фамилии кандидата.</w:t>
      </w:r>
    </w:p>
    <w:p w:rsidR="00B558C4" w:rsidRDefault="00B558C4">
      <w:pPr>
        <w:pStyle w:val="ConsPlusNormal"/>
        <w:spacing w:before="220"/>
        <w:ind w:firstLine="540"/>
        <w:jc w:val="both"/>
      </w:pPr>
      <w:r>
        <w:t>При проведении выборов по многомандатному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число отметок в указанных квадратах превышает число депутатских мандатов, подлежащих распределению в избирательном округе (для многомандатных избирательных округов с равным числом мандатов в округах), либо число мандатов, подлежащих распределению в избирательном округе с наименьшим числом мандатов (для многомандатных избирательных округов с разным числом мандатов в округах).</w:t>
      </w:r>
    </w:p>
    <w:p w:rsidR="00B558C4" w:rsidRDefault="00B558C4">
      <w:pPr>
        <w:pStyle w:val="ConsPlusNormal"/>
        <w:spacing w:before="220"/>
        <w:ind w:firstLine="540"/>
        <w:jc w:val="both"/>
      </w:pPr>
      <w:r>
        <w:t>При проведении выборов по единому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отметки проставлены более чем в одном квадрате, расположенном напротив фамилии кандидата, наименования избирательного объединения.</w:t>
      </w:r>
    </w:p>
    <w:p w:rsidR="00B558C4" w:rsidRDefault="00B558C4">
      <w:pPr>
        <w:pStyle w:val="ConsPlusNormal"/>
        <w:spacing w:before="220"/>
        <w:ind w:firstLine="540"/>
        <w:jc w:val="both"/>
      </w:pPr>
      <w:r>
        <w:t xml:space="preserve">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655" w:history="1">
        <w:r>
          <w:rPr>
            <w:color w:val="0000FF"/>
          </w:rPr>
          <w:t>частью 12</w:t>
        </w:r>
      </w:hyperlink>
      <w:r>
        <w:t xml:space="preserve"> настоящей статьи и </w:t>
      </w:r>
      <w:hyperlink r:id="rId377" w:history="1">
        <w:r>
          <w:rPr>
            <w:color w:val="0000FF"/>
          </w:rPr>
          <w:t>пунктом 15 статьи 65</w:t>
        </w:r>
      </w:hyperlink>
      <w:r>
        <w:t xml:space="preserve"> Федерального закона "Об основных гарантиях избирательных прав и права на участие в референдуме граждан Российской Федерации") заносится в строку 8 протокола об итогах голосования и его увеличенной формы.</w:t>
      </w:r>
    </w:p>
    <w:p w:rsidR="00B558C4" w:rsidRDefault="00B558C4">
      <w:pPr>
        <w:pStyle w:val="ConsPlusNormal"/>
        <w:spacing w:before="220"/>
        <w:ind w:firstLine="540"/>
        <w:jc w:val="both"/>
      </w:pPr>
      <w:r>
        <w:t xml:space="preserve">18. После этого производится подсчет рассортированных избирательных бюллетеней </w:t>
      </w:r>
      <w:r>
        <w:lastRenderedPageBreak/>
        <w:t>установленной формы в каждой пачке отдельно по каждому кандидату (списку кандидатов).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строку 12 и последующие строки протокола об итогах голосования, а также его увеличенной формы.</w:t>
      </w:r>
    </w:p>
    <w:p w:rsidR="00B558C4" w:rsidRDefault="00B558C4">
      <w:pPr>
        <w:pStyle w:val="ConsPlusNormal"/>
        <w:spacing w:before="220"/>
        <w:ind w:firstLine="540"/>
        <w:jc w:val="both"/>
      </w:pPr>
      <w:r>
        <w:t>19. Члены участковой избирательной комиссии с правом решающего голоса подсчитывают и вносят в строку 9 протокола об итогах голосования и его увеличенной формы число действительных избирательных бюллетеней.</w:t>
      </w:r>
    </w:p>
    <w:p w:rsidR="00B558C4" w:rsidRDefault="00B558C4">
      <w:pPr>
        <w:pStyle w:val="ConsPlusNormal"/>
        <w:spacing w:before="220"/>
        <w:ind w:firstLine="540"/>
        <w:jc w:val="both"/>
      </w:pPr>
      <w:r>
        <w:t>20. Члены участковой избирательной комиссии с правом решающего голоса подсчитывают, оглашают и вносят в строку 7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rsidR="00B558C4" w:rsidRDefault="00B558C4">
      <w:pPr>
        <w:pStyle w:val="ConsPlusNormal"/>
        <w:spacing w:before="220"/>
        <w:ind w:firstLine="540"/>
        <w:jc w:val="both"/>
      </w:pPr>
      <w: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B558C4" w:rsidRDefault="00B558C4">
      <w:pPr>
        <w:pStyle w:val="ConsPlusNormal"/>
        <w:spacing w:before="220"/>
        <w:ind w:firstLine="540"/>
        <w:jc w:val="both"/>
      </w:pPr>
      <w:bookmarkStart w:id="159" w:name="P1669"/>
      <w:bookmarkEnd w:id="159"/>
      <w:r>
        <w:t xml:space="preserve">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w:t>
      </w:r>
      <w:hyperlink w:anchor="P1977" w:history="1">
        <w:r>
          <w:rPr>
            <w:color w:val="0000FF"/>
          </w:rPr>
          <w:t>контрольных соотношений данных</w:t>
        </w:r>
      </w:hyperlink>
      <w:r>
        <w:t>, внесенных в протокол об итогах голосования, согласно приложению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10 и 11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 и 11 протокола проставляется цифра "0".</w:t>
      </w:r>
    </w:p>
    <w:p w:rsidR="00B558C4" w:rsidRDefault="00B558C4">
      <w:pPr>
        <w:pStyle w:val="ConsPlusNormal"/>
        <w:spacing w:before="220"/>
        <w:ind w:firstLine="540"/>
        <w:jc w:val="both"/>
      </w:pPr>
      <w:r>
        <w:t xml:space="preserve">23.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избирательной комиссии муниципального образования или суда. На указанных мешках или коробках вправе поставить свои подписи члены участковой избирательной комиссии как с правом решающего голоса, так и с правом совещательного голоса. Упаковка осуществляется в присутствии лиц, которые указаны в </w:t>
      </w:r>
      <w:hyperlink r:id="rId378"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и которым предоставляется возможность поставить на мешках или коробках свои подписи.</w:t>
      </w:r>
    </w:p>
    <w:p w:rsidR="00B558C4" w:rsidRDefault="00B558C4">
      <w:pPr>
        <w:pStyle w:val="ConsPlusNormal"/>
        <w:jc w:val="both"/>
      </w:pPr>
      <w:r>
        <w:t xml:space="preserve">(в ред. </w:t>
      </w:r>
      <w:hyperlink r:id="rId379"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 xml:space="preserve">24. При использовании технического средства подсчета голосов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w:t>
      </w:r>
      <w:hyperlink r:id="rId380"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w:t>
      </w:r>
    </w:p>
    <w:p w:rsidR="00B558C4" w:rsidRDefault="00B558C4">
      <w:pPr>
        <w:pStyle w:val="ConsPlusNormal"/>
        <w:spacing w:before="220"/>
        <w:ind w:firstLine="540"/>
        <w:jc w:val="both"/>
      </w:pPr>
      <w:r>
        <w:lastRenderedPageBreak/>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B558C4" w:rsidRDefault="00B558C4">
      <w:pPr>
        <w:pStyle w:val="ConsPlusNormal"/>
        <w:spacing w:before="22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1655" w:history="1">
        <w:r>
          <w:rPr>
            <w:color w:val="0000FF"/>
          </w:rPr>
          <w:t>частью 12</w:t>
        </w:r>
      </w:hyperlink>
      <w: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B558C4" w:rsidRDefault="00B558C4">
      <w:pPr>
        <w:pStyle w:val="ConsPlusNormal"/>
        <w:spacing w:before="220"/>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и 5 увеличенной формы протокола об итогах голосования;</w:t>
      </w:r>
    </w:p>
    <w:p w:rsidR="00B558C4" w:rsidRDefault="00B558C4">
      <w:pPr>
        <w:pStyle w:val="ConsPlusNormal"/>
        <w:jc w:val="both"/>
      </w:pPr>
      <w:r>
        <w:t xml:space="preserve">(в ред. </w:t>
      </w:r>
      <w:hyperlink r:id="rId381"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6, 7, 8, 9, 12 и последующие строки увеличенной формы протокола об итогах голосования;</w:t>
      </w:r>
    </w:p>
    <w:p w:rsidR="00B558C4" w:rsidRDefault="00B558C4">
      <w:pPr>
        <w:pStyle w:val="ConsPlusNormal"/>
        <w:spacing w:before="220"/>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10 и 11 протокола об итогах голосования;</w:t>
      </w:r>
    </w:p>
    <w:p w:rsidR="00B558C4" w:rsidRDefault="00B558C4">
      <w:pPr>
        <w:pStyle w:val="ConsPlusNormal"/>
        <w:spacing w:before="220"/>
        <w:ind w:firstLine="540"/>
        <w:jc w:val="both"/>
      </w:pPr>
      <w:r>
        <w:t xml:space="preserve">6) в случае, предусмотренном </w:t>
      </w:r>
      <w:hyperlink w:anchor="P1659" w:history="1">
        <w:r>
          <w:rPr>
            <w:color w:val="0000FF"/>
          </w:rPr>
          <w:t>частью 16</w:t>
        </w:r>
      </w:hyperlink>
      <w:r>
        <w:t xml:space="preserve">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B558C4" w:rsidRDefault="00B558C4">
      <w:pPr>
        <w:pStyle w:val="ConsPlusNormal"/>
        <w:spacing w:before="220"/>
        <w:ind w:firstLine="540"/>
        <w:jc w:val="both"/>
      </w:pPr>
      <w:r>
        <w:t>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w:t>
      </w:r>
    </w:p>
    <w:p w:rsidR="00B558C4" w:rsidRDefault="00B558C4">
      <w:pPr>
        <w:pStyle w:val="ConsPlusNormal"/>
        <w:spacing w:before="220"/>
        <w:ind w:firstLine="540"/>
        <w:jc w:val="both"/>
      </w:pPr>
      <w:r>
        <w:t xml:space="preserve">25.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r:id="rId382"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w:t>
      </w:r>
      <w:r>
        <w:lastRenderedPageBreak/>
        <w:t xml:space="preserve">Федерации", </w:t>
      </w:r>
      <w:hyperlink w:anchor="P142" w:history="1">
        <w:r>
          <w:rPr>
            <w:color w:val="0000FF"/>
          </w:rPr>
          <w:t>части 1 статьи 8</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B558C4" w:rsidRDefault="00B558C4">
      <w:pPr>
        <w:pStyle w:val="ConsPlusNormal"/>
        <w:spacing w:before="220"/>
        <w:ind w:firstLine="540"/>
        <w:jc w:val="both"/>
      </w:pPr>
      <w:r>
        <w:t>26.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подписания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B558C4" w:rsidRDefault="00B558C4">
      <w:pPr>
        <w:pStyle w:val="ConsPlusNormal"/>
        <w:spacing w:before="220"/>
        <w:ind w:firstLine="540"/>
        <w:jc w:val="both"/>
      </w:pPr>
      <w:r>
        <w:t>27.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B558C4" w:rsidRDefault="00B558C4">
      <w:pPr>
        <w:pStyle w:val="ConsPlusNormal"/>
        <w:spacing w:before="220"/>
        <w:ind w:firstLine="540"/>
        <w:jc w:val="both"/>
      </w:pPr>
      <w:r>
        <w:t xml:space="preserve">28. По требованию члена участковой избирательной комиссии, наблюдателя, иных лиц, указанных в </w:t>
      </w:r>
      <w:hyperlink r:id="rId383"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w:t>
      </w:r>
      <w:hyperlink r:id="rId384" w:history="1">
        <w:r>
          <w:rPr>
            <w:color w:val="0000FF"/>
          </w:rPr>
          <w:t>пунктом 12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B558C4" w:rsidRDefault="00B558C4">
      <w:pPr>
        <w:pStyle w:val="ConsPlusNormal"/>
        <w:spacing w:before="220"/>
        <w:ind w:firstLine="540"/>
        <w:jc w:val="both"/>
      </w:pPr>
      <w:r>
        <w:t>29. Первый экземпляр протокола участковой избирательной комиссии об итогах голосования по одномандатному (многомандатному) избирательному округу на выборах депутатов представительного органа муниципального образования, проводимых по одномандатным и (или) многомандатным избирательным округам, а также первые экземпляры протокола N 1 участковой избирательной комиссии об итогах голосования по одномандатному (многомандатному) избирательному округу и протокола N 2 участковой избирательной комиссии об итогах голосования по единому избирательному округу на выборах депутатов представительного органа муниципального образования, проводимых по одномандатным и (или) многомандатным избирательным округам и по единому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этих копий, незамедлительно направляются в соответствующую окружную избирательную комиссию и возврату в участковую избирательную комиссию не подлежат.</w:t>
      </w:r>
    </w:p>
    <w:p w:rsidR="00B558C4" w:rsidRDefault="00B558C4">
      <w:pPr>
        <w:pStyle w:val="ConsPlusNormal"/>
        <w:spacing w:before="220"/>
        <w:ind w:firstLine="540"/>
        <w:jc w:val="both"/>
      </w:pPr>
      <w:r>
        <w:lastRenderedPageBreak/>
        <w:t>Первый экземпляр протокола участковой избирательной комиссии об итогах голосования по единому избирательному округу на выборах главы муниципального образования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избирательную комиссию муниципального образования и возврату в участковую избирательную комиссию не подлежит.</w:t>
      </w:r>
    </w:p>
    <w:p w:rsidR="00B558C4" w:rsidRDefault="00B558C4">
      <w:pPr>
        <w:pStyle w:val="ConsPlusNormal"/>
        <w:spacing w:before="220"/>
        <w:ind w:firstLine="540"/>
        <w:jc w:val="both"/>
      </w:pPr>
      <w:r>
        <w:t>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настоящего Закона,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B558C4" w:rsidRDefault="00B558C4">
      <w:pPr>
        <w:pStyle w:val="ConsPlusNormal"/>
        <w:spacing w:before="220"/>
        <w:ind w:firstLine="540"/>
        <w:jc w:val="both"/>
      </w:pPr>
      <w:r>
        <w:t xml:space="preserve">30. Второй экземпляр протокола участковой избирательной комиссии об итогах голосования предоставляется для ознакомления наблюдателям, иным лицам, указанным в </w:t>
      </w:r>
      <w:hyperlink r:id="rId385"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w:t>
      </w:r>
      <w:hyperlink r:id="rId386"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а также печать участковой избирательной комиссии передаются в избирательную комиссию муниципального образования для хранения.</w:t>
      </w:r>
    </w:p>
    <w:p w:rsidR="00B558C4" w:rsidRDefault="00B558C4">
      <w:pPr>
        <w:pStyle w:val="ConsPlusNormal"/>
        <w:spacing w:before="220"/>
        <w:ind w:firstLine="540"/>
        <w:jc w:val="both"/>
      </w:pPr>
      <w:r>
        <w:t>31.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B558C4" w:rsidRDefault="00B558C4">
      <w:pPr>
        <w:pStyle w:val="ConsPlusNormal"/>
        <w:spacing w:before="220"/>
        <w:ind w:firstLine="540"/>
        <w:jc w:val="both"/>
      </w:pPr>
      <w:r>
        <w:t>32. При проведении выборов в органы местного самоуправления муниципальных и городских округов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B558C4" w:rsidRDefault="00B558C4">
      <w:pPr>
        <w:pStyle w:val="ConsPlusNormal"/>
        <w:jc w:val="both"/>
      </w:pPr>
      <w:r>
        <w:t xml:space="preserve">(в ред. Законов Ставропольского края от 10.12.2019 </w:t>
      </w:r>
      <w:hyperlink r:id="rId387" w:history="1">
        <w:r>
          <w:rPr>
            <w:color w:val="0000FF"/>
          </w:rPr>
          <w:t>N 92-кз</w:t>
        </w:r>
      </w:hyperlink>
      <w:r>
        <w:t xml:space="preserve">, от 22.12.2020 </w:t>
      </w:r>
      <w:hyperlink r:id="rId388" w:history="1">
        <w:r>
          <w:rPr>
            <w:color w:val="0000FF"/>
          </w:rPr>
          <w:t>N 154-кз</w:t>
        </w:r>
      </w:hyperlink>
      <w:r>
        <w:t>)</w:t>
      </w:r>
    </w:p>
    <w:p w:rsidR="00B558C4" w:rsidRDefault="00B558C4">
      <w:pPr>
        <w:pStyle w:val="ConsPlusNormal"/>
        <w:spacing w:before="220"/>
        <w:ind w:firstLine="540"/>
        <w:jc w:val="both"/>
      </w:pPr>
      <w:r>
        <w:t xml:space="preserve">33. Если после подписания протокола участковой избирательной комиссии об итогах голосования и направления его первого экземпляра в вышестоящую избирательную комиссию участковая избирательная комиссия, направившая протокол, либо вышестоящая избирательная комиссия в ходе предварительной проверки выявила в нем неточность (описку, опечатку либо ошибку в сложении данных протокола), избирательная комиссия, направившая протокол, обязана на своем заседании рассмотреть вопрос о внесении уточнений в строки 1 - 11 протокола. О принятом решении участковая избирательная комиссия в обязательном порядке информирует </w:t>
      </w:r>
      <w:r>
        <w:lastRenderedPageBreak/>
        <w:t xml:space="preserve">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которых делается отметка: "Повторный". Указанный протокол незамедлительно направляется в вышестоящую избирательную комиссию. Нарушение указанного порядка составления повторного протокола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r:id="rId389" w:history="1">
        <w:r>
          <w:rPr>
            <w:color w:val="0000FF"/>
          </w:rPr>
          <w:t>пунктом 9 статьи 69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jc w:val="both"/>
      </w:pPr>
    </w:p>
    <w:p w:rsidR="00B558C4" w:rsidRDefault="00B558C4">
      <w:pPr>
        <w:pStyle w:val="ConsPlusTitle"/>
        <w:ind w:firstLine="540"/>
        <w:jc w:val="both"/>
        <w:outlineLvl w:val="2"/>
      </w:pPr>
      <w:r>
        <w:t>Статья 60. Определение результатов выборов депутатов представительного органа муниципального образования, проводимых по одномандатным и (или) многомандатным избирательным округам</w:t>
      </w:r>
    </w:p>
    <w:p w:rsidR="00B558C4" w:rsidRDefault="00B558C4">
      <w:pPr>
        <w:pStyle w:val="ConsPlusNormal"/>
        <w:ind w:firstLine="540"/>
        <w:jc w:val="both"/>
      </w:pPr>
      <w:r>
        <w:t xml:space="preserve">(в ред. </w:t>
      </w:r>
      <w:hyperlink r:id="rId390" w:history="1">
        <w:r>
          <w:rPr>
            <w:color w:val="0000FF"/>
          </w:rPr>
          <w:t>Закона</w:t>
        </w:r>
      </w:hyperlink>
      <w:r>
        <w:t xml:space="preserve"> Ставропольского края от 09.06.2018 N 34-кз)</w:t>
      </w:r>
    </w:p>
    <w:p w:rsidR="00B558C4" w:rsidRDefault="00B558C4">
      <w:pPr>
        <w:pStyle w:val="ConsPlusNormal"/>
        <w:jc w:val="both"/>
      </w:pPr>
    </w:p>
    <w:p w:rsidR="00B558C4" w:rsidRDefault="00B558C4">
      <w:pPr>
        <w:pStyle w:val="ConsPlusNormal"/>
        <w:ind w:firstLine="540"/>
        <w:jc w:val="both"/>
      </w:pPr>
      <w:r>
        <w:t>1. На основании данных первых экземпляров протоколов участковых избирательных комиссий об итогах голосования, полученных непосредственно из участковых избирательных комиссий, окружная избирательная комиссия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депутатов представительного органа муниципального образования в соответствующем одномандатном (многомандатном) избирательном округе.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B558C4" w:rsidRDefault="00B558C4">
      <w:pPr>
        <w:pStyle w:val="ConsPlusNormal"/>
        <w:spacing w:before="220"/>
        <w:ind w:firstLine="540"/>
        <w:jc w:val="both"/>
      </w:pPr>
      <w:r>
        <w:t xml:space="preserve">2. Прием протоколов участковых избирательных комиссий, суммирование данных, содержащихся в этих протоколах, и составление протокола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протокола о результатах выборов должны находиться в поле зрения членов окружной избирательной комиссии, наблюдателей, а также лиц, указанных в </w:t>
      </w:r>
      <w:hyperlink r:id="rId391"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w:t>
      </w:r>
    </w:p>
    <w:p w:rsidR="00B558C4" w:rsidRDefault="00B558C4">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B558C4" w:rsidRDefault="00B558C4">
      <w:pPr>
        <w:pStyle w:val="ConsPlusNormal"/>
        <w:spacing w:before="220"/>
        <w:ind w:firstLine="540"/>
        <w:jc w:val="both"/>
      </w:pPr>
      <w:r>
        <w:t>4. О результатах выборов депутатов представительного органа муниципального образования по одномандатному (многомандатному) избирательному округу составляются протокол и сводная таблица окружной избирательной комиссии. На основании протокола о результатах выборов окружная избирательная комиссия принимает решение о результатах выборов депутатов представительного органа муниципального образования по соответствующему одномандатному (многомандатному) избирательному округу.</w:t>
      </w:r>
    </w:p>
    <w:p w:rsidR="00B558C4" w:rsidRDefault="00B558C4">
      <w:pPr>
        <w:pStyle w:val="ConsPlusNormal"/>
        <w:spacing w:before="220"/>
        <w:ind w:firstLine="540"/>
        <w:jc w:val="both"/>
      </w:pPr>
      <w:r>
        <w:t>5. В протокол окружной избирательной комиссии о результатах выборов депутатов представительного органа муниципального образования по соответствующему одномандатному (многомандатному) избирательному округу вносятся следующие данные:</w:t>
      </w:r>
    </w:p>
    <w:p w:rsidR="00B558C4" w:rsidRDefault="00B558C4">
      <w:pPr>
        <w:pStyle w:val="ConsPlusNormal"/>
        <w:spacing w:before="220"/>
        <w:ind w:firstLine="540"/>
        <w:jc w:val="both"/>
      </w:pPr>
      <w:r>
        <w:t>1) число участковых избирательных комиссий в одномандатном (многомандатном) избирательном округе;</w:t>
      </w:r>
    </w:p>
    <w:p w:rsidR="00B558C4" w:rsidRDefault="00B558C4">
      <w:pPr>
        <w:pStyle w:val="ConsPlusNormal"/>
        <w:spacing w:before="220"/>
        <w:ind w:firstLine="540"/>
        <w:jc w:val="both"/>
      </w:pPr>
      <w:r>
        <w:lastRenderedPageBreak/>
        <w:t>2) число протоколов участковых избирательных комиссий об итогах голосования, на основании которых составлен данный протокол;</w:t>
      </w:r>
    </w:p>
    <w:p w:rsidR="00B558C4" w:rsidRDefault="00B558C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B558C4" w:rsidRDefault="00B558C4">
      <w:pPr>
        <w:pStyle w:val="ConsPlusNormal"/>
        <w:spacing w:before="220"/>
        <w:ind w:firstLine="540"/>
        <w:jc w:val="both"/>
      </w:pPr>
      <w:r>
        <w:t>4) суммарные данные по одномандатному (многомандатному) избирательному округу по всем строкам, содержащимся в протоколах участковых избирательных комиссий об итогах голосования;</w:t>
      </w:r>
    </w:p>
    <w:p w:rsidR="00B558C4" w:rsidRDefault="00B558C4">
      <w:pPr>
        <w:pStyle w:val="ConsPlusNormal"/>
        <w:spacing w:before="220"/>
        <w:ind w:firstLine="540"/>
        <w:jc w:val="both"/>
      </w:pPr>
      <w:r>
        <w:t>5) фамилия, имя и отчество зарегистрированного кандидата (кандидатов), избранного (избранных) депутатом (депутатами) представительного органа муниципального образования.</w:t>
      </w:r>
    </w:p>
    <w:p w:rsidR="00B558C4" w:rsidRDefault="00B558C4">
      <w:pPr>
        <w:pStyle w:val="ConsPlusNormal"/>
        <w:spacing w:before="220"/>
        <w:ind w:firstLine="540"/>
        <w:jc w:val="both"/>
      </w:pPr>
      <w:r>
        <w:t>6.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число голосов избирателей, принявших участие в голосовании. При равном числе голосов, полученных зарегистрированными кандидатами, избранным признается кандидат, зарегистрированный раньше.</w:t>
      </w:r>
    </w:p>
    <w:p w:rsidR="00B558C4" w:rsidRDefault="00B558C4">
      <w:pPr>
        <w:pStyle w:val="ConsPlusNormal"/>
        <w:spacing w:before="220"/>
        <w:ind w:firstLine="540"/>
        <w:jc w:val="both"/>
      </w:pPr>
      <w:r>
        <w:t>7. Избранными по многомандатному избирательному округу признаются зарегистрированные кандидаты в количестве, не превышающем число замещаемых в этом многомандатном избирательном округе мандатов, получившие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числе голосов, полученных такими зарегистрированными кандидатами, избранными признаются кандидаты, зарегистрированные раньше.</w:t>
      </w:r>
    </w:p>
    <w:p w:rsidR="00B558C4" w:rsidRDefault="00B558C4">
      <w:pPr>
        <w:pStyle w:val="ConsPlusNormal"/>
        <w:spacing w:before="220"/>
        <w:ind w:firstLine="540"/>
        <w:jc w:val="both"/>
      </w:pPr>
      <w:r>
        <w:t>8. Окружная избирательная комиссия признает результаты выборов депутатов представительного органа муниципального образования по одномандатному (многомандатному) избирательному округу недействительными:</w:t>
      </w:r>
    </w:p>
    <w:p w:rsidR="00B558C4" w:rsidRDefault="00B558C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B558C4" w:rsidRDefault="00B558C4">
      <w:pPr>
        <w:pStyle w:val="ConsPlusNormal"/>
        <w:spacing w:before="220"/>
        <w:ind w:firstLine="540"/>
        <w:jc w:val="both"/>
      </w:pPr>
      <w:r>
        <w:t>2) в случае, если итоги голосования по одномандатному (многомандатному)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одномандатном (многомандатном) избирательном округе;</w:t>
      </w:r>
    </w:p>
    <w:p w:rsidR="00B558C4" w:rsidRDefault="00B558C4">
      <w:pPr>
        <w:pStyle w:val="ConsPlusNormal"/>
        <w:spacing w:before="220"/>
        <w:ind w:firstLine="540"/>
        <w:jc w:val="both"/>
      </w:pPr>
      <w:r>
        <w:t>3) по решению суда.</w:t>
      </w:r>
    </w:p>
    <w:p w:rsidR="00B558C4" w:rsidRDefault="00B558C4">
      <w:pPr>
        <w:pStyle w:val="ConsPlusNormal"/>
        <w:spacing w:before="220"/>
        <w:ind w:firstLine="540"/>
        <w:jc w:val="both"/>
      </w:pPr>
      <w:r>
        <w:t xml:space="preserve">9. Для подписания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в обязательном порядке проводит итоговое заседание, на котором рассматриваются поступившие в окружную избирательную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окружная избирательная комиссия подписывает протокол о результатах выборов и выдает копии протокола лицам, указанным в </w:t>
      </w:r>
      <w:hyperlink r:id="rId392"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w:t>
      </w:r>
    </w:p>
    <w:p w:rsidR="00B558C4" w:rsidRDefault="00B558C4">
      <w:pPr>
        <w:pStyle w:val="ConsPlusNormal"/>
        <w:spacing w:before="220"/>
        <w:ind w:firstLine="540"/>
        <w:jc w:val="both"/>
      </w:pPr>
      <w:r>
        <w:t xml:space="preserve">10. Протокол о результатах выборов депутатов представительного органа муниципального </w:t>
      </w:r>
      <w:r>
        <w:lastRenderedPageBreak/>
        <w:t>образования по одномандатному (многомандатному) избирательному округу составляется в двух экземплярах и подписывается всеми присутствующими членами окружной избирательной комиссии с правом решающего голоса, в нем проставляется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B558C4" w:rsidRDefault="00B558C4">
      <w:pPr>
        <w:pStyle w:val="ConsPlusNormal"/>
        <w:spacing w:before="220"/>
        <w:ind w:firstLine="540"/>
        <w:jc w:val="both"/>
      </w:pPr>
      <w:r>
        <w:t>11. К каждому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приобщается составляемая в двух экземплярах сводная таблица о результатах выборов депутатов представительного органа муниципального образования по одномандатному (многомандатному) избирательному округу, включающая в себя полные данные всех поступивших в окружную избирательную комиссию протоколов участковых избирательных комиссий об итогах голосования. Сводную таблицу подписывают председатель (заместитель председателя) и секретарь окружной избирательной комиссии.</w:t>
      </w:r>
    </w:p>
    <w:p w:rsidR="00B558C4" w:rsidRDefault="00B558C4">
      <w:pPr>
        <w:pStyle w:val="ConsPlusNormal"/>
        <w:spacing w:before="220"/>
        <w:ind w:firstLine="540"/>
        <w:jc w:val="both"/>
      </w:pPr>
      <w:r>
        <w:t xml:space="preserve">12. К первому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приобщаются особые мнения 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окружной избирательной комиссией протокола о результатах выборов, жалобы (заявления) на нарушения Федерального </w:t>
      </w:r>
      <w:hyperlink r:id="rId393"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w:t>
      </w:r>
    </w:p>
    <w:p w:rsidR="00B558C4" w:rsidRDefault="00B558C4">
      <w:pPr>
        <w:pStyle w:val="ConsPlusNormal"/>
        <w:spacing w:before="220"/>
        <w:ind w:firstLine="540"/>
        <w:jc w:val="both"/>
      </w:pPr>
      <w:r>
        <w:t xml:space="preserve">13. Заверенные копии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и сводной таблицы о результатах выборов депутатов представительного органа муниципального образования по одномандатному (многомандатному) избирательному округу предоставляются всем членам окружной избирательной комиссии, лицам, указанным в </w:t>
      </w:r>
      <w:hyperlink r:id="rId394"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представителям средств массовой информации, присутствующим при определении результатов выборов депутатов представительного органа муниципального образования по одномандатному (многомандатному) избирательному округу.</w:t>
      </w:r>
    </w:p>
    <w:p w:rsidR="00B558C4" w:rsidRDefault="00B558C4">
      <w:pPr>
        <w:pStyle w:val="ConsPlusNormal"/>
        <w:spacing w:before="220"/>
        <w:ind w:firstLine="540"/>
        <w:jc w:val="both"/>
      </w:pPr>
      <w:r>
        <w:t>14. Если после подписания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и (или) сводной таблицы о результатах выборов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выявила в них неточность (описку, опечатку либо ошибку в сложении данных протоколов участковых избирательных комиссий),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обязана сообщить,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B558C4" w:rsidRDefault="00B558C4">
      <w:pPr>
        <w:pStyle w:val="ConsPlusNormal"/>
        <w:spacing w:before="220"/>
        <w:ind w:firstLine="540"/>
        <w:jc w:val="both"/>
      </w:pPr>
      <w:bookmarkStart w:id="160" w:name="P1719"/>
      <w:bookmarkEnd w:id="160"/>
      <w:r>
        <w:lastRenderedPageBreak/>
        <w:t>15.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окружная избирательная комиссия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голосов избирателей может проводиться до определения окружной избирательной комиссией результатов выборов и составления ею протокола о результатах выборов.</w:t>
      </w:r>
    </w:p>
    <w:p w:rsidR="00B558C4" w:rsidRDefault="00B558C4">
      <w:pPr>
        <w:pStyle w:val="ConsPlusNormal"/>
        <w:spacing w:before="220"/>
        <w:ind w:firstLine="540"/>
        <w:jc w:val="both"/>
      </w:pPr>
      <w:r>
        <w:t xml:space="preserve">16. В случае, указанном в </w:t>
      </w:r>
      <w:hyperlink w:anchor="P1719" w:history="1">
        <w:r>
          <w:rPr>
            <w:color w:val="0000FF"/>
          </w:rPr>
          <w:t>части 15</w:t>
        </w:r>
      </w:hyperlink>
      <w:r>
        <w:t xml:space="preserve"> настоящей статьи,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окружной избирательной комиссией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r:id="rId395"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r:id="rId396"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Если такой протокол составляется участковой избирательной комиссией, он незамедлительно направляется в окружную избирательную комиссию. На основании указанного протокола вносятся изменения в протокол окружной избирательной комиссии.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B558C4" w:rsidRDefault="00B558C4">
      <w:pPr>
        <w:pStyle w:val="ConsPlusNormal"/>
        <w:jc w:val="both"/>
      </w:pPr>
    </w:p>
    <w:p w:rsidR="00B558C4" w:rsidRDefault="00B558C4">
      <w:pPr>
        <w:pStyle w:val="ConsPlusTitle"/>
        <w:ind w:firstLine="540"/>
        <w:jc w:val="both"/>
        <w:outlineLvl w:val="2"/>
      </w:pPr>
      <w:r>
        <w:t>Статья 61. Установление итогов голосования и определение результатов выборов депутатов представительного органа муниципального образования, проводимых по одномандатным (многомандатным) избирательным округам и по единому избирательному округу</w:t>
      </w:r>
    </w:p>
    <w:p w:rsidR="00B558C4" w:rsidRDefault="00B558C4">
      <w:pPr>
        <w:pStyle w:val="ConsPlusNormal"/>
        <w:ind w:firstLine="540"/>
        <w:jc w:val="both"/>
      </w:pPr>
      <w:r>
        <w:t xml:space="preserve">(в ред. </w:t>
      </w:r>
      <w:hyperlink r:id="rId397" w:history="1">
        <w:r>
          <w:rPr>
            <w:color w:val="0000FF"/>
          </w:rPr>
          <w:t>Закона</w:t>
        </w:r>
      </w:hyperlink>
      <w:r>
        <w:t xml:space="preserve"> Ставропольского края от 09.06.2018 N 34-кз)</w:t>
      </w:r>
    </w:p>
    <w:p w:rsidR="00B558C4" w:rsidRDefault="00B558C4">
      <w:pPr>
        <w:pStyle w:val="ConsPlusNormal"/>
        <w:jc w:val="both"/>
      </w:pPr>
    </w:p>
    <w:p w:rsidR="00B558C4" w:rsidRDefault="00B558C4">
      <w:pPr>
        <w:pStyle w:val="ConsPlusNormal"/>
        <w:ind w:firstLine="540"/>
        <w:jc w:val="both"/>
      </w:pPr>
      <w:r>
        <w:t>1. На основании данных первых экземпляров протоколов N 1 участковых избирательных комиссий об итогах голосования по одномандатному (многомандатному) избирательному округу и протоколов N 2 участковых избирательных комиссий об итогах голосования по единому избирательному округу окружная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этих данных определяет результаты выборов по одномандатному (многомандатному) избирательному округу, а также устанавливает итоги голосования по единому избирательному округу на территории одномандатного (многомандатного) избирательного округа.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B558C4" w:rsidRDefault="00B558C4">
      <w:pPr>
        <w:pStyle w:val="ConsPlusNormal"/>
        <w:spacing w:before="220"/>
        <w:ind w:firstLine="540"/>
        <w:jc w:val="both"/>
      </w:pPr>
      <w:r>
        <w:t xml:space="preserve">2. Прием протоколов участковых избирательных комиссий,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протоколов об итогах голосования, о результатах выборов должны находиться в </w:t>
      </w:r>
      <w:r>
        <w:lastRenderedPageBreak/>
        <w:t xml:space="preserve">поле зрения членов окружной избирательной комиссии, наблюдателей, а также лиц, указанных в </w:t>
      </w:r>
      <w:hyperlink r:id="rId398"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В указанном помещении должна находиться увеличенная форма сводной таблицы окружной избирательной комиссии,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N 2 об итогах голосования заносятся данные, содержащиеся в этом протоколе, с указанием времени их внесения.</w:t>
      </w:r>
    </w:p>
    <w:p w:rsidR="00B558C4" w:rsidRDefault="00B558C4">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B558C4" w:rsidRDefault="00B558C4">
      <w:pPr>
        <w:pStyle w:val="ConsPlusNormal"/>
        <w:spacing w:before="220"/>
        <w:ind w:firstLine="540"/>
        <w:jc w:val="both"/>
      </w:pPr>
      <w:r>
        <w:t>4. Если протокол участковой избирательной комиссии об итогах голосования составлен с нарушением требований, предъявляемых к составлению протокола, участковая избирательная комиссия обязана составить повторный протокол, а первоначально представленный протокол остается в окружной избирательной комиссии.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окружной избирательной комиссии вносит данные этого протокола в сводную таблицу окружной избирательной комиссии. Председатель, секретарь или иной член участковой избирательной комиссии с правом решающего голоса, передавший члену окружной избирательной комиссии протокол об итогах голосования, расписывается в увеличенной форме сводной таблицы под данными протокола участковой избирательной комиссии об итогах голосования.</w:t>
      </w:r>
    </w:p>
    <w:p w:rsidR="00B558C4" w:rsidRDefault="00B558C4">
      <w:pPr>
        <w:pStyle w:val="ConsPlusNormal"/>
        <w:spacing w:before="220"/>
        <w:ind w:firstLine="540"/>
        <w:jc w:val="both"/>
      </w:pPr>
      <w:r>
        <w:t>5. Окружная избирательная комиссия на основании протоколов N 1 участковых избирательных комиссий об итогах голосования составляет протокол N 1 о результатах выборов по одномандатному (многомандатному) избирательному округу, в который вносятся следующие данные:</w:t>
      </w:r>
    </w:p>
    <w:p w:rsidR="00B558C4" w:rsidRDefault="00B558C4">
      <w:pPr>
        <w:pStyle w:val="ConsPlusNormal"/>
        <w:spacing w:before="220"/>
        <w:ind w:firstLine="540"/>
        <w:jc w:val="both"/>
      </w:pPr>
      <w:r>
        <w:t>1) число участковых избирательных комиссий в одномандатном (многомандатном) избирательном округе;</w:t>
      </w:r>
    </w:p>
    <w:p w:rsidR="00B558C4" w:rsidRDefault="00B558C4">
      <w:pPr>
        <w:pStyle w:val="ConsPlusNormal"/>
        <w:spacing w:before="220"/>
        <w:ind w:firstLine="540"/>
        <w:jc w:val="both"/>
      </w:pPr>
      <w:r>
        <w:t>2) число протоколов N 1 участковых избирательных комиссий об итогах голосования, на основании которых составлен данный протокол;</w:t>
      </w:r>
    </w:p>
    <w:p w:rsidR="00B558C4" w:rsidRDefault="00B558C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B558C4" w:rsidRDefault="00B558C4">
      <w:pPr>
        <w:pStyle w:val="ConsPlusNormal"/>
        <w:spacing w:before="220"/>
        <w:ind w:firstLine="540"/>
        <w:jc w:val="both"/>
      </w:pPr>
      <w:r>
        <w:t>4) суммарные данные по одномандатному (многомандатному) избирательному округу по всем строкам, содержащимся в протоколах N 1 участковых избирательных комиссий об итогах голосования;</w:t>
      </w:r>
    </w:p>
    <w:p w:rsidR="00B558C4" w:rsidRDefault="00B558C4">
      <w:pPr>
        <w:pStyle w:val="ConsPlusNormal"/>
        <w:spacing w:before="220"/>
        <w:ind w:firstLine="540"/>
        <w:jc w:val="both"/>
      </w:pPr>
      <w:r>
        <w:t>5) фамилия, имя и отчество зарегистрированного кандидата (кандидатов), избранного (избранных) депутатом (депутатами) представительного органа муниципального образования.</w:t>
      </w:r>
    </w:p>
    <w:p w:rsidR="00B558C4" w:rsidRDefault="00B558C4">
      <w:pPr>
        <w:pStyle w:val="ConsPlusNormal"/>
        <w:spacing w:before="220"/>
        <w:ind w:firstLine="540"/>
        <w:jc w:val="both"/>
      </w:pPr>
      <w:r>
        <w:t>6. На основании протокола N 1 о результатах выборов окружная избирательная комиссия принимает решение о результатах выборов депутатов представительного органа муниципального образования по соответствующему одномандатному (многомандатному) избирательному округу.</w:t>
      </w:r>
    </w:p>
    <w:p w:rsidR="00B558C4" w:rsidRDefault="00B558C4">
      <w:pPr>
        <w:pStyle w:val="ConsPlusNormal"/>
        <w:spacing w:before="220"/>
        <w:ind w:firstLine="540"/>
        <w:jc w:val="both"/>
      </w:pPr>
      <w:r>
        <w:t xml:space="preserve">7.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w:t>
      </w:r>
      <w:r>
        <w:lastRenderedPageBreak/>
        <w:t>числу избирательных бюллетеней установленной формы, обнаруженных в ящиках для голосования. При равном числе голосов, полученных зарегистрированными кандидатами, избранным считается кандидат, зарегистрированный раньше.</w:t>
      </w:r>
    </w:p>
    <w:p w:rsidR="00B558C4" w:rsidRDefault="00B558C4">
      <w:pPr>
        <w:pStyle w:val="ConsPlusNormal"/>
        <w:spacing w:before="220"/>
        <w:ind w:firstLine="540"/>
        <w:jc w:val="both"/>
      </w:pPr>
      <w:r>
        <w:t>8. Избранными по многомандатному избирательному округу признаются зарегистрированные кандидаты в количестве, не превышающем число замещаемых в этом многомандатном избирательном округе мандатов, получившие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числе голосов, полученных такими зарегистрированными кандидатами, избранными признаются кандидаты, зарегистрированные раньше.</w:t>
      </w:r>
    </w:p>
    <w:p w:rsidR="00B558C4" w:rsidRDefault="00B558C4">
      <w:pPr>
        <w:pStyle w:val="ConsPlusNormal"/>
        <w:spacing w:before="220"/>
        <w:ind w:firstLine="540"/>
        <w:jc w:val="both"/>
      </w:pPr>
      <w:r>
        <w:t>9. Окружная избирательная комиссия признает результаты выборов по одномандатному (многомандатному) избирательному округу недействительными:</w:t>
      </w:r>
    </w:p>
    <w:p w:rsidR="00B558C4" w:rsidRDefault="00B558C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B558C4" w:rsidRDefault="00B558C4">
      <w:pPr>
        <w:pStyle w:val="ConsPlusNormal"/>
        <w:spacing w:before="220"/>
        <w:ind w:firstLine="540"/>
        <w:jc w:val="both"/>
      </w:pPr>
      <w:r>
        <w:t>2) в случае, если итоги голосования по одномандатному (многомандатному)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одномандатном (многомандатном) избирательном округе;</w:t>
      </w:r>
    </w:p>
    <w:p w:rsidR="00B558C4" w:rsidRDefault="00B558C4">
      <w:pPr>
        <w:pStyle w:val="ConsPlusNormal"/>
        <w:spacing w:before="220"/>
        <w:ind w:firstLine="540"/>
        <w:jc w:val="both"/>
      </w:pPr>
      <w:r>
        <w:t>3) по решению суда.</w:t>
      </w:r>
    </w:p>
    <w:p w:rsidR="00B558C4" w:rsidRDefault="00B558C4">
      <w:pPr>
        <w:pStyle w:val="ConsPlusNormal"/>
        <w:spacing w:before="220"/>
        <w:ind w:firstLine="540"/>
        <w:jc w:val="both"/>
      </w:pPr>
      <w:r>
        <w:t>10. Окружная избирательная комиссия на основании протоколов N 2 участковых избирательных комиссий об итогах голосования составляет протокол N 2 об итогах голосования по единому избирательному округу на территории одномандатного (многомандатного) избирательного округа, в который вносятся следующие данные:</w:t>
      </w:r>
    </w:p>
    <w:p w:rsidR="00B558C4" w:rsidRDefault="00B558C4">
      <w:pPr>
        <w:pStyle w:val="ConsPlusNormal"/>
        <w:spacing w:before="220"/>
        <w:ind w:firstLine="540"/>
        <w:jc w:val="both"/>
      </w:pPr>
      <w:r>
        <w:t>1) число участковых избирательных комиссий в одномандатном (многомандатном) избирательном округе;</w:t>
      </w:r>
    </w:p>
    <w:p w:rsidR="00B558C4" w:rsidRDefault="00B558C4">
      <w:pPr>
        <w:pStyle w:val="ConsPlusNormal"/>
        <w:spacing w:before="220"/>
        <w:ind w:firstLine="540"/>
        <w:jc w:val="both"/>
      </w:pPr>
      <w:r>
        <w:t>2) число протоколов N 2 участковых избирательных комиссий об итогах голосования, на основании которых составлен данный протокол;</w:t>
      </w:r>
    </w:p>
    <w:p w:rsidR="00B558C4" w:rsidRDefault="00B558C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B558C4" w:rsidRDefault="00B558C4">
      <w:pPr>
        <w:pStyle w:val="ConsPlusNormal"/>
        <w:spacing w:before="220"/>
        <w:ind w:firstLine="540"/>
        <w:jc w:val="both"/>
      </w:pPr>
      <w:r>
        <w:t>4) суммарные данные по одномандатному (многомандатному) избирательному округу по всем строкам, содержащимся в протоколах N 2 участковых избирательных комиссий об итогах голосования.</w:t>
      </w:r>
    </w:p>
    <w:p w:rsidR="00B558C4" w:rsidRDefault="00B558C4">
      <w:pPr>
        <w:pStyle w:val="ConsPlusNormal"/>
        <w:spacing w:before="220"/>
        <w:ind w:firstLine="540"/>
        <w:jc w:val="both"/>
      </w:pPr>
      <w:r>
        <w:t xml:space="preserve">11. Для подписания протоколов окружной избирательной комиссии об итогах голосования, о результатах выборов окружная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участковых избирательных комиссий. После этого окружная избирательная комиссия подписывает протоколы об итогах голосования, о результатах выборов и выдает их заверенные копии лицам, указанным в </w:t>
      </w:r>
      <w:hyperlink r:id="rId399"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w:t>
      </w:r>
      <w:r>
        <w:lastRenderedPageBreak/>
        <w:t>избирательной комиссии с правом решающего голоса, в них проставляются дата и время (часы и минуты)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 согласный с протоколами в целом или с их отдельными положениями, вправе приложить к протоколам особое мнение, о чем в протоколах делаются соответствующие записи.</w:t>
      </w:r>
    </w:p>
    <w:p w:rsidR="00B558C4" w:rsidRDefault="00B558C4">
      <w:pPr>
        <w:pStyle w:val="ConsPlusNormal"/>
        <w:spacing w:before="220"/>
        <w:ind w:firstLine="540"/>
        <w:jc w:val="both"/>
      </w:pPr>
      <w:bookmarkStart w:id="161" w:name="P1748"/>
      <w:bookmarkEnd w:id="161"/>
      <w:r>
        <w:t>12. К каждому экземпляру соответствующего протокола приобщаются:</w:t>
      </w:r>
    </w:p>
    <w:p w:rsidR="00B558C4" w:rsidRDefault="00B558C4">
      <w:pPr>
        <w:pStyle w:val="ConsPlusNormal"/>
        <w:spacing w:before="220"/>
        <w:ind w:firstLine="540"/>
        <w:jc w:val="both"/>
      </w:pPr>
      <w:r>
        <w:t>1) сводная таблица о результатах выборов по одномандатному (многомандатному)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участковых избирательных комиссий об итогах голосования;</w:t>
      </w:r>
    </w:p>
    <w:p w:rsidR="00B558C4" w:rsidRDefault="00B558C4">
      <w:pPr>
        <w:pStyle w:val="ConsPlusNormal"/>
        <w:spacing w:before="220"/>
        <w:ind w:firstLine="540"/>
        <w:jc w:val="both"/>
      </w:pPr>
      <w:r>
        <w:t>2) акты о передаче окружной избирательной комиссией избирательных бюллетеней участковым избирательным комиссиям, а также о погашении неиспользованных избирательных бюллетеней, хранившихся в окружной избирательной комиссии, с указанием количества этих избирательных бюллетеней.</w:t>
      </w:r>
    </w:p>
    <w:p w:rsidR="00B558C4" w:rsidRDefault="00B558C4">
      <w:pPr>
        <w:pStyle w:val="ConsPlusNormal"/>
        <w:spacing w:before="220"/>
        <w:ind w:firstLine="540"/>
        <w:jc w:val="both"/>
      </w:pPr>
      <w:r>
        <w:t xml:space="preserve">13. Сводные таблицы и акты, указанные в </w:t>
      </w:r>
      <w:hyperlink w:anchor="P1748" w:history="1">
        <w:r>
          <w:rPr>
            <w:color w:val="0000FF"/>
          </w:rPr>
          <w:t>части 12</w:t>
        </w:r>
      </w:hyperlink>
      <w:r>
        <w:t xml:space="preserve"> настоящей статьи, подписывают председатель (заместитель председателя) и секретарь окружной избирательной комиссии.</w:t>
      </w:r>
    </w:p>
    <w:p w:rsidR="00B558C4" w:rsidRDefault="00B558C4">
      <w:pPr>
        <w:pStyle w:val="ConsPlusNormal"/>
        <w:spacing w:before="220"/>
        <w:ind w:firstLine="540"/>
        <w:jc w:val="both"/>
      </w:pPr>
      <w:r>
        <w:t xml:space="preserve">14.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окружной избирательной комиссией протоколов об итогах голосования, о результатах выборов, жалобы (заявления) на нарушения Федерального </w:t>
      </w:r>
      <w:hyperlink r:id="rId400"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 об итогах голосования, о результатах выборов.</w:t>
      </w:r>
    </w:p>
    <w:p w:rsidR="00B558C4" w:rsidRDefault="00B558C4">
      <w:pPr>
        <w:pStyle w:val="ConsPlusNormal"/>
        <w:spacing w:before="220"/>
        <w:ind w:firstLine="540"/>
        <w:jc w:val="both"/>
      </w:pPr>
      <w:r>
        <w:t>15.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избирательную комиссию муниципального образования и возврату в окружную избирательную комиссию не подлежат.</w:t>
      </w:r>
    </w:p>
    <w:p w:rsidR="00B558C4" w:rsidRDefault="00B558C4">
      <w:pPr>
        <w:pStyle w:val="ConsPlusNormal"/>
        <w:spacing w:before="220"/>
        <w:ind w:firstLine="540"/>
        <w:jc w:val="both"/>
      </w:pPr>
      <w:r>
        <w:t xml:space="preserve">16. Вторые экземпляры протоколов об итогах голосования вместе со вторыми экземплярами сводных таблиц об итогах голосования предоставляются для ознакомления членам избирательной комиссии с правом совещательного голоса, составившей протокол, наблюдателям, иным лицам, указанным в </w:t>
      </w:r>
      <w:hyperlink r:id="rId401"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а заверенная копия протокола вывешивается для всеобщего ознакомления.</w:t>
      </w:r>
    </w:p>
    <w:p w:rsidR="00B558C4" w:rsidRDefault="00B558C4">
      <w:pPr>
        <w:pStyle w:val="ConsPlusNormal"/>
        <w:spacing w:before="220"/>
        <w:ind w:firstLine="540"/>
        <w:jc w:val="both"/>
      </w:pPr>
      <w:r>
        <w:t xml:space="preserve">17. Вторые экземпляры протокола об итогах голосования вместе со вторыми экземплярами сводных таблиц об итогах голосования, списками членов избирательной комиссии с правом совещательного голоса, составившей протокол, наблюдателей, иных лиц, указанных в </w:t>
      </w:r>
      <w:hyperlink r:id="rId402"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присутствовавших при установлении итогов голосования и составлении протоколов, и с другой документацией хранятся секретарем указанной избирательной комиссии в охраняемом помещении.</w:t>
      </w:r>
    </w:p>
    <w:p w:rsidR="00B558C4" w:rsidRDefault="00B558C4">
      <w:pPr>
        <w:pStyle w:val="ConsPlusNormal"/>
        <w:spacing w:before="220"/>
        <w:ind w:firstLine="540"/>
        <w:jc w:val="both"/>
      </w:pPr>
      <w:r>
        <w:lastRenderedPageBreak/>
        <w:t xml:space="preserve">18. Если после подписания окружной избирательной комиссией протоколов об итогах голосования и (или) сводных таблиц об итогах голосования и направления их первых экземпляров в избирательную комиссию муниципального образования окружная избирательная комиссия, составившая протокол, сводную таблицу, либо избирательная комиссия муниципального образования в ходе предварительной проверки выявила в них неточность (описку, опечатку либо ошибку в сложении данных протоколов нижестоящих избирательных комиссий), окружная избирательная комиссия обязана на своем заседании рассмотреть вопрос о внесении уточнений в строки 1 - 11 соответствующего протокола и (или) соответствующей сводной таблицы. О принятом решении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соответствующий протокол и (или) соответствующую сводную таблицу, на которых делается отметка: "Повторный" и (или) "Повторная". Указанный протокол и (или) сводная таблица незамедлительно направляются в избирательную комиссию муниципального образования.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 В случае необходимости внесения уточнений в строку 12 и последующие строки протокола проводится повторный подсчет голосов избирателей в порядке, установленном </w:t>
      </w:r>
      <w:hyperlink w:anchor="P1759" w:history="1">
        <w:r>
          <w:rPr>
            <w:color w:val="0000FF"/>
          </w:rPr>
          <w:t>частью 20</w:t>
        </w:r>
      </w:hyperlink>
      <w:r>
        <w:t xml:space="preserve"> настоящей статьи.</w:t>
      </w:r>
    </w:p>
    <w:p w:rsidR="00B558C4" w:rsidRDefault="00B558C4">
      <w:pPr>
        <w:pStyle w:val="ConsPlusNormal"/>
        <w:jc w:val="both"/>
      </w:pPr>
      <w:r>
        <w:t xml:space="preserve">(в ред. </w:t>
      </w:r>
      <w:hyperlink r:id="rId403"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19.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окружная избирательная комиссия как в ходе предварительной проверки правильности составления протоколов, так и после их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окружной избирательной комиссией итогов голосования или результатов выборов и составления ею протокола об итогах голосования или о результатах выборов.</w:t>
      </w:r>
    </w:p>
    <w:p w:rsidR="00B558C4" w:rsidRDefault="00B558C4">
      <w:pPr>
        <w:pStyle w:val="ConsPlusNormal"/>
        <w:spacing w:before="220"/>
        <w:ind w:firstLine="540"/>
        <w:jc w:val="both"/>
      </w:pPr>
      <w:bookmarkStart w:id="162" w:name="P1759"/>
      <w:bookmarkEnd w:id="162"/>
      <w:r>
        <w:t xml:space="preserve">20.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окружной избирательной комиссией, принявшей решение о проведении повторного подсчета голосов избирателей, с обязательным извещением об этом членов соответствующей участковой избирательной комиссии с правом совещательного голоса, наблюдателей, кандидатов, иных лиц, указанных в </w:t>
      </w:r>
      <w:hyperlink r:id="rId404"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r:id="rId405"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Если такой протокол составляется участковой избирательной комиссией, он незамедлительно направляется в окружную избирательную комиссию. К этому протоколу приобщается ранее представленный в окружную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B558C4" w:rsidRDefault="00B558C4">
      <w:pPr>
        <w:pStyle w:val="ConsPlusNormal"/>
        <w:spacing w:before="220"/>
        <w:ind w:firstLine="540"/>
        <w:jc w:val="both"/>
      </w:pPr>
      <w:r>
        <w:lastRenderedPageBreak/>
        <w:t>21. На основании данных первых экземпляров протоколов N 2 об итогах голосования по единому избирательному округу, полученных непосредственно из окружных избирательных комиссий, избирательная комиссия муниципального образования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по единому избирательному округу. Суммирование данных, содержащихся в протоколах окружных избирательных комиссий, осуществляют непосредственно члены избирательной комиссии муниципального образования с правом решающего голоса. Суммирование данных по единому избирательному округу при разделении списка кандидатов на общемуниципальную и территориальную части осуществляется по единому избирательному округу и отдельно по каждой территориальной группе кандидатов.</w:t>
      </w:r>
    </w:p>
    <w:p w:rsidR="00B558C4" w:rsidRDefault="00B558C4">
      <w:pPr>
        <w:pStyle w:val="ConsPlusNormal"/>
        <w:spacing w:before="220"/>
        <w:ind w:firstLine="540"/>
        <w:jc w:val="both"/>
      </w:pPr>
      <w:r>
        <w:t>22. Избирательная комиссия муниципального образования составляет протокол о результатах выборов депутатов представительного органа муниципального образования по единому избирательному округу, в который вносятся следующие сведения:</w:t>
      </w:r>
    </w:p>
    <w:p w:rsidR="00B558C4" w:rsidRDefault="00B558C4">
      <w:pPr>
        <w:pStyle w:val="ConsPlusNormal"/>
        <w:spacing w:before="220"/>
        <w:ind w:firstLine="540"/>
        <w:jc w:val="both"/>
      </w:pPr>
      <w:r>
        <w:t>1) число окружных избирательных комиссий на территории муниципального образования;</w:t>
      </w:r>
    </w:p>
    <w:p w:rsidR="00B558C4" w:rsidRDefault="00B558C4">
      <w:pPr>
        <w:pStyle w:val="ConsPlusNormal"/>
        <w:spacing w:before="220"/>
        <w:ind w:firstLine="540"/>
        <w:jc w:val="both"/>
      </w:pPr>
      <w:r>
        <w:t>2) число протоколов N 2 окружных избирательных комиссий об итогах голосования по единому избирательному округу, на основании которых составлен данный протокол;</w:t>
      </w:r>
    </w:p>
    <w:p w:rsidR="00B558C4" w:rsidRDefault="00B558C4">
      <w:pPr>
        <w:pStyle w:val="ConsPlusNormal"/>
        <w:spacing w:before="220"/>
        <w:ind w:firstLine="540"/>
        <w:jc w:val="both"/>
      </w:pPr>
      <w:r>
        <w:t>3) суммарные данные по единому избирательному округу по всем строкам, содержащимся в протоколах N 2 окружных избирательных комиссий об итогах голосования по единому избирательному округу;</w:t>
      </w:r>
    </w:p>
    <w:p w:rsidR="00B558C4" w:rsidRDefault="00B558C4">
      <w:pPr>
        <w:pStyle w:val="ConsPlusNormal"/>
        <w:spacing w:before="220"/>
        <w:ind w:firstLine="540"/>
        <w:jc w:val="both"/>
      </w:pPr>
      <w: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B558C4" w:rsidRDefault="00B558C4">
      <w:pPr>
        <w:pStyle w:val="ConsPlusNormal"/>
        <w:spacing w:before="220"/>
        <w:ind w:firstLine="540"/>
        <w:jc w:val="both"/>
      </w:pPr>
      <w:r>
        <w:t>5) номера территориальных групп списков кандидатов, допущенных к распределению депутатских мандатов, и число депутатских мандатов, причитающихся каждой из указанных территориальных групп;</w:t>
      </w:r>
    </w:p>
    <w:p w:rsidR="00B558C4" w:rsidRDefault="00B558C4">
      <w:pPr>
        <w:pStyle w:val="ConsPlusNormal"/>
        <w:spacing w:before="220"/>
        <w:ind w:firstLine="540"/>
        <w:jc w:val="both"/>
      </w:pPr>
      <w:r>
        <w:t>6)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w:t>
      </w:r>
    </w:p>
    <w:p w:rsidR="00B558C4" w:rsidRDefault="00B558C4">
      <w:pPr>
        <w:pStyle w:val="ConsPlusNormal"/>
        <w:spacing w:before="220"/>
        <w:ind w:firstLine="540"/>
        <w:jc w:val="both"/>
      </w:pPr>
      <w:bookmarkStart w:id="163" w:name="P1768"/>
      <w:bookmarkEnd w:id="163"/>
      <w:r>
        <w:t>23. На основании протокола о результатах выборов по единому избирательному округу избирательная комиссия муниципального образования принимает решение о результатах выборов депутатов представительного органа муниципального образования по единому избирательному округу.</w:t>
      </w:r>
    </w:p>
    <w:p w:rsidR="00B558C4" w:rsidRDefault="00B558C4">
      <w:pPr>
        <w:pStyle w:val="ConsPlusNormal"/>
        <w:spacing w:before="220"/>
        <w:ind w:firstLine="540"/>
        <w:jc w:val="both"/>
      </w:pPr>
      <w:r>
        <w:t xml:space="preserve">24.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муниципального образования и рассматриваемым как порядок очередности получения депутатских мандатов, за исключением списков кандидатов, разделенных на общемуниципальную и территориальную части. Распределение депутатских мандатов внутри списка кандидатов, разделенного на общемуниципальную и территориальную части, допущенного к распределению депутатских мандатов, производится в соответствии со </w:t>
      </w:r>
      <w:hyperlink w:anchor="P1818" w:history="1">
        <w:r>
          <w:rPr>
            <w:color w:val="0000FF"/>
          </w:rPr>
          <w:t>статьей 63</w:t>
        </w:r>
      </w:hyperlink>
      <w:r>
        <w:t xml:space="preserve"> </w:t>
      </w:r>
      <w:r>
        <w:lastRenderedPageBreak/>
        <w:t>настоящего Закона.</w:t>
      </w:r>
    </w:p>
    <w:p w:rsidR="00B558C4" w:rsidRDefault="00B558C4">
      <w:pPr>
        <w:pStyle w:val="ConsPlusNormal"/>
        <w:spacing w:before="220"/>
        <w:ind w:firstLine="540"/>
        <w:jc w:val="both"/>
      </w:pPr>
      <w:bookmarkStart w:id="164" w:name="P1770"/>
      <w:bookmarkEnd w:id="164"/>
      <w:r>
        <w:t>25.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избирательному округу, до того, как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списков кандидатов.</w:t>
      </w:r>
    </w:p>
    <w:p w:rsidR="00B558C4" w:rsidRDefault="00B558C4">
      <w:pPr>
        <w:pStyle w:val="ConsPlusNormal"/>
        <w:spacing w:before="220"/>
        <w:ind w:firstLine="540"/>
        <w:jc w:val="both"/>
      </w:pPr>
      <w:r>
        <w:t>26. Если менее чем за два списка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списков кандидатов, допущенных к распределению депутатских мандатов, не достигнет двух.</w:t>
      </w:r>
    </w:p>
    <w:p w:rsidR="00B558C4" w:rsidRDefault="00B558C4">
      <w:pPr>
        <w:pStyle w:val="ConsPlusNormal"/>
        <w:spacing w:before="220"/>
        <w:ind w:firstLine="540"/>
        <w:jc w:val="both"/>
      </w:pPr>
      <w:r>
        <w:t xml:space="preserve">27.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1818" w:history="1">
        <w:r>
          <w:rPr>
            <w:color w:val="0000FF"/>
          </w:rPr>
          <w:t>статьей 63</w:t>
        </w:r>
      </w:hyperlink>
      <w:r>
        <w:t xml:space="preserve"> настоящего Закона. При этом до применения указанной методики из каждого списка кандидатов исключаются депутаты представительного органа муниципального образования, избранные по одномандатным (многомандатным) избирательным округам.</w:t>
      </w:r>
    </w:p>
    <w:p w:rsidR="00B558C4" w:rsidRDefault="00B558C4">
      <w:pPr>
        <w:pStyle w:val="ConsPlusNormal"/>
        <w:spacing w:before="220"/>
        <w:ind w:firstLine="540"/>
        <w:jc w:val="both"/>
      </w:pPr>
      <w:r>
        <w:t>28. Избирательная комиссия муниципального образования признает выборы депутатов представительного органа муниципального образования по единому избирательному округу несостоявшимися в случае, если:</w:t>
      </w:r>
    </w:p>
    <w:p w:rsidR="00B558C4" w:rsidRDefault="00B558C4">
      <w:pPr>
        <w:pStyle w:val="ConsPlusNormal"/>
        <w:spacing w:before="220"/>
        <w:ind w:firstLine="540"/>
        <w:jc w:val="both"/>
      </w:pPr>
      <w:r>
        <w:t>1) менее чем два списка кандидатов при голосовании за списки кандидатов получили согласно настоящему Закону право принять участие в распределении депутатских мандатов;</w:t>
      </w:r>
    </w:p>
    <w:p w:rsidR="00B558C4" w:rsidRDefault="00B558C4">
      <w:pPr>
        <w:pStyle w:val="ConsPlusNormal"/>
        <w:spacing w:before="220"/>
        <w:ind w:firstLine="540"/>
        <w:jc w:val="both"/>
      </w:pPr>
      <w:r>
        <w:t>2) за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B558C4" w:rsidRDefault="00B558C4">
      <w:pPr>
        <w:pStyle w:val="ConsPlusNormal"/>
        <w:spacing w:before="220"/>
        <w:ind w:firstLine="540"/>
        <w:jc w:val="both"/>
      </w:pPr>
      <w:r>
        <w:t>29. Избирательная комиссия муниципального образования признает результаты выборов депутатов представительного органа муниципального образования по единому избирательному округу недействительными:</w:t>
      </w:r>
    </w:p>
    <w:p w:rsidR="00B558C4" w:rsidRDefault="00B558C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B558C4" w:rsidRDefault="00B558C4">
      <w:pPr>
        <w:pStyle w:val="ConsPlusNormal"/>
        <w:spacing w:before="22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едином избирательном округе;</w:t>
      </w:r>
    </w:p>
    <w:p w:rsidR="00B558C4" w:rsidRDefault="00B558C4">
      <w:pPr>
        <w:pStyle w:val="ConsPlusNormal"/>
        <w:spacing w:before="220"/>
        <w:ind w:firstLine="540"/>
        <w:jc w:val="both"/>
      </w:pPr>
      <w:r>
        <w:lastRenderedPageBreak/>
        <w:t>3) по решению суда.</w:t>
      </w:r>
    </w:p>
    <w:p w:rsidR="00B558C4" w:rsidRDefault="00B558C4">
      <w:pPr>
        <w:pStyle w:val="ConsPlusNormal"/>
        <w:spacing w:before="220"/>
        <w:ind w:firstLine="540"/>
        <w:jc w:val="both"/>
      </w:pPr>
      <w:r>
        <w:t>30.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B558C4" w:rsidRDefault="00B558C4">
      <w:pPr>
        <w:pStyle w:val="ConsPlusNormal"/>
        <w:spacing w:before="220"/>
        <w:ind w:firstLine="540"/>
        <w:jc w:val="both"/>
      </w:pPr>
      <w:r>
        <w:t>31. Протокол о результатах выборов по единому избирательному округу составляется избирательной комиссией муниципального образования в двух экземплярах и подписывается всеми присутствующими членами избирательной комиссии муниципального образования с правом решающего голоса. К протоколу приобщается сводная таблица о результатах выборов по единому избирательному округу, включающая в себя полные данные всех поступивших протоколов N 2 окружных избирательных комиссий об итогах голосования по единому избирательному округу на территории одномандатного (многомандатного) избирательного округа. Сводную таблицу о результатах выборов по единому избирательному округу подписывают председатель (заместитель председателя) и секретарь избирательной комиссии муниципального образования.</w:t>
      </w:r>
    </w:p>
    <w:p w:rsidR="00B558C4" w:rsidRDefault="00B558C4">
      <w:pPr>
        <w:pStyle w:val="ConsPlusNormal"/>
        <w:spacing w:before="220"/>
        <w:ind w:firstLine="540"/>
        <w:jc w:val="both"/>
      </w:pPr>
      <w:r>
        <w:t xml:space="preserve">32. Член избирательной комиссии муниципального образования с правом решающего голоса, не согласный с протоколом о результатах выборов по единому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указанному протоколу также приобщаются поступившие в избирательную комиссию муниципального образования в период, который начинается в день голосования и оканчивается в день составления протокола о результатах выборов, жалобы (заявления) на нарушения Федерального </w:t>
      </w:r>
      <w:hyperlink r:id="rId406"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и принятые по указанным жалобам (заявлениям) решения. Заверенные копии особых мнений, жалоб (заявлений) и решений избирательной комиссии муниципального образования приобщаются ко второму экземпляру протокола о результатах выборов.</w:t>
      </w:r>
    </w:p>
    <w:p w:rsidR="00B558C4" w:rsidRDefault="00B558C4">
      <w:pPr>
        <w:pStyle w:val="ConsPlusNormal"/>
        <w:spacing w:before="220"/>
        <w:ind w:firstLine="540"/>
        <w:jc w:val="both"/>
      </w:pPr>
      <w:r>
        <w:t xml:space="preserve">33. Заверенные копии протокола о результатах выборов и сводной таблицы о результатах выборов предоставляются всем членам избирательной комиссии муниципального образования, лицам, указанным в </w:t>
      </w:r>
      <w:hyperlink r:id="rId407"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представителям средств массовой информации, присутствовавшим при определении результатов выборов по единому избирательному округу.</w:t>
      </w:r>
    </w:p>
    <w:p w:rsidR="00B558C4" w:rsidRDefault="00B558C4">
      <w:pPr>
        <w:pStyle w:val="ConsPlusNormal"/>
        <w:spacing w:before="220"/>
        <w:ind w:firstLine="540"/>
        <w:jc w:val="both"/>
      </w:pPr>
      <w:r>
        <w:t>34. Если после подписания протокола о результатах выборов и (или) сводной таблицы о результатах выборов избирательная комиссия муниципального образования выявила в них неточность (описку, опечатку либо ошибку в сложении данных протоколов нижестоящих избирательных комиссий), избирательная комиссия муниципального образования обязана на своем заседании рассмотреть вопрос о внесении уточнений в протокол и (или) сводную таблицу. Избирательная комиссия муниципального образования, информируя о проведении указанного заседания, обязана сообщить, что на нем будет рассматриваться данный вопрос. О принятом решении избирательная комиссия муниципального образования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B558C4" w:rsidRDefault="00B558C4">
      <w:pPr>
        <w:pStyle w:val="ConsPlusNormal"/>
        <w:spacing w:before="220"/>
        <w:ind w:firstLine="540"/>
        <w:jc w:val="both"/>
      </w:pPr>
      <w:bookmarkStart w:id="165" w:name="P1785"/>
      <w:bookmarkEnd w:id="165"/>
      <w:r>
        <w:t>35.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избирательная комиссия муниципального образования вправе принять решение о проведении повторного подсчета голосов избирателей на соответствующем избирательном участке, в соответствующем избирательном округе. Указанный повторный подсчет голосов избирателей может проводиться до определения результатов выборов и составления протокола о результатах выборов.</w:t>
      </w:r>
    </w:p>
    <w:p w:rsidR="00B558C4" w:rsidRDefault="00B558C4">
      <w:pPr>
        <w:pStyle w:val="ConsPlusNormal"/>
        <w:spacing w:before="220"/>
        <w:ind w:firstLine="540"/>
        <w:jc w:val="both"/>
      </w:pPr>
      <w:r>
        <w:lastRenderedPageBreak/>
        <w:t xml:space="preserve">36. В случае, предусмотренном </w:t>
      </w:r>
      <w:hyperlink w:anchor="P1785" w:history="1">
        <w:r>
          <w:rPr>
            <w:color w:val="0000FF"/>
          </w:rPr>
          <w:t>частью 35</w:t>
        </w:r>
      </w:hyperlink>
      <w:r>
        <w:t xml:space="preserve"> настоящей статьи, повторный подсчет голосов избирателей проводится в присутствии члена (членов) избирательной комиссии муниципального образования с правом решающего голоса, избирательной комиссией, составившей и утвердившей протокол об итогах голосования, который подлежит проверке, или избирательной комиссией муниципального образования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r:id="rId408"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B558C4" w:rsidRDefault="00B558C4">
      <w:pPr>
        <w:pStyle w:val="ConsPlusNormal"/>
        <w:spacing w:before="220"/>
        <w:ind w:firstLine="540"/>
        <w:jc w:val="both"/>
      </w:pPr>
      <w:r>
        <w:t>37. На основании протоколов N 1 о результатах выборов и решений окружных избирательных комиссий о результатах выборов по одномандатным (многомандатным) избирательным округам и протокола избирательной комиссии муниципального образования о результатах выборов по единому избирательному округу избирательная комиссия муниципального образования не позднее чем через две недели после дня голосования устанавливает общие результаты выборов депутатов представительного органа муниципального образования.</w:t>
      </w:r>
    </w:p>
    <w:p w:rsidR="00B558C4" w:rsidRDefault="00B558C4">
      <w:pPr>
        <w:pStyle w:val="ConsPlusNormal"/>
        <w:spacing w:before="220"/>
        <w:ind w:firstLine="540"/>
        <w:jc w:val="both"/>
      </w:pPr>
      <w:r>
        <w:t>38. Избирательная комиссия муниципального образования признает выборы по одномандатному (многомандатному)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B558C4" w:rsidRDefault="00B558C4">
      <w:pPr>
        <w:pStyle w:val="ConsPlusNormal"/>
        <w:jc w:val="both"/>
      </w:pPr>
    </w:p>
    <w:p w:rsidR="00B558C4" w:rsidRDefault="00B558C4">
      <w:pPr>
        <w:pStyle w:val="ConsPlusTitle"/>
        <w:ind w:firstLine="540"/>
        <w:jc w:val="both"/>
        <w:outlineLvl w:val="2"/>
      </w:pPr>
      <w:r>
        <w:t>Статья 62. Определение результатов выборов главы муниципального образования</w:t>
      </w:r>
    </w:p>
    <w:p w:rsidR="00B558C4" w:rsidRDefault="00B558C4">
      <w:pPr>
        <w:pStyle w:val="ConsPlusNormal"/>
        <w:ind w:firstLine="540"/>
        <w:jc w:val="both"/>
      </w:pPr>
      <w:r>
        <w:t xml:space="preserve">(в ред. </w:t>
      </w:r>
      <w:hyperlink r:id="rId409" w:history="1">
        <w:r>
          <w:rPr>
            <w:color w:val="0000FF"/>
          </w:rPr>
          <w:t>Закона</w:t>
        </w:r>
      </w:hyperlink>
      <w:r>
        <w:t xml:space="preserve"> Ставропольского края от 09.06.2018 N 34-кз)</w:t>
      </w:r>
    </w:p>
    <w:p w:rsidR="00B558C4" w:rsidRDefault="00B558C4">
      <w:pPr>
        <w:pStyle w:val="ConsPlusNormal"/>
        <w:jc w:val="both"/>
      </w:pPr>
    </w:p>
    <w:p w:rsidR="00B558C4" w:rsidRDefault="00B558C4">
      <w:pPr>
        <w:pStyle w:val="ConsPlusNormal"/>
        <w:ind w:firstLine="540"/>
        <w:jc w:val="both"/>
      </w:pPr>
      <w:r>
        <w:t>1. На основании данных первых экземпляров протоколов участковых избирательных комиссий об итогах голосования, полученных непосредственно из участковых избирательных комиссий, избирательная комиссия муниципального образования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главы муниципального образования. Суммирование данных, содержащихся в протоколах участковых избирательных комиссий об итогах голосования, осуществляют непосредственно члены избирательной комиссии муниципального образования с правом решающего голоса.</w:t>
      </w:r>
    </w:p>
    <w:p w:rsidR="00B558C4" w:rsidRDefault="00B558C4">
      <w:pPr>
        <w:pStyle w:val="ConsPlusNormal"/>
        <w:spacing w:before="220"/>
        <w:ind w:firstLine="540"/>
        <w:jc w:val="both"/>
      </w:pPr>
      <w:r>
        <w:t xml:space="preserve">2. Прием протоколов участковых избирательных комиссий, суммирование данных, содержащихся в этих протоколах, и составление протокола о результатах выборов осуществляются в одном помещении, при этом все действия членов избирательной комиссии муниципального образования по приему протоколов, суммированию содержащихся в них данных и составлению протокола о результатах выборов должны находиться в поле зрения членов избирательной комиссии муниципального образования, наблюдателей, а также лиц, указанных в </w:t>
      </w:r>
      <w:hyperlink r:id="rId410"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w:t>
      </w:r>
    </w:p>
    <w:p w:rsidR="00B558C4" w:rsidRDefault="00B558C4">
      <w:pPr>
        <w:pStyle w:val="ConsPlusNormal"/>
        <w:spacing w:before="220"/>
        <w:ind w:firstLine="540"/>
        <w:jc w:val="both"/>
      </w:pPr>
      <w:r>
        <w:t xml:space="preserve">3. Председатель, секретарь или иной член участковой избирательной комиссии с правом </w:t>
      </w:r>
      <w:r>
        <w:lastRenderedPageBreak/>
        <w:t>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избирательной комиссии муниципального образования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B558C4" w:rsidRDefault="00B558C4">
      <w:pPr>
        <w:pStyle w:val="ConsPlusNormal"/>
        <w:spacing w:before="220"/>
        <w:ind w:firstLine="540"/>
        <w:jc w:val="both"/>
      </w:pPr>
      <w:r>
        <w:t>4. О результатах выборов главы муниципального образования составляются протокол и сводная таблица избирательной комиссии муниципального образования. На основании протокола о результатах выборов избирательная комиссия муниципального образования принимает решение о результатах выборов главы муниципального образования.</w:t>
      </w:r>
    </w:p>
    <w:p w:rsidR="00B558C4" w:rsidRDefault="00B558C4">
      <w:pPr>
        <w:pStyle w:val="ConsPlusNormal"/>
        <w:spacing w:before="220"/>
        <w:ind w:firstLine="540"/>
        <w:jc w:val="both"/>
      </w:pPr>
      <w:r>
        <w:t>5. В протокол избирательной комиссии муниципального образования о результатах выборов главы муниципального образования вносятся следующие сведения:</w:t>
      </w:r>
    </w:p>
    <w:p w:rsidR="00B558C4" w:rsidRDefault="00B558C4">
      <w:pPr>
        <w:pStyle w:val="ConsPlusNormal"/>
        <w:spacing w:before="220"/>
        <w:ind w:firstLine="540"/>
        <w:jc w:val="both"/>
      </w:pPr>
      <w:r>
        <w:t>1) число участковых избирательных комиссий на территории муниципального образования;</w:t>
      </w:r>
    </w:p>
    <w:p w:rsidR="00B558C4" w:rsidRDefault="00B558C4">
      <w:pPr>
        <w:pStyle w:val="ConsPlusNormal"/>
        <w:spacing w:before="220"/>
        <w:ind w:firstLine="540"/>
        <w:jc w:val="both"/>
      </w:pPr>
      <w:r>
        <w:t>2) число протоколов участковых избирательных комиссий, на основании которых составлен данный протокол;</w:t>
      </w:r>
    </w:p>
    <w:p w:rsidR="00B558C4" w:rsidRDefault="00B558C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B558C4" w:rsidRDefault="00B558C4">
      <w:pPr>
        <w:pStyle w:val="ConsPlusNormal"/>
        <w:spacing w:before="220"/>
        <w:ind w:firstLine="540"/>
        <w:jc w:val="both"/>
      </w:pPr>
      <w:r>
        <w:t>4) суммарные данные по всем строкам, содержащимся в протоколах участковых избирательных комиссий об итогах голосования;</w:t>
      </w:r>
    </w:p>
    <w:p w:rsidR="00B558C4" w:rsidRDefault="00B558C4">
      <w:pPr>
        <w:pStyle w:val="ConsPlusNormal"/>
        <w:spacing w:before="220"/>
        <w:ind w:firstLine="540"/>
        <w:jc w:val="both"/>
      </w:pPr>
      <w:r>
        <w:t>5) фамилии, имена и отчества включенных в избирательный бюллетень зарегистрированных кандидатов, а при их совпадении - иные сведения о них;</w:t>
      </w:r>
    </w:p>
    <w:p w:rsidR="00B558C4" w:rsidRDefault="00B558C4">
      <w:pPr>
        <w:pStyle w:val="ConsPlusNormal"/>
        <w:spacing w:before="220"/>
        <w:ind w:firstLine="540"/>
        <w:jc w:val="both"/>
      </w:pPr>
      <w:r>
        <w:t>6) число голосов избирателей, поданных за каждого зарегистрированного кандидата.</w:t>
      </w:r>
    </w:p>
    <w:p w:rsidR="00B558C4" w:rsidRDefault="00B558C4">
      <w:pPr>
        <w:pStyle w:val="ConsPlusNormal"/>
        <w:spacing w:before="220"/>
        <w:ind w:firstLine="540"/>
        <w:jc w:val="both"/>
      </w:pPr>
      <w:r>
        <w:t>6. Избранным на выборах главы муниципального образования признается зарегистрированный кандидат, который получил наибольшее относительно других зарегистрированных кандидатов число голосов избирателей, принявших участие в голосовании. При равном числе голосов, полученных зарегистрированными кандидатами, избранным признается кандидат, зарегистрированный раньше.</w:t>
      </w:r>
    </w:p>
    <w:p w:rsidR="00B558C4" w:rsidRDefault="00B558C4">
      <w:pPr>
        <w:pStyle w:val="ConsPlusNormal"/>
        <w:spacing w:before="220"/>
        <w:ind w:firstLine="540"/>
        <w:jc w:val="both"/>
      </w:pPr>
      <w:r>
        <w:t>7. Избирательная комиссия муниципального образования признает итоги голосования, результаты выборов главы муниципального образования недействительными:</w:t>
      </w:r>
    </w:p>
    <w:p w:rsidR="00B558C4" w:rsidRDefault="00B558C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B558C4" w:rsidRDefault="00B558C4">
      <w:pPr>
        <w:pStyle w:val="ConsPlusNormal"/>
        <w:spacing w:before="22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едином избирательном округе;</w:t>
      </w:r>
    </w:p>
    <w:p w:rsidR="00B558C4" w:rsidRDefault="00B558C4">
      <w:pPr>
        <w:pStyle w:val="ConsPlusNormal"/>
        <w:spacing w:before="220"/>
        <w:ind w:firstLine="540"/>
        <w:jc w:val="both"/>
      </w:pPr>
      <w:r>
        <w:t>3) по решению суда.</w:t>
      </w:r>
    </w:p>
    <w:p w:rsidR="00B558C4" w:rsidRDefault="00B558C4">
      <w:pPr>
        <w:pStyle w:val="ConsPlusNormal"/>
        <w:spacing w:before="220"/>
        <w:ind w:firstLine="540"/>
        <w:jc w:val="both"/>
      </w:pPr>
      <w:r>
        <w:t>8. Число избирателей, принявших участие в голосовании, определяется по числу избирательных бюллетеней для голосования установленной формы, обнаруженных в ящиках для голосования.</w:t>
      </w:r>
    </w:p>
    <w:p w:rsidR="00B558C4" w:rsidRDefault="00B558C4">
      <w:pPr>
        <w:pStyle w:val="ConsPlusNormal"/>
        <w:spacing w:before="220"/>
        <w:ind w:firstLine="540"/>
        <w:jc w:val="both"/>
      </w:pPr>
      <w:r>
        <w:t xml:space="preserve">9. Для подписания протокола о результатах выборов главы муниципального образования избирательная комиссия муниципального образования в обязательном порядке проводит </w:t>
      </w:r>
      <w:r>
        <w:lastRenderedPageBreak/>
        <w:t xml:space="preserve">итоговое заседание, на котором рассматриваются поступившие в избирательную комиссию муниципального образования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избирательная комиссия муниципального образования подписывает протокол о результатах выборов главы муниципального образования и выдает копии протокола лицам, указанным в </w:t>
      </w:r>
      <w:hyperlink r:id="rId411"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Протокол о результатах выборов главы муниципального образования составляется в двух экземплярах и подписывается всеми присутствующими членами избирательной комиссии муниципального образования с правом решающего голоса, в нем проставляются дата и время (час с минутами) его подписания. Подписание протокола о результатах выборов главы муниципального образования с нарушением этого порядка является основанием для признания его недействительным. Член избирательной комиссии муниципального образования с правом решающего голоса, не согласный с протоколом в целом или с отдельными его положениями, вправе изложить в письменной форме особое мнение, о чем в протоколе делается соответствующая запись.</w:t>
      </w:r>
    </w:p>
    <w:p w:rsidR="00B558C4" w:rsidRDefault="00B558C4">
      <w:pPr>
        <w:pStyle w:val="ConsPlusNormal"/>
        <w:spacing w:before="220"/>
        <w:ind w:firstLine="540"/>
        <w:jc w:val="both"/>
      </w:pPr>
      <w:r>
        <w:t>10. К каждому экземпляру протокола о результатах выборов главы муниципального образования приобщается составляемая в двух экземплярах сводная таблица о результатах выборов главы муниципального образования, включающая в себя полные данные всех поступивших в избирательную комиссию муниципального образования протоколов участковых избирательных комиссий об итогах голосования. Сводную таблицу подписывают председатель (заместитель председателя) и секретарь избирательной комиссии муниципального образования.</w:t>
      </w:r>
    </w:p>
    <w:p w:rsidR="00B558C4" w:rsidRDefault="00B558C4">
      <w:pPr>
        <w:pStyle w:val="ConsPlusNormal"/>
        <w:spacing w:before="220"/>
        <w:ind w:firstLine="540"/>
        <w:jc w:val="both"/>
      </w:pPr>
      <w:r>
        <w:t xml:space="preserve">11. К первому экземпляру протокола о результатах выборов главы муниципального образования приобщаются особые мнения членов избирательной комиссии муниципального образования, а также поступившие в указанную избирательную комиссию в период, который начинается в день голосования и оканчивается в день составления избирательной комиссией муниципального образования протокола о результатах выборов, жалобы (заявления) на нарушения Федерального </w:t>
      </w:r>
      <w:hyperlink r:id="rId412"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 о результатах выборов главы муниципального образования.</w:t>
      </w:r>
    </w:p>
    <w:p w:rsidR="00B558C4" w:rsidRDefault="00B558C4">
      <w:pPr>
        <w:pStyle w:val="ConsPlusNormal"/>
        <w:spacing w:before="220"/>
        <w:ind w:firstLine="540"/>
        <w:jc w:val="both"/>
      </w:pPr>
      <w:r>
        <w:t xml:space="preserve">12. Заверенные копии протокола о результатах выборов главы муниципального образования и сводной таблицы о результатах выборов главы муниципального образования предоставляются всем членам избирательной комиссии муниципального образования, лицам, указанным в </w:t>
      </w:r>
      <w:hyperlink r:id="rId413"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представителям средств массовой информации, присутствующим при определении результатов выборов главы муниципального образования.</w:t>
      </w:r>
    </w:p>
    <w:p w:rsidR="00B558C4" w:rsidRDefault="00B558C4">
      <w:pPr>
        <w:pStyle w:val="ConsPlusNormal"/>
        <w:spacing w:before="220"/>
        <w:ind w:firstLine="540"/>
        <w:jc w:val="both"/>
      </w:pPr>
      <w:r>
        <w:t>13. Если после подписания протокола о результатах выборов главы муниципального образования и (или) сводной таблицы о результатах выборов главы муниципального образования избирательная комиссия муниципального образования выявила в них неточность (описку, опечатку либо ошибку в сложении данных протоколов участковых избирательных комиссий), избирательная комиссия муниципального образования обязана на своем заседании рассмотреть вопрос о внесении уточнений в протокол и (или) сводную таблицу. Избирательная комиссия муниципального образования, информируя о проведении указанного заседания, обязана сообщить, что на нем будет рассматриваться данный вопрос. О принятом решении избирательная комиссия муниципального образования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B558C4" w:rsidRDefault="00B558C4">
      <w:pPr>
        <w:pStyle w:val="ConsPlusNormal"/>
        <w:spacing w:before="220"/>
        <w:ind w:firstLine="540"/>
        <w:jc w:val="both"/>
      </w:pPr>
      <w:bookmarkStart w:id="166" w:name="P1815"/>
      <w:bookmarkEnd w:id="166"/>
      <w:r>
        <w:lastRenderedPageBreak/>
        <w:t>14.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избирательная комиссия муниципального образования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голосов избирателей может проводиться до определения избирательной комиссией муниципального образования результатов выборов главы муниципального образования и составления ею протокола о результатах выборов главы муниципального образования.</w:t>
      </w:r>
    </w:p>
    <w:p w:rsidR="00B558C4" w:rsidRDefault="00B558C4">
      <w:pPr>
        <w:pStyle w:val="ConsPlusNormal"/>
        <w:spacing w:before="220"/>
        <w:ind w:firstLine="540"/>
        <w:jc w:val="both"/>
      </w:pPr>
      <w:r>
        <w:t xml:space="preserve">15. В случае, указанном в </w:t>
      </w:r>
      <w:hyperlink w:anchor="P1815" w:history="1">
        <w:r>
          <w:rPr>
            <w:color w:val="0000FF"/>
          </w:rPr>
          <w:t>части 14</w:t>
        </w:r>
      </w:hyperlink>
      <w:r>
        <w:t xml:space="preserve"> настоящей статьи, повторный подсчет голосов избирателей проводится в присутствии члена (членов) избирательной комиссии муниципального образования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избирательной комиссией муниципального образования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r:id="rId414"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r:id="rId415"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42" w:history="1">
        <w:r>
          <w:rPr>
            <w:color w:val="0000FF"/>
          </w:rPr>
          <w:t>части 1 статьи 8</w:t>
        </w:r>
      </w:hyperlink>
      <w:r>
        <w:t xml:space="preserve"> настоящего Закона. Если такой протокол составляется участковой избирательной комиссией, он незамедлительно направляется в избирательную комиссию муниципального образования. На основании указанного протокола вносятся изменения в протокол избирательной комиссии муниципального образования.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B558C4" w:rsidRDefault="00B558C4">
      <w:pPr>
        <w:pStyle w:val="ConsPlusNormal"/>
        <w:jc w:val="both"/>
      </w:pPr>
    </w:p>
    <w:p w:rsidR="00B558C4" w:rsidRDefault="00B558C4">
      <w:pPr>
        <w:pStyle w:val="ConsPlusTitle"/>
        <w:ind w:firstLine="540"/>
        <w:jc w:val="both"/>
        <w:outlineLvl w:val="2"/>
      </w:pPr>
      <w:bookmarkStart w:id="167" w:name="P1818"/>
      <w:bookmarkEnd w:id="167"/>
      <w:r>
        <w:t>Статья 63. Методика пропорционального распределения депутатских мандатов</w:t>
      </w:r>
    </w:p>
    <w:p w:rsidR="00B558C4" w:rsidRDefault="00B558C4">
      <w:pPr>
        <w:pStyle w:val="ConsPlusNormal"/>
        <w:jc w:val="both"/>
      </w:pPr>
    </w:p>
    <w:p w:rsidR="00B558C4" w:rsidRDefault="00B558C4">
      <w:pPr>
        <w:pStyle w:val="ConsPlusNormal"/>
        <w:ind w:firstLine="540"/>
        <w:jc w:val="both"/>
      </w:pPr>
      <w:r>
        <w:t>1. Списки кандидатов, допущенные к распределению депутатских мандатов, получают депутатские мандаты в соответствии с методикой, предусмотренной настоящей статьей.</w:t>
      </w:r>
    </w:p>
    <w:p w:rsidR="00B558C4" w:rsidRDefault="00B558C4">
      <w:pPr>
        <w:pStyle w:val="ConsPlusNormal"/>
        <w:spacing w:before="220"/>
        <w:ind w:firstLine="540"/>
        <w:jc w:val="both"/>
      </w:pPr>
      <w:bookmarkStart w:id="168" w:name="P1821"/>
      <w:bookmarkEnd w:id="168"/>
      <w:r>
        <w:t>2.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w:t>
      </w:r>
    </w:p>
    <w:p w:rsidR="00B558C4" w:rsidRDefault="00B558C4">
      <w:pPr>
        <w:pStyle w:val="ConsPlusNormal"/>
        <w:spacing w:before="220"/>
        <w:ind w:firstLine="540"/>
        <w:jc w:val="both"/>
      </w:pPr>
      <w:bookmarkStart w:id="169" w:name="P1822"/>
      <w:bookmarkEnd w:id="169"/>
      <w:r>
        <w:t>3. Число голосов избирателей, полученных каждым списком кандидатов по единому избирательному округу, допущенным к распределению депутатских мандатов, делится последовательно на числа из ряда возрастающих натуральных чисел (делителей), начиная с двух до числа депутатских мандатов, подлежащих распределению по единому избирательному округу.</w:t>
      </w:r>
    </w:p>
    <w:p w:rsidR="00B558C4" w:rsidRDefault="00B558C4">
      <w:pPr>
        <w:pStyle w:val="ConsPlusNormal"/>
        <w:spacing w:before="220"/>
        <w:ind w:firstLine="540"/>
        <w:jc w:val="both"/>
      </w:pPr>
      <w:bookmarkStart w:id="170" w:name="P1823"/>
      <w:bookmarkEnd w:id="170"/>
      <w:r>
        <w:t xml:space="preserve">4. Полученные в соответствии с </w:t>
      </w:r>
      <w:hyperlink w:anchor="P1822" w:history="1">
        <w:r>
          <w:rPr>
            <w:color w:val="0000FF"/>
          </w:rPr>
          <w:t>частью 3</w:t>
        </w:r>
      </w:hyperlink>
      <w:r>
        <w:t xml:space="preserve"> настоящей статьи по всем спискам кандидатов частные, определенные с точностью до шестого знака после запятой (включительно), располагаются по убывающей во вспомогательном ряду. В случае равенства числовых значений нескольких частных первым во вспомогательный ряд добавляется частное списка кандидатов, получившего большее число голосов избирателей, а в случае равенства голосов - частное списка кандидатов, документы для регистрации которого представлены ранее.</w:t>
      </w:r>
    </w:p>
    <w:p w:rsidR="00B558C4" w:rsidRDefault="00B558C4">
      <w:pPr>
        <w:pStyle w:val="ConsPlusNormal"/>
        <w:spacing w:before="220"/>
        <w:ind w:firstLine="540"/>
        <w:jc w:val="both"/>
      </w:pPr>
      <w:r>
        <w:t xml:space="preserve">Количество частных соответствующего списка кандидатов, расположенных во вспомогательном ряду, порядковые номера которых меньше или равны числу депутатских </w:t>
      </w:r>
      <w:r>
        <w:lastRenderedPageBreak/>
        <w:t>мандатов, распределяемых по единому избирательному округу, есть число депутатских мандатов, получаемых соответствующим списком кандидатов.</w:t>
      </w:r>
    </w:p>
    <w:p w:rsidR="00B558C4" w:rsidRDefault="00B558C4">
      <w:pPr>
        <w:pStyle w:val="ConsPlusNormal"/>
        <w:spacing w:before="220"/>
        <w:ind w:firstLine="540"/>
        <w:jc w:val="both"/>
      </w:pPr>
      <w:bookmarkStart w:id="171" w:name="P1825"/>
      <w:bookmarkEnd w:id="171"/>
      <w:r>
        <w:t xml:space="preserve">5. Если в результате распределения депутатских мандатов между списками кандидатов, произведенного в соответствии с </w:t>
      </w:r>
      <w:hyperlink w:anchor="P1821" w:history="1">
        <w:r>
          <w:rPr>
            <w:color w:val="0000FF"/>
          </w:rPr>
          <w:t>частями 2</w:t>
        </w:r>
      </w:hyperlink>
      <w:r>
        <w:t xml:space="preserve"> - </w:t>
      </w:r>
      <w:hyperlink w:anchor="P1823" w:history="1">
        <w:r>
          <w:rPr>
            <w:color w:val="0000FF"/>
          </w:rPr>
          <w:t>4</w:t>
        </w:r>
      </w:hyperlink>
      <w:r>
        <w:t xml:space="preserve"> настоящей статьи, остались списки кандидатов, допущенные к распределению депутатских мандатов, но не получившие депутатские мандаты, то производится перераспределение депутатских мандатов в следующем порядке.</w:t>
      </w:r>
    </w:p>
    <w:p w:rsidR="00B558C4" w:rsidRDefault="00B558C4">
      <w:pPr>
        <w:pStyle w:val="ConsPlusNormal"/>
        <w:spacing w:before="220"/>
        <w:ind w:firstLine="540"/>
        <w:jc w:val="both"/>
      </w:pPr>
      <w:r>
        <w:t xml:space="preserve">Число депутатских мандатов, причитающихся спискам кандидатов, получившим в результате распределения депутатских мандатов в соответствии с </w:t>
      </w:r>
      <w:hyperlink w:anchor="P1821" w:history="1">
        <w:r>
          <w:rPr>
            <w:color w:val="0000FF"/>
          </w:rPr>
          <w:t>частями 2</w:t>
        </w:r>
      </w:hyperlink>
      <w:r>
        <w:t xml:space="preserve"> - </w:t>
      </w:r>
      <w:hyperlink w:anchor="P1823" w:history="1">
        <w:r>
          <w:rPr>
            <w:color w:val="0000FF"/>
          </w:rPr>
          <w:t>4</w:t>
        </w:r>
      </w:hyperlink>
      <w:r>
        <w:t xml:space="preserve"> настоящей статьи более одного депутатского мандата, уменьшается соответственно не более чем на один депутатский мандат, начиная со списка кандидатов, имеющего наименьшее по величине значение частного во вспомогательном ряду списка кандидатов.</w:t>
      </w:r>
    </w:p>
    <w:p w:rsidR="00B558C4" w:rsidRDefault="00B558C4">
      <w:pPr>
        <w:pStyle w:val="ConsPlusNormal"/>
        <w:spacing w:before="220"/>
        <w:ind w:firstLine="540"/>
        <w:jc w:val="both"/>
      </w:pPr>
      <w:r>
        <w:t>Освободившиеся депутатские мандаты передаются последовательно по одному спискам кандидатов, допущенным к участию в распределении депутатских мандатов, но не получившим депутатских мандатов. В случае равенства числовых значений нескольких частных первым уменьшается число депутатских мандатов списка кандидатов, документы для регистрации которого представлены позднее.</w:t>
      </w:r>
    </w:p>
    <w:p w:rsidR="00B558C4" w:rsidRDefault="00B558C4">
      <w:pPr>
        <w:pStyle w:val="ConsPlusNormal"/>
        <w:spacing w:before="220"/>
        <w:ind w:firstLine="540"/>
        <w:jc w:val="both"/>
      </w:pPr>
      <w:r>
        <w:t xml:space="preserve">Если в результате перераспределения депутатских мандатов, произведенного в соответствии с настоящей частью, остались списки кандидатов, допущенные к распределению депутатских мандатов, но не получившие депутатские мандаты, повторное уменьшение числа депутатских мандатов, причитающихся спискам кандидатов, получившим в результате распределения депутатских мандатов в соответствии с </w:t>
      </w:r>
      <w:hyperlink w:anchor="P1821" w:history="1">
        <w:r>
          <w:rPr>
            <w:color w:val="0000FF"/>
          </w:rPr>
          <w:t>частями 2</w:t>
        </w:r>
      </w:hyperlink>
      <w:r>
        <w:t xml:space="preserve"> - </w:t>
      </w:r>
      <w:hyperlink w:anchor="P1823" w:history="1">
        <w:r>
          <w:rPr>
            <w:color w:val="0000FF"/>
          </w:rPr>
          <w:t>4</w:t>
        </w:r>
      </w:hyperlink>
      <w:r>
        <w:t xml:space="preserve"> настоящей статьи более одного депутатского мандата, производится в соответствии с порядком, предусмотренным настоящей частью, до момента получения депутатских мандатов всеми списками кандидатов, допущенными к распределению депутатских мандатов в соответствии с настоящим Законом.</w:t>
      </w:r>
    </w:p>
    <w:p w:rsidR="00B558C4" w:rsidRDefault="00B558C4">
      <w:pPr>
        <w:pStyle w:val="ConsPlusNormal"/>
        <w:spacing w:before="220"/>
        <w:ind w:firstLine="540"/>
        <w:jc w:val="both"/>
      </w:pPr>
      <w:r>
        <w:t xml:space="preserve">6. После распределения депутатских мандатов, предусмотренного </w:t>
      </w:r>
      <w:hyperlink w:anchor="P1821" w:history="1">
        <w:r>
          <w:rPr>
            <w:color w:val="0000FF"/>
          </w:rPr>
          <w:t>частями 2</w:t>
        </w:r>
      </w:hyperlink>
      <w:r>
        <w:t xml:space="preserve"> - </w:t>
      </w:r>
      <w:hyperlink w:anchor="P1825" w:history="1">
        <w:r>
          <w:rPr>
            <w:color w:val="0000FF"/>
          </w:rPr>
          <w:t>5</w:t>
        </w:r>
      </w:hyperlink>
      <w:r>
        <w:t xml:space="preserve"> настоящей статьи, проводится их распределение внутри каждого списка кандидатов между зарегистрированными кандидатами в порядке их очередности в списке кандидатов, а при разделении списка кандидатов на общемуниципальную и территориальную части распределение депутатских мандатов внутри списка кандидатов осуществляется в соответствии с </w:t>
      </w:r>
      <w:hyperlink w:anchor="P1830" w:history="1">
        <w:r>
          <w:rPr>
            <w:color w:val="0000FF"/>
          </w:rPr>
          <w:t>частями 7</w:t>
        </w:r>
      </w:hyperlink>
      <w:r>
        <w:t xml:space="preserve"> - </w:t>
      </w:r>
      <w:hyperlink w:anchor="P1837" w:history="1">
        <w:r>
          <w:rPr>
            <w:color w:val="0000FF"/>
          </w:rPr>
          <w:t>9</w:t>
        </w:r>
      </w:hyperlink>
      <w:r>
        <w:t xml:space="preserve"> настоящей статьи.</w:t>
      </w:r>
    </w:p>
    <w:p w:rsidR="00B558C4" w:rsidRDefault="00B558C4">
      <w:pPr>
        <w:pStyle w:val="ConsPlusNormal"/>
        <w:spacing w:before="220"/>
        <w:ind w:firstLine="540"/>
        <w:jc w:val="both"/>
      </w:pPr>
      <w:bookmarkStart w:id="172" w:name="P1830"/>
      <w:bookmarkEnd w:id="172"/>
      <w:r>
        <w:t>7. В первую очередь депутатские мандаты переходят к зарегистрированным кандидатам, включенным в общемуниципальную часть списка кандидатов, в порядке очередности их размещения в указанном списке.</w:t>
      </w:r>
    </w:p>
    <w:p w:rsidR="00B558C4" w:rsidRDefault="00B558C4">
      <w:pPr>
        <w:pStyle w:val="ConsPlusNormal"/>
        <w:spacing w:before="220"/>
        <w:ind w:firstLine="540"/>
        <w:jc w:val="both"/>
      </w:pPr>
      <w:bookmarkStart w:id="173" w:name="P1831"/>
      <w:bookmarkEnd w:id="173"/>
      <w:r>
        <w:t>8. Если после передачи депутатских мандатов зарегистрированным кандидатам, включенным в общемуниципальную часть списка кандидатов, остаются депутатские мандаты, причитающиеся данному списку кандидатов, указанные депутатские мандаты распределяются внутри территориальной части списка кандидатов между территориальными группами кандидатов в следующем порядке:</w:t>
      </w:r>
    </w:p>
    <w:p w:rsidR="00B558C4" w:rsidRDefault="00B558C4">
      <w:pPr>
        <w:pStyle w:val="ConsPlusNormal"/>
        <w:spacing w:before="220"/>
        <w:ind w:firstLine="540"/>
        <w:jc w:val="both"/>
      </w:pPr>
      <w:r>
        <w:t>1) определяется число голосов избирателей, полученных списком кандидатов на каждой из территорий, которым соответствуют территориальные группы кандидатов;</w:t>
      </w:r>
    </w:p>
    <w:p w:rsidR="00B558C4" w:rsidRDefault="00B558C4">
      <w:pPr>
        <w:pStyle w:val="ConsPlusNormal"/>
        <w:spacing w:before="220"/>
        <w:ind w:firstLine="540"/>
        <w:jc w:val="both"/>
      </w:pPr>
      <w:bookmarkStart w:id="174" w:name="P1833"/>
      <w:bookmarkEnd w:id="174"/>
      <w:r>
        <w:t>2) вычисляется с точностью до шестого знака после запятой (включительно) доля (процент) числа голосов избирателей, полученных списком кандидатов на каждой из территорий, которым соответствуют территориальные группы кандидатов, от общего числа голосов избирателей, принявших участие в голосовании на соответствующей территории;</w:t>
      </w:r>
    </w:p>
    <w:p w:rsidR="00B558C4" w:rsidRDefault="00B558C4">
      <w:pPr>
        <w:pStyle w:val="ConsPlusNormal"/>
        <w:spacing w:before="220"/>
        <w:ind w:firstLine="540"/>
        <w:jc w:val="both"/>
      </w:pPr>
      <w:r>
        <w:t xml:space="preserve">3) территориальные группы кандидатов располагаются в порядке убывания доли (процента), указанной (указанного) в </w:t>
      </w:r>
      <w:hyperlink w:anchor="P1833" w:history="1">
        <w:r>
          <w:rPr>
            <w:color w:val="0000FF"/>
          </w:rPr>
          <w:t>пункте 2</w:t>
        </w:r>
      </w:hyperlink>
      <w:r>
        <w:t xml:space="preserve"> настоящей части, и получают поочередно по одному </w:t>
      </w:r>
      <w:r>
        <w:lastRenderedPageBreak/>
        <w:t>депутатскому мандату. При равенстве указанных долей (процентов) преимущество отдается той территориальной группе кандидатов, за которую было подано большее число голосов избирателей. При равенстве голосов избирателей территориальная группа кандидатов, которой передается депутатский мандат, определяется в соответствии с порядком размещения территориальных групп в списке кандидатов;</w:t>
      </w:r>
    </w:p>
    <w:p w:rsidR="00B558C4" w:rsidRDefault="00B558C4">
      <w:pPr>
        <w:pStyle w:val="ConsPlusNormal"/>
        <w:jc w:val="both"/>
      </w:pPr>
      <w:r>
        <w:t xml:space="preserve">(п. 3 в ред. </w:t>
      </w:r>
      <w:hyperlink r:id="rId416"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4) депутатские мандаты переходят к зарегистрированным кандидатам, включенным в соответствующую территориальную группу кандидатов, в порядке очередности их размещения в указанной территориальной группе.</w:t>
      </w:r>
    </w:p>
    <w:p w:rsidR="00B558C4" w:rsidRDefault="00B558C4">
      <w:pPr>
        <w:pStyle w:val="ConsPlusNormal"/>
        <w:spacing w:before="220"/>
        <w:ind w:firstLine="540"/>
        <w:jc w:val="both"/>
      </w:pPr>
      <w:bookmarkStart w:id="175" w:name="P1837"/>
      <w:bookmarkEnd w:id="175"/>
      <w:r>
        <w:t xml:space="preserve">9. Оставшиеся после первоначального распределения депутатских мандатов между территориальными группами кандидатов нераспределенные депутатские мандаты передаются территориальным группам кандидатов в такой же очередности в порядке убывания доли (процента), указанной (указанного) в </w:t>
      </w:r>
      <w:hyperlink w:anchor="P1833" w:history="1">
        <w:r>
          <w:rPr>
            <w:color w:val="0000FF"/>
          </w:rPr>
          <w:t>пункте 2 части 8</w:t>
        </w:r>
      </w:hyperlink>
      <w:r>
        <w:t xml:space="preserve"> настоящей статьи.</w:t>
      </w:r>
    </w:p>
    <w:p w:rsidR="00B558C4" w:rsidRDefault="00B558C4">
      <w:pPr>
        <w:pStyle w:val="ConsPlusNormal"/>
        <w:spacing w:before="220"/>
        <w:ind w:firstLine="540"/>
        <w:jc w:val="both"/>
      </w:pPr>
      <w:r>
        <w:t xml:space="preserve">10. Если после первоначального распределения депутатских мандатов внутри списка кандидатов депутатский мандат оказался вакантным,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общемуниципальную часть того же списка кандидатов (в ту же территориальную группу кандидатов), что и зарегистрированный кандидат, депутатский мандат которого оказался вакантным. Если в общемуниципальной части списка кандидатов (в соответствующей территориальной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избирательной комиссией муниципального образования между территориальными группами кандидатов того же списка кандидатов в соответствии с </w:t>
      </w:r>
      <w:hyperlink w:anchor="P1831" w:history="1">
        <w:r>
          <w:rPr>
            <w:color w:val="0000FF"/>
          </w:rPr>
          <w:t>частями 8</w:t>
        </w:r>
      </w:hyperlink>
      <w:r>
        <w:t xml:space="preserve"> и </w:t>
      </w:r>
      <w:hyperlink w:anchor="P1837" w:history="1">
        <w:r>
          <w:rPr>
            <w:color w:val="0000FF"/>
          </w:rPr>
          <w:t>9</w:t>
        </w:r>
      </w:hyperlink>
      <w:r>
        <w:t xml:space="preserve"> настоящей статьи.</w:t>
      </w:r>
    </w:p>
    <w:p w:rsidR="00B558C4" w:rsidRDefault="00B558C4">
      <w:pPr>
        <w:pStyle w:val="ConsPlusNormal"/>
        <w:spacing w:before="220"/>
        <w:ind w:firstLine="540"/>
        <w:jc w:val="both"/>
      </w:pPr>
      <w:r>
        <w:t>11.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w:t>
      </w:r>
    </w:p>
    <w:p w:rsidR="00B558C4" w:rsidRDefault="00B558C4">
      <w:pPr>
        <w:pStyle w:val="ConsPlusNormal"/>
        <w:jc w:val="both"/>
      </w:pPr>
    </w:p>
    <w:p w:rsidR="00B558C4" w:rsidRDefault="00B558C4">
      <w:pPr>
        <w:pStyle w:val="ConsPlusTitle"/>
        <w:ind w:firstLine="540"/>
        <w:jc w:val="both"/>
        <w:outlineLvl w:val="2"/>
      </w:pPr>
      <w:r>
        <w:t>Статья 64. Повторные выборы</w:t>
      </w:r>
    </w:p>
    <w:p w:rsidR="00B558C4" w:rsidRDefault="00B558C4">
      <w:pPr>
        <w:pStyle w:val="ConsPlusNormal"/>
        <w:jc w:val="both"/>
      </w:pPr>
    </w:p>
    <w:p w:rsidR="00B558C4" w:rsidRDefault="00B558C4">
      <w:pPr>
        <w:pStyle w:val="ConsPlusNormal"/>
        <w:ind w:firstLine="540"/>
        <w:jc w:val="both"/>
      </w:pPr>
      <w:r>
        <w:t>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главы муниципального образования, - полномочия, несовместимые со статусом главы муниципального образования, избирательная комиссия муниципального образования назначает повторные выборы.</w:t>
      </w:r>
    </w:p>
    <w:p w:rsidR="00B558C4" w:rsidRDefault="00B558C4">
      <w:pPr>
        <w:pStyle w:val="ConsPlusNormal"/>
        <w:spacing w:before="220"/>
        <w:ind w:firstLine="540"/>
        <w:jc w:val="both"/>
      </w:pPr>
      <w:r>
        <w:t>2. Если представительный орган муниципального образования не был сформирован в правомочном составе либо глава муниципального образования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избирательной комиссии муниципального образования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B558C4" w:rsidRDefault="00B558C4">
      <w:pPr>
        <w:pStyle w:val="ConsPlusNormal"/>
        <w:spacing w:before="220"/>
        <w:ind w:firstLine="540"/>
        <w:jc w:val="both"/>
      </w:pPr>
      <w:r>
        <w:t xml:space="preserve">3. При назначении повторных выборов в случае, если полномочия окружных избирательных </w:t>
      </w:r>
      <w:r>
        <w:lastRenderedPageBreak/>
        <w:t>комиссий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B558C4" w:rsidRDefault="00B558C4">
      <w:pPr>
        <w:pStyle w:val="ConsPlusNormal"/>
        <w:spacing w:before="220"/>
        <w:ind w:firstLine="540"/>
        <w:jc w:val="both"/>
      </w:pPr>
      <w:r>
        <w:t>4. Повторные выборы не назначаются и не проводятся, если в результате этих выборов депутат не может быть избран на срок более одного года.</w:t>
      </w:r>
    </w:p>
    <w:p w:rsidR="00B558C4" w:rsidRDefault="00B558C4">
      <w:pPr>
        <w:pStyle w:val="ConsPlusNormal"/>
        <w:jc w:val="both"/>
      </w:pPr>
    </w:p>
    <w:p w:rsidR="00B558C4" w:rsidRDefault="00B558C4">
      <w:pPr>
        <w:pStyle w:val="ConsPlusTitle"/>
        <w:ind w:firstLine="540"/>
        <w:jc w:val="both"/>
        <w:outlineLvl w:val="2"/>
      </w:pPr>
      <w:r>
        <w:t>Статья 65. Регистрация депутатов представительного органа муниципального образования, главы муниципального образования</w:t>
      </w:r>
    </w:p>
    <w:p w:rsidR="00B558C4" w:rsidRDefault="00B558C4">
      <w:pPr>
        <w:pStyle w:val="ConsPlusNormal"/>
        <w:jc w:val="both"/>
      </w:pPr>
    </w:p>
    <w:p w:rsidR="00B558C4" w:rsidRDefault="00B558C4">
      <w:pPr>
        <w:pStyle w:val="ConsPlusNormal"/>
        <w:ind w:firstLine="540"/>
        <w:jc w:val="both"/>
      </w:pPr>
      <w:bookmarkStart w:id="176" w:name="P1850"/>
      <w:bookmarkEnd w:id="176"/>
      <w:r>
        <w:t xml:space="preserve">1. В соответствии с Федеральным </w:t>
      </w:r>
      <w:hyperlink r:id="rId41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соответствующая избирательная комиссия после определения результатов выборов незамедлительно извещает об этом зарегистрированных кандидатов, избранных депутатами представительного органа муниципального образования, зарегистрированного кандидата, избранного главой муниципального образования, после чего они обязаны в пятидневный срок со дня получения извещения представить в эту избирательную комиссию копию приказа (иного документа) об освобождении их от обязанностей, несовместимых со статусом депутата представительного органа муниципального образования, главы муниципального образования, либо копии документов, удостоверяющих подачу в указанный пятидневный срок заявления об освобождении от таких обязанностей.</w:t>
      </w:r>
    </w:p>
    <w:p w:rsidR="00B558C4" w:rsidRDefault="00B558C4">
      <w:pPr>
        <w:pStyle w:val="ConsPlusNormal"/>
        <w:spacing w:before="220"/>
        <w:ind w:firstLine="540"/>
        <w:jc w:val="both"/>
      </w:pPr>
      <w:r>
        <w:t xml:space="preserve">2. В случае если зарегистрированный кандидат, избранный депутатом представительного органа муниципального образования в составе списка кандидатов, не выполнит требование, предусмотренное </w:t>
      </w:r>
      <w:hyperlink w:anchor="P1850" w:history="1">
        <w:r>
          <w:rPr>
            <w:color w:val="0000FF"/>
          </w:rPr>
          <w:t>частью 1</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1818" w:history="1">
        <w:r>
          <w:rPr>
            <w:color w:val="0000FF"/>
          </w:rPr>
          <w:t>статьей 63</w:t>
        </w:r>
      </w:hyperlink>
      <w:r>
        <w:t xml:space="preserve"> настоящего Закона.</w:t>
      </w:r>
    </w:p>
    <w:p w:rsidR="00B558C4" w:rsidRDefault="00B558C4">
      <w:pPr>
        <w:pStyle w:val="ConsPlusNormal"/>
        <w:spacing w:before="220"/>
        <w:ind w:firstLine="540"/>
        <w:jc w:val="both"/>
      </w:pPr>
      <w:r>
        <w:t xml:space="preserve">В случае если зарегистрированный кандидат, избранный депутатом представительного органа муниципального образования по одномандатному (многомандатному) избирательному округу, не выполнит требование, предусмотренное </w:t>
      </w:r>
      <w:hyperlink w:anchor="P1850" w:history="1">
        <w:r>
          <w:rPr>
            <w:color w:val="0000FF"/>
          </w:rPr>
          <w:t>частью 1</w:t>
        </w:r>
      </w:hyperlink>
      <w:r>
        <w:t xml:space="preserve"> настоящей статьи, окружная избирательная комиссия отменяет свое решение о признании такого кандидата избранным.</w:t>
      </w:r>
    </w:p>
    <w:p w:rsidR="00B558C4" w:rsidRDefault="00B558C4">
      <w:pPr>
        <w:pStyle w:val="ConsPlusNormal"/>
        <w:spacing w:before="220"/>
        <w:ind w:firstLine="540"/>
        <w:jc w:val="both"/>
      </w:pPr>
      <w:r>
        <w:t xml:space="preserve">В случае если зарегистрированный кандидат, избранный главой муниципального образования не выполнит требование, предусмотренное </w:t>
      </w:r>
      <w:hyperlink w:anchor="P1850" w:history="1">
        <w:r>
          <w:rPr>
            <w:color w:val="0000FF"/>
          </w:rPr>
          <w:t>частью 1</w:t>
        </w:r>
      </w:hyperlink>
      <w:r>
        <w:t xml:space="preserve"> настоящей статьи, избирательная комиссия муниципального образования отменяет свое решение о признании такого кандидата избранным.</w:t>
      </w:r>
    </w:p>
    <w:p w:rsidR="00B558C4" w:rsidRDefault="00B558C4">
      <w:pPr>
        <w:pStyle w:val="ConsPlusNormal"/>
        <w:spacing w:before="220"/>
        <w:ind w:firstLine="540"/>
        <w:jc w:val="both"/>
      </w:pPr>
      <w:bookmarkStart w:id="177" w:name="P1854"/>
      <w:bookmarkEnd w:id="177"/>
      <w:r>
        <w:t xml:space="preserve">3. Зарегистрированный кандидат, избранный депутатом представительного органа муниципального образования в составе списка кандидатов, в пятидневный срок со дня получения извещения, указанного в </w:t>
      </w:r>
      <w:hyperlink w:anchor="P1850" w:history="1">
        <w:r>
          <w:rPr>
            <w:color w:val="0000FF"/>
          </w:rPr>
          <w:t>части 1</w:t>
        </w:r>
      </w:hyperlink>
      <w:r>
        <w:t xml:space="preserve"> настоящей статьи, вправе отказаться от получения депутатского мандата, представив в избирательную комиссию муниципального образования соответствующее письменное заявление. В этом случае его депутатский мандат считается вакантным и передается избирательной комиссией муниципального образования другому зарегистрированному кандидату из того же списка кандидатов в порядке, предусмотренном </w:t>
      </w:r>
      <w:hyperlink w:anchor="P1818" w:history="1">
        <w:r>
          <w:rPr>
            <w:color w:val="0000FF"/>
          </w:rPr>
          <w:t>статьей 63</w:t>
        </w:r>
      </w:hyperlink>
      <w:r>
        <w:t xml:space="preserve"> настоящего Закона. При этом такой депутатский мандат не может быть передан зарегистрированному кандидату, избранному депутатом представительного органа муниципального образования в составе списка кандидатов, который не выполнил требование, предусмотренное </w:t>
      </w:r>
      <w:hyperlink w:anchor="P1850" w:history="1">
        <w:r>
          <w:rPr>
            <w:color w:val="0000FF"/>
          </w:rPr>
          <w:t>частью 1</w:t>
        </w:r>
      </w:hyperlink>
      <w:r>
        <w:t xml:space="preserve"> настоящей статьи, либо отказался от мандата в соответствии с настоящей частью, если его депутатский мандат является вакантным.</w:t>
      </w:r>
    </w:p>
    <w:p w:rsidR="00B558C4" w:rsidRDefault="00B558C4">
      <w:pPr>
        <w:pStyle w:val="ConsPlusNormal"/>
        <w:spacing w:before="220"/>
        <w:ind w:firstLine="540"/>
        <w:jc w:val="both"/>
      </w:pPr>
      <w:r>
        <w:t xml:space="preserve">4. Представление зарегистрированным кандидатом, избранным депутатом представительного органа муниципального образования в составе списка кандидатов, заявления, указанного в </w:t>
      </w:r>
      <w:hyperlink w:anchor="P1854" w:history="1">
        <w:r>
          <w:rPr>
            <w:color w:val="0000FF"/>
          </w:rPr>
          <w:t>части 3</w:t>
        </w:r>
      </w:hyperlink>
      <w:r>
        <w:t xml:space="preserve"> настоящей статьи, не влечет за собой исключение такого зарегистрированного кандидата из списка кандидатов, допущенного к распределению депутатских мандатов.</w:t>
      </w:r>
    </w:p>
    <w:p w:rsidR="00B558C4" w:rsidRDefault="00B558C4">
      <w:pPr>
        <w:pStyle w:val="ConsPlusNormal"/>
        <w:spacing w:before="220"/>
        <w:ind w:firstLine="540"/>
        <w:jc w:val="both"/>
      </w:pPr>
      <w:r>
        <w:lastRenderedPageBreak/>
        <w:t>5. Если кандидат без вынуждающих к тому обстоятельств не сложил с себя полномочия, не совместимые со статусом депутата представительного органа муниципального образования, главы муниципального образования, в результате чего назначены повторные выборы, этот кандидат должен полностью возместить избирательной комиссии муниципального образования произведенные ею расходы, связанные с проведением повторных выборов.</w:t>
      </w:r>
    </w:p>
    <w:p w:rsidR="00B558C4" w:rsidRDefault="00B558C4">
      <w:pPr>
        <w:pStyle w:val="ConsPlusNormal"/>
        <w:spacing w:before="220"/>
        <w:ind w:firstLine="540"/>
        <w:jc w:val="both"/>
      </w:pPr>
      <w:r>
        <w:t>К вынуждающим обстоятельствам, при которых указанное возмещение кандидатом не производится, относятся:</w:t>
      </w:r>
    </w:p>
    <w:p w:rsidR="00B558C4" w:rsidRDefault="00B558C4">
      <w:pPr>
        <w:pStyle w:val="ConsPlusNormal"/>
        <w:spacing w:before="220"/>
        <w:ind w:firstLine="540"/>
        <w:jc w:val="both"/>
      </w:pPr>
      <w:r>
        <w:t>1) признание судом лица недееспособным или ограниченно дееспособным;</w:t>
      </w:r>
    </w:p>
    <w:p w:rsidR="00B558C4" w:rsidRDefault="00B558C4">
      <w:pPr>
        <w:pStyle w:val="ConsPlusNormal"/>
        <w:spacing w:before="220"/>
        <w:ind w:firstLine="540"/>
        <w:jc w:val="both"/>
      </w:pPr>
      <w:r>
        <w:t>2) признание судом лица безвестно отсутствующим или объявление умершим;</w:t>
      </w:r>
    </w:p>
    <w:p w:rsidR="00B558C4" w:rsidRDefault="00B558C4">
      <w:pPr>
        <w:pStyle w:val="ConsPlusNormal"/>
        <w:spacing w:before="220"/>
        <w:ind w:firstLine="540"/>
        <w:jc w:val="both"/>
      </w:pPr>
      <w:r>
        <w:t>3) установление в законном порядке стойкой неспособности лица по состоянию здоровья осуществлять полномочия депутата представительного органа муниципального образования, главы муниципального образования;</w:t>
      </w:r>
    </w:p>
    <w:p w:rsidR="00B558C4" w:rsidRDefault="00B558C4">
      <w:pPr>
        <w:pStyle w:val="ConsPlusNormal"/>
        <w:spacing w:before="220"/>
        <w:ind w:firstLine="540"/>
        <w:jc w:val="both"/>
      </w:pPr>
      <w:r>
        <w:t>4) вступление в отношении лица в законную силу обвинительного приговора суда;</w:t>
      </w:r>
    </w:p>
    <w:p w:rsidR="00B558C4" w:rsidRDefault="00B558C4">
      <w:pPr>
        <w:pStyle w:val="ConsPlusNormal"/>
        <w:spacing w:before="220"/>
        <w:ind w:firstLine="540"/>
        <w:jc w:val="both"/>
      </w:pPr>
      <w:r>
        <w:t>5) установление в законном порядке стойкого расстройства здоровья близких родственников, влекущее необходимость постоянного ухода за ними;</w:t>
      </w:r>
    </w:p>
    <w:p w:rsidR="00B558C4" w:rsidRDefault="00B558C4">
      <w:pPr>
        <w:pStyle w:val="ConsPlusNormal"/>
        <w:spacing w:before="220"/>
        <w:ind w:firstLine="540"/>
        <w:jc w:val="both"/>
      </w:pPr>
      <w:r>
        <w:t>6) смена места жительства лица, влекущая постоянное проживание на территории другого муниципального образования;</w:t>
      </w:r>
    </w:p>
    <w:p w:rsidR="00B558C4" w:rsidRDefault="00B558C4">
      <w:pPr>
        <w:pStyle w:val="ConsPlusNormal"/>
        <w:spacing w:before="220"/>
        <w:ind w:firstLine="540"/>
        <w:jc w:val="both"/>
      </w:pPr>
      <w:r>
        <w:t>7) выезд за пределы Российской Федерации на постоянное место жительства;</w:t>
      </w:r>
    </w:p>
    <w:p w:rsidR="00B558C4" w:rsidRDefault="00B558C4">
      <w:pPr>
        <w:pStyle w:val="ConsPlusNormal"/>
        <w:spacing w:before="220"/>
        <w:ind w:firstLine="540"/>
        <w:jc w:val="both"/>
      </w:pPr>
      <w:r>
        <w:t>8) прекращение у лица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депутатом представительного органа муниципального образования, главой муниципального образования,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депутатом представительного органа муниципального образования, главой муниципального образования;</w:t>
      </w:r>
    </w:p>
    <w:p w:rsidR="00B558C4" w:rsidRDefault="00B558C4">
      <w:pPr>
        <w:pStyle w:val="ConsPlusNormal"/>
        <w:spacing w:before="220"/>
        <w:ind w:firstLine="540"/>
        <w:jc w:val="both"/>
      </w:pPr>
      <w:r>
        <w:t>9) избрание (назначение) лица на должность, исполнение обязанностей по которой в соответствии с законодательством несовместимо со статусом депутата представительного органа муниципального образования, главы муниципального образования.</w:t>
      </w:r>
    </w:p>
    <w:p w:rsidR="00B558C4" w:rsidRDefault="00B558C4">
      <w:pPr>
        <w:pStyle w:val="ConsPlusNormal"/>
        <w:spacing w:before="220"/>
        <w:ind w:firstLine="540"/>
        <w:jc w:val="both"/>
      </w:pPr>
      <w:bookmarkStart w:id="178" w:name="P1867"/>
      <w:bookmarkEnd w:id="178"/>
      <w:r>
        <w:t xml:space="preserve">6. После официального опубликования общих результатов выборов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w:t>
      </w:r>
      <w:hyperlink w:anchor="P1850" w:history="1">
        <w:r>
          <w:rPr>
            <w:color w:val="0000FF"/>
          </w:rPr>
          <w:t>частью 1</w:t>
        </w:r>
      </w:hyperlink>
      <w:r>
        <w:t xml:space="preserve"> настоящей статьи, соответствующая избирательная комиссия его регистрирует и выдает ему удостоверение об избрании депутатом представительного органа муниципального образования.</w:t>
      </w:r>
    </w:p>
    <w:p w:rsidR="00B558C4" w:rsidRDefault="00B558C4">
      <w:pPr>
        <w:pStyle w:val="ConsPlusNormal"/>
        <w:spacing w:before="220"/>
        <w:ind w:firstLine="540"/>
        <w:jc w:val="both"/>
      </w:pPr>
      <w:r>
        <w:t xml:space="preserve">После официального опубликования результатов выборов главы муниципального образования и выполнения зарегистрированным кандидатом, избранным главой муниципального образования, требования, предусмотренного </w:t>
      </w:r>
      <w:hyperlink w:anchor="P1850" w:history="1">
        <w:r>
          <w:rPr>
            <w:color w:val="0000FF"/>
          </w:rPr>
          <w:t>частью 1</w:t>
        </w:r>
      </w:hyperlink>
      <w:r>
        <w:t xml:space="preserve"> настоящей статьи, избирательная комиссия муниципального образования его регистрирует и выдает ему удостоверение об избрании главой муниципального образования.</w:t>
      </w:r>
    </w:p>
    <w:p w:rsidR="00B558C4" w:rsidRDefault="00B558C4">
      <w:pPr>
        <w:pStyle w:val="ConsPlusNormal"/>
        <w:spacing w:before="220"/>
        <w:ind w:firstLine="540"/>
        <w:jc w:val="both"/>
      </w:pPr>
      <w:r>
        <w:lastRenderedPageBreak/>
        <w:t xml:space="preserve">7. Форма указанных в </w:t>
      </w:r>
      <w:hyperlink w:anchor="P1867" w:history="1">
        <w:r>
          <w:rPr>
            <w:color w:val="0000FF"/>
          </w:rPr>
          <w:t>части 6</w:t>
        </w:r>
      </w:hyperlink>
      <w:r>
        <w:t xml:space="preserve"> настоящей статьи удостоверений устанавливается избирательной комиссией муниципального образования.</w:t>
      </w:r>
    </w:p>
    <w:p w:rsidR="00B558C4" w:rsidRDefault="00B558C4">
      <w:pPr>
        <w:pStyle w:val="ConsPlusNormal"/>
        <w:jc w:val="both"/>
      </w:pPr>
    </w:p>
    <w:p w:rsidR="00B558C4" w:rsidRDefault="00B558C4">
      <w:pPr>
        <w:pStyle w:val="ConsPlusTitle"/>
        <w:ind w:firstLine="540"/>
        <w:jc w:val="both"/>
        <w:outlineLvl w:val="2"/>
      </w:pPr>
      <w:r>
        <w:t>Статья 66. Опубликование и обнародование итогов голосования и результатов выборов</w:t>
      </w:r>
    </w:p>
    <w:p w:rsidR="00B558C4" w:rsidRDefault="00B558C4">
      <w:pPr>
        <w:pStyle w:val="ConsPlusNormal"/>
        <w:jc w:val="both"/>
      </w:pPr>
    </w:p>
    <w:p w:rsidR="00B558C4" w:rsidRDefault="00B558C4">
      <w:pPr>
        <w:pStyle w:val="ConsPlusNormal"/>
        <w:ind w:firstLine="540"/>
        <w:jc w:val="both"/>
      </w:pPr>
      <w:r>
        <w:t>1. Избирательная комиссия предоставляет для ознакомления итоги голосования по каждому избирательному участку, каждой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представителям средств массовой информации по их требованию.</w:t>
      </w:r>
    </w:p>
    <w:p w:rsidR="00B558C4" w:rsidRDefault="00B558C4">
      <w:pPr>
        <w:pStyle w:val="ConsPlusNormal"/>
        <w:spacing w:before="220"/>
        <w:ind w:firstLine="540"/>
        <w:jc w:val="both"/>
      </w:pPr>
      <w:r>
        <w:t>2. Избирательная комиссия муниципального образования, окружная избирательная комиссия направляют общие данные о результатах выборов соответственно по единому избирательному округу, одномандатному (многомандатному) избирательному округу в средства массовой информации в течение одних суток после определения результатов выборов.</w:t>
      </w:r>
    </w:p>
    <w:p w:rsidR="00B558C4" w:rsidRDefault="00B558C4">
      <w:pPr>
        <w:pStyle w:val="ConsPlusNormal"/>
        <w:spacing w:before="220"/>
        <w:ind w:firstLine="540"/>
        <w:jc w:val="both"/>
      </w:pPr>
      <w:r>
        <w:t>3. Официальное опубликование общих результатов выборов (результатов выборов) депутатов представительного органа, результатов выборов главы муниципального образования и данных о числе голосов избирателей, полученных каждым из кандидатов (списков кандидатов), осуществляется избирательной комиссией муниципального образования не позднее чем через один месяц со дня голосования.</w:t>
      </w:r>
    </w:p>
    <w:p w:rsidR="00B558C4" w:rsidRDefault="00B558C4">
      <w:pPr>
        <w:pStyle w:val="ConsPlusNormal"/>
        <w:spacing w:before="220"/>
        <w:ind w:firstLine="540"/>
        <w:jc w:val="both"/>
      </w:pPr>
      <w:r>
        <w:t>4. Избирательные комиссии всех уровней, за исключением участковых избирательных комиссий, публикуют (обнародуют) данные, которые содержатся в протоколах избирательных комиссий соответствующего уровня об итогах голосования и о результатах выборов, и данные,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в соответствующих избирательных комиссиях. Официальное опубликование (обнародование) полных данных о результатах выборов осуществляется в течение двух месяцев со дня голосования.</w:t>
      </w:r>
    </w:p>
    <w:p w:rsidR="00B558C4" w:rsidRDefault="00B558C4">
      <w:pPr>
        <w:pStyle w:val="ConsPlusNormal"/>
        <w:jc w:val="both"/>
      </w:pPr>
    </w:p>
    <w:p w:rsidR="00B558C4" w:rsidRDefault="00B558C4">
      <w:pPr>
        <w:pStyle w:val="ConsPlusTitle"/>
        <w:ind w:firstLine="540"/>
        <w:jc w:val="both"/>
        <w:outlineLvl w:val="2"/>
      </w:pPr>
      <w:r>
        <w:t>Статья 67. Использование ГАС "Выборы"</w:t>
      </w:r>
    </w:p>
    <w:p w:rsidR="00B558C4" w:rsidRDefault="00B558C4">
      <w:pPr>
        <w:pStyle w:val="ConsPlusNormal"/>
        <w:jc w:val="both"/>
      </w:pPr>
    </w:p>
    <w:p w:rsidR="00B558C4" w:rsidRDefault="00B558C4">
      <w:pPr>
        <w:pStyle w:val="ConsPlusNormal"/>
        <w:ind w:firstLine="540"/>
        <w:jc w:val="both"/>
      </w:pPr>
      <w:r>
        <w:t xml:space="preserve">1. При подготовке и проведении выборов, в том числе при регистрации (учете) избирателей, составлении списков избирателей, установлении итогов голосования и определении результатов выборов, а также для осуществления иных полномочий избирательных комиссий по обеспечению избирательных прав граждан Российской Федерации используется ГАС "Выборы" в порядке, предусмотренном Федеральным </w:t>
      </w:r>
      <w:hyperlink r:id="rId41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419"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B558C4" w:rsidRDefault="00B558C4">
      <w:pPr>
        <w:pStyle w:val="ConsPlusNormal"/>
        <w:jc w:val="both"/>
      </w:pPr>
      <w:r>
        <w:t xml:space="preserve">(в ред. </w:t>
      </w:r>
      <w:hyperlink r:id="rId420" w:history="1">
        <w:r>
          <w:rPr>
            <w:color w:val="0000FF"/>
          </w:rPr>
          <w:t>Закона</w:t>
        </w:r>
      </w:hyperlink>
      <w:r>
        <w:t xml:space="preserve"> Ставропольского края от 27.12.2019 N 112-кз)</w:t>
      </w:r>
    </w:p>
    <w:p w:rsidR="00B558C4" w:rsidRDefault="00B558C4">
      <w:pPr>
        <w:pStyle w:val="ConsPlusNormal"/>
        <w:spacing w:before="220"/>
        <w:ind w:firstLine="540"/>
        <w:jc w:val="both"/>
      </w:pPr>
      <w:r>
        <w:t>Ввод в ГАС "Выборы" данных об итогах голосования, о результатах выборов осуществляется в случаях и порядке, определенных Центральной избирательной комиссией Российской Федерации.</w:t>
      </w:r>
    </w:p>
    <w:p w:rsidR="00B558C4" w:rsidRDefault="00B558C4">
      <w:pPr>
        <w:pStyle w:val="ConsPlusNormal"/>
        <w:spacing w:before="220"/>
        <w:ind w:firstLine="540"/>
        <w:jc w:val="both"/>
      </w:pPr>
      <w:r>
        <w:t xml:space="preserve">2. В случае возложения полномочий избирательной комиссии муниципального образования на соответствующую территориальную избирательную комиссию либо на одну из территориальных избирательных комиссий, действующих на территории муниципального образования, используется соответствующий комплекс средств автоматизации ГАС "Выборы". В случае если полномочия избирательной комиссии муниципального образования не возложены на </w:t>
      </w:r>
      <w:r>
        <w:lastRenderedPageBreak/>
        <w:t>территориальную избирательную комиссию, порядок использования комплекса средств автоматизации ГАС "Выборы" соответствующей территориальной избирательной комиссии, порядок взаимодействия избирательной комиссии муниципального образования и территориальной избирательной комиссии при использовании комплекса средств автоматизации ГАС "Выборы" устанавливаются в соответствии с настоящим Законом избирательной комиссией Ставропольского края.</w:t>
      </w:r>
    </w:p>
    <w:p w:rsidR="00B558C4" w:rsidRDefault="00B558C4">
      <w:pPr>
        <w:pStyle w:val="ConsPlusNormal"/>
        <w:spacing w:before="220"/>
        <w:ind w:firstLine="540"/>
        <w:jc w:val="both"/>
      </w:pPr>
      <w:r>
        <w:t>3. При наличии соответствующего оборудования данные протокола избирательной комиссии об итогах голосования сразу после его подписания передаются по телекоммуникационным каналам связи ГАС "Выборы" в машиночитаемом виде в вышестоящую избирательную комиссию с обязательным последующим представлением в вышестоящую избирательную комиссию первого экземпляра протокола об итогах голосования.</w:t>
      </w:r>
    </w:p>
    <w:p w:rsidR="00B558C4" w:rsidRDefault="00B558C4">
      <w:pPr>
        <w:pStyle w:val="ConsPlusNormal"/>
        <w:spacing w:before="220"/>
        <w:ind w:firstLine="540"/>
        <w:jc w:val="both"/>
      </w:pPr>
      <w:r>
        <w:t xml:space="preserve">4.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(отдельных ее технических средств). Полномочия указанной группы устанавливаются Федеральным </w:t>
      </w:r>
      <w:hyperlink r:id="rId421" w:history="1">
        <w:r>
          <w:rPr>
            <w:color w:val="0000FF"/>
          </w:rPr>
          <w:t>законом</w:t>
        </w:r>
      </w:hyperlink>
      <w:r>
        <w:t xml:space="preserve"> "О Государственной автоматизированной системе Российской Федерации "Выборы".</w:t>
      </w:r>
    </w:p>
    <w:p w:rsidR="00B558C4" w:rsidRDefault="00B558C4">
      <w:pPr>
        <w:pStyle w:val="ConsPlusNormal"/>
        <w:spacing w:before="220"/>
        <w:ind w:firstLine="540"/>
        <w:jc w:val="both"/>
      </w:pPr>
      <w:r>
        <w:t>5.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B558C4" w:rsidRDefault="00B558C4">
      <w:pPr>
        <w:pStyle w:val="ConsPlusNormal"/>
        <w:spacing w:before="220"/>
        <w:ind w:firstLine="540"/>
        <w:jc w:val="both"/>
      </w:pPr>
      <w:r>
        <w:t>6.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а отдельные ее технические средства - для подсчета голосов избирателей.</w:t>
      </w:r>
    </w:p>
    <w:p w:rsidR="00B558C4" w:rsidRDefault="00B558C4">
      <w:pPr>
        <w:pStyle w:val="ConsPlusNormal"/>
        <w:spacing w:before="220"/>
        <w:ind w:firstLine="540"/>
        <w:jc w:val="both"/>
      </w:pPr>
      <w:r>
        <w:t xml:space="preserve">7. Данные о ходе голосования и его результаты, полученные с использованием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и (или) комплексов для электронного голосования в порядке, установленном Федеральным </w:t>
      </w:r>
      <w:hyperlink r:id="rId42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58C4" w:rsidRDefault="00B558C4">
      <w:pPr>
        <w:pStyle w:val="ConsPlusNormal"/>
        <w:spacing w:before="220"/>
        <w:ind w:firstLine="540"/>
        <w:jc w:val="both"/>
      </w:pPr>
      <w:r>
        <w:t>8. 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избирательной комиссии.</w:t>
      </w:r>
    </w:p>
    <w:p w:rsidR="00B558C4" w:rsidRDefault="00B558C4">
      <w:pPr>
        <w:pStyle w:val="ConsPlusNormal"/>
        <w:jc w:val="both"/>
      </w:pPr>
    </w:p>
    <w:p w:rsidR="00B558C4" w:rsidRDefault="00B558C4">
      <w:pPr>
        <w:pStyle w:val="ConsPlusTitle"/>
        <w:ind w:firstLine="540"/>
        <w:jc w:val="both"/>
        <w:outlineLvl w:val="2"/>
      </w:pPr>
      <w:r>
        <w:t>Статья 68. Хранение документации</w:t>
      </w:r>
    </w:p>
    <w:p w:rsidR="00B558C4" w:rsidRDefault="00B558C4">
      <w:pPr>
        <w:pStyle w:val="ConsPlusNormal"/>
        <w:jc w:val="both"/>
      </w:pPr>
    </w:p>
    <w:p w:rsidR="00B558C4" w:rsidRDefault="00B558C4">
      <w:pPr>
        <w:pStyle w:val="ConsPlusNormal"/>
        <w:ind w:firstLine="540"/>
        <w:jc w:val="both"/>
      </w:pPr>
      <w:r>
        <w:t>1. Документация избирательных комиссий всех уровней, включая подписные листы с подписями избирателей, избирательные бюллетени и списки избирателей, подлежит хранению в течение одного года со дня опубликования результатов выборов. Протоколы об итогах голосования и сводные таблицы избирательных комиссий об итогах голосования подлежат хранению в течение одного года со дня объявления даты следующих выборов того же уровня.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B558C4" w:rsidRDefault="00B558C4">
      <w:pPr>
        <w:pStyle w:val="ConsPlusNormal"/>
        <w:jc w:val="both"/>
      </w:pPr>
      <w:r>
        <w:t xml:space="preserve">(в ред. </w:t>
      </w:r>
      <w:hyperlink r:id="rId423"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lastRenderedPageBreak/>
        <w:t>2. Порядок хранения, передачи в архив и уничтожения избирательной документации утверждается избирательной комиссией Ставропольского края по согласованию с соответствующими государственными архивными органами.</w:t>
      </w:r>
    </w:p>
    <w:p w:rsidR="00B558C4" w:rsidRDefault="00B558C4">
      <w:pPr>
        <w:pStyle w:val="ConsPlusNormal"/>
        <w:jc w:val="both"/>
      </w:pPr>
    </w:p>
    <w:p w:rsidR="00B558C4" w:rsidRDefault="00B558C4">
      <w:pPr>
        <w:pStyle w:val="ConsPlusTitle"/>
        <w:ind w:firstLine="540"/>
        <w:jc w:val="both"/>
        <w:outlineLvl w:val="2"/>
      </w:pPr>
      <w:r>
        <w:t>Статья 69. Замещение вакантных депутатских мандатов</w:t>
      </w:r>
    </w:p>
    <w:p w:rsidR="00B558C4" w:rsidRDefault="00B558C4">
      <w:pPr>
        <w:pStyle w:val="ConsPlusNormal"/>
        <w:jc w:val="both"/>
      </w:pPr>
    </w:p>
    <w:p w:rsidR="00B558C4" w:rsidRDefault="00B558C4">
      <w:pPr>
        <w:pStyle w:val="ConsPlusNormal"/>
        <w:ind w:firstLine="540"/>
        <w:jc w:val="both"/>
      </w:pPr>
      <w:r>
        <w:t>1. В случае досрочного прекращения полномочий депутата представительного органа муниципального образования, избранного в составе списка кандидатов, передача вакантного депутатского мандата осуществляется избирательной комиссией муниципального образования в установленном настоящей статьей порядке.</w:t>
      </w:r>
    </w:p>
    <w:p w:rsidR="00B558C4" w:rsidRDefault="00B558C4">
      <w:pPr>
        <w:pStyle w:val="ConsPlusNormal"/>
        <w:spacing w:before="220"/>
        <w:ind w:firstLine="540"/>
        <w:jc w:val="both"/>
      </w:pPr>
      <w:bookmarkStart w:id="179" w:name="P1900"/>
      <w:bookmarkEnd w:id="179"/>
      <w:r>
        <w:t>2. Решение представительного органа муниципального образования о досрочном прекращении полномочий депутата, избранного в составе списка кандидатов, направляется указанным органом в избирательную комиссию этого муниципального образования не позднее дня, следующего за днем его принятия.</w:t>
      </w:r>
    </w:p>
    <w:p w:rsidR="00B558C4" w:rsidRDefault="00B558C4">
      <w:pPr>
        <w:pStyle w:val="ConsPlusNormal"/>
        <w:spacing w:before="220"/>
        <w:ind w:firstLine="540"/>
        <w:jc w:val="both"/>
      </w:pPr>
      <w:r>
        <w:t xml:space="preserve">3. Незамедлительно после получения решения, указанного в </w:t>
      </w:r>
      <w:hyperlink w:anchor="P1900" w:history="1">
        <w:r>
          <w:rPr>
            <w:color w:val="0000FF"/>
          </w:rPr>
          <w:t>части 2</w:t>
        </w:r>
      </w:hyperlink>
      <w:r>
        <w:t xml:space="preserve"> настоящей статьи, избирательная комиссия муниципального образования направляет его копию в коллегиальный постоянно действующий руководящий орган политической партии, в составе списка кандидатов которой был избран депутат, досрочно прекративший полномочия, либо 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был избран депутат, досрочно прекративший полномочия.</w:t>
      </w:r>
    </w:p>
    <w:p w:rsidR="00B558C4" w:rsidRDefault="00B558C4">
      <w:pPr>
        <w:pStyle w:val="ConsPlusNormal"/>
        <w:spacing w:before="220"/>
        <w:ind w:firstLine="540"/>
        <w:jc w:val="both"/>
      </w:pPr>
      <w:bookmarkStart w:id="180" w:name="P1902"/>
      <w:bookmarkEnd w:id="180"/>
      <w:r>
        <w:t>4. Коллегиальный постоянно действующий руководящий орган политической партии, в составе списка кандидатов которой был избран депутат, досрочно прекративший полномочия,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был избран депутат, досрочно прекративший полномочия,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настоящего Закона список кандидатов разделен на общемуниципальную и территориальные части кандидатура для замещения вакантного депутатского мандата предлагается из числа зарегистрированных кандидатов, включенных в ту же территориальную группу (общемуниципальную часть) списка кандидатов, в которую был включен депутат, чьи полномочия прекращены досрочно. Если в соответствующей территориальной группе кандидатов (общемуниципальной части) списка кандидатов не осталось зарегистрированных кандидатов или остались только зарегистрированные кандидаты, письменно сообщившие в коллегиальный постоянно действующий руководящий орган политической партии либо коллегиальный постоянно действующий руководящий орган ее регионального отделения или иного структурного подразделения о своем отказе от замещения этого вакантного депутатского мандата, указанный орган вправе предложить кандидатуру зарегистрированного кандидата из другой территориальной группы кандидатов (общемуниципальной части) списка кандидатов.</w:t>
      </w:r>
    </w:p>
    <w:p w:rsidR="00B558C4" w:rsidRDefault="00B558C4">
      <w:pPr>
        <w:pStyle w:val="ConsPlusNormal"/>
        <w:spacing w:before="220"/>
        <w:ind w:firstLine="540"/>
        <w:jc w:val="both"/>
      </w:pPr>
      <w:bookmarkStart w:id="181" w:name="P1903"/>
      <w:bookmarkEnd w:id="181"/>
      <w:r>
        <w:t xml:space="preserve">5. Кандидатура зарегистрированного кандидата для замещения в соответствии с </w:t>
      </w:r>
      <w:hyperlink w:anchor="P1902" w:history="1">
        <w:r>
          <w:rPr>
            <w:color w:val="0000FF"/>
          </w:rPr>
          <w:t>частью 4</w:t>
        </w:r>
      </w:hyperlink>
      <w:r>
        <w:t xml:space="preserve"> настоящей статьи вакантного депутатского мандата может быть предложена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муниципального образования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 в срок, не превышающий 14 дней со дня поступления в избирательную комиссию муниципального образования соответствующего предложения.</w:t>
      </w:r>
    </w:p>
    <w:p w:rsidR="00B558C4" w:rsidRDefault="00B558C4">
      <w:pPr>
        <w:pStyle w:val="ConsPlusNormal"/>
        <w:jc w:val="both"/>
      </w:pPr>
      <w:r>
        <w:lastRenderedPageBreak/>
        <w:t xml:space="preserve">(в ред. Законов Ставропольского края от 29.06.2017 </w:t>
      </w:r>
      <w:hyperlink r:id="rId424" w:history="1">
        <w:r>
          <w:rPr>
            <w:color w:val="0000FF"/>
          </w:rPr>
          <w:t>N 67-кз</w:t>
        </w:r>
      </w:hyperlink>
      <w:r>
        <w:t xml:space="preserve">, от 06.05.2019 </w:t>
      </w:r>
      <w:hyperlink r:id="rId425" w:history="1">
        <w:r>
          <w:rPr>
            <w:color w:val="0000FF"/>
          </w:rPr>
          <w:t>N 21-кз</w:t>
        </w:r>
      </w:hyperlink>
      <w:r>
        <w:t>)</w:t>
      </w:r>
    </w:p>
    <w:p w:rsidR="00B558C4" w:rsidRDefault="00B558C4">
      <w:pPr>
        <w:pStyle w:val="ConsPlusNormal"/>
        <w:spacing w:before="220"/>
        <w:ind w:firstLine="540"/>
        <w:jc w:val="both"/>
      </w:pPr>
      <w:r>
        <w:t xml:space="preserve">6. Если в течение 14 дней со дня принятия представительным органом муниципального образования решения о досрочном прекращении полномочий его депутата, избранного в составе списка кандидатов, коллегиальный постоянно действующий руководящий орган политической партии, ее регионального отделения или иного структурного подразделения не воспользуется правом, предусмотренным </w:t>
      </w:r>
      <w:hyperlink w:anchor="P1902" w:history="1">
        <w:r>
          <w:rPr>
            <w:color w:val="0000FF"/>
          </w:rPr>
          <w:t>частью 4</w:t>
        </w:r>
      </w:hyperlink>
      <w:r>
        <w:t xml:space="preserve"> настоящей статьи, избирательная комиссия муниципального образования передает вакантный депутатский мандат в порядке, предусмотренном </w:t>
      </w:r>
      <w:hyperlink w:anchor="P1818" w:history="1">
        <w:r>
          <w:rPr>
            <w:color w:val="0000FF"/>
          </w:rPr>
          <w:t>статьей 63</w:t>
        </w:r>
      </w:hyperlink>
      <w:r>
        <w:t xml:space="preserve"> настоящего Закона. Соответствующее решение принимается избирательной комиссией муниципального образования не позднее 14 дней со дня истечения срока, установленного </w:t>
      </w:r>
      <w:hyperlink w:anchor="P1903" w:history="1">
        <w:r>
          <w:rPr>
            <w:color w:val="0000FF"/>
          </w:rPr>
          <w:t>частью 5</w:t>
        </w:r>
      </w:hyperlink>
      <w:r>
        <w:t xml:space="preserve"> настоящей статьи.</w:t>
      </w:r>
    </w:p>
    <w:p w:rsidR="00B558C4" w:rsidRDefault="00B558C4">
      <w:pPr>
        <w:pStyle w:val="ConsPlusNormal"/>
        <w:jc w:val="both"/>
      </w:pPr>
      <w:r>
        <w:t xml:space="preserve">(в ред. </w:t>
      </w:r>
      <w:hyperlink r:id="rId426"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 xml:space="preserve">7. В случае если зарегистрированный кандидат, включенный в список кандидатов, допущенный к распределению депутатских мандатов, которому передан вакантный депутатский мандат, не выполнит требование, предусмотренное </w:t>
      </w:r>
      <w:hyperlink w:anchor="P1850" w:history="1">
        <w:r>
          <w:rPr>
            <w:color w:val="0000FF"/>
          </w:rPr>
          <w:t>частью 1 статьи 65</w:t>
        </w:r>
      </w:hyperlink>
      <w:r>
        <w:t xml:space="preserve"> настоящего Закона, его депутатский мандат передается другому зарегистрированному кандидату в порядке, предусмотренном </w:t>
      </w:r>
      <w:hyperlink w:anchor="P1818" w:history="1">
        <w:r>
          <w:rPr>
            <w:color w:val="0000FF"/>
          </w:rPr>
          <w:t>статьей 63</w:t>
        </w:r>
      </w:hyperlink>
      <w:r>
        <w:t xml:space="preserve"> настоящего Закона.</w:t>
      </w:r>
    </w:p>
    <w:p w:rsidR="00B558C4" w:rsidRDefault="00B558C4">
      <w:pPr>
        <w:pStyle w:val="ConsPlusNormal"/>
        <w:jc w:val="both"/>
      </w:pPr>
      <w:r>
        <w:t xml:space="preserve">(в ред. </w:t>
      </w:r>
      <w:hyperlink r:id="rId427"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bookmarkStart w:id="182" w:name="P1909"/>
      <w:bookmarkEnd w:id="182"/>
      <w:r>
        <w:t>8. Зарегистрированный кандидат, включенный в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B558C4" w:rsidRDefault="00B558C4">
      <w:pPr>
        <w:pStyle w:val="ConsPlusNormal"/>
        <w:spacing w:before="220"/>
        <w:ind w:firstLine="540"/>
        <w:jc w:val="both"/>
      </w:pPr>
      <w:r>
        <w:t xml:space="preserve">9. Избирательная комиссия муниципального образования не позднее чем через пять дней после официального опубликования решения о передаче вакантного депутатского мандата регистрирует депутата представительного органа муниципального образования, которому передан вакантный депутатский мандат, и выдает ему удостоверение об избрании при условии выполнения им требования, предусмотренного </w:t>
      </w:r>
      <w:hyperlink w:anchor="P1850" w:history="1">
        <w:r>
          <w:rPr>
            <w:color w:val="0000FF"/>
          </w:rPr>
          <w:t>частью 1 статьи 65</w:t>
        </w:r>
      </w:hyperlink>
      <w:r>
        <w:t xml:space="preserve"> настоящего Закона.</w:t>
      </w:r>
    </w:p>
    <w:p w:rsidR="00B558C4" w:rsidRDefault="00B558C4">
      <w:pPr>
        <w:pStyle w:val="ConsPlusNormal"/>
        <w:jc w:val="both"/>
      </w:pPr>
      <w:r>
        <w:t xml:space="preserve">(часть 9 в ред. </w:t>
      </w:r>
      <w:hyperlink r:id="rId428" w:history="1">
        <w:r>
          <w:rPr>
            <w:color w:val="0000FF"/>
          </w:rPr>
          <w:t>Закона</w:t>
        </w:r>
      </w:hyperlink>
      <w:r>
        <w:t xml:space="preserve"> Ставропольского края от 06.05.2019 N 21-кз)</w:t>
      </w:r>
    </w:p>
    <w:p w:rsidR="00B558C4" w:rsidRDefault="00B558C4">
      <w:pPr>
        <w:pStyle w:val="ConsPlusNormal"/>
        <w:spacing w:before="220"/>
        <w:ind w:firstLine="540"/>
        <w:jc w:val="both"/>
      </w:pPr>
      <w:r>
        <w:t>10.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w:t>
      </w:r>
    </w:p>
    <w:p w:rsidR="00B558C4" w:rsidRDefault="00B558C4">
      <w:pPr>
        <w:pStyle w:val="ConsPlusNormal"/>
        <w:jc w:val="both"/>
      </w:pPr>
    </w:p>
    <w:p w:rsidR="00B558C4" w:rsidRDefault="00B558C4">
      <w:pPr>
        <w:pStyle w:val="ConsPlusTitle"/>
        <w:ind w:firstLine="540"/>
        <w:jc w:val="both"/>
        <w:outlineLvl w:val="2"/>
      </w:pPr>
      <w:r>
        <w:t>Статья 70. Исключение зарегистрированного кандидата из списка кандидатов, допущенного к распределению депутатских мандатов</w:t>
      </w:r>
    </w:p>
    <w:p w:rsidR="00B558C4" w:rsidRDefault="00B558C4">
      <w:pPr>
        <w:pStyle w:val="ConsPlusNormal"/>
        <w:jc w:val="both"/>
      </w:pPr>
    </w:p>
    <w:p w:rsidR="00B558C4" w:rsidRDefault="00B558C4">
      <w:pPr>
        <w:pStyle w:val="ConsPlusNormal"/>
        <w:ind w:firstLine="540"/>
        <w:jc w:val="both"/>
      </w:pPr>
      <w:r>
        <w:t>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B558C4" w:rsidRDefault="00B558C4">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w:t>
      </w:r>
    </w:p>
    <w:p w:rsidR="00B558C4" w:rsidRDefault="00B558C4">
      <w:pPr>
        <w:pStyle w:val="ConsPlusNormal"/>
        <w:spacing w:before="220"/>
        <w:ind w:firstLine="540"/>
        <w:jc w:val="both"/>
      </w:pPr>
      <w:r>
        <w:t>2) утраты зарегистрированным кандидатом пассивного избирательного права;</w:t>
      </w:r>
    </w:p>
    <w:p w:rsidR="00B558C4" w:rsidRDefault="00B558C4">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B558C4" w:rsidRDefault="00B558C4">
      <w:pPr>
        <w:pStyle w:val="ConsPlusNormal"/>
        <w:spacing w:before="220"/>
        <w:ind w:firstLine="540"/>
        <w:jc w:val="both"/>
      </w:pPr>
      <w:r>
        <w:t xml:space="preserve">4)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1909" w:history="1">
        <w:r>
          <w:rPr>
            <w:color w:val="0000FF"/>
          </w:rPr>
          <w:t>частью 8 статьи 69</w:t>
        </w:r>
      </w:hyperlink>
      <w:r>
        <w:t xml:space="preserve"> настоящего Закона;</w:t>
      </w:r>
    </w:p>
    <w:p w:rsidR="00B558C4" w:rsidRDefault="00B558C4">
      <w:pPr>
        <w:pStyle w:val="ConsPlusNormal"/>
        <w:jc w:val="both"/>
      </w:pPr>
      <w:r>
        <w:t xml:space="preserve">(в ред. </w:t>
      </w:r>
      <w:hyperlink r:id="rId429" w:history="1">
        <w:r>
          <w:rPr>
            <w:color w:val="0000FF"/>
          </w:rPr>
          <w:t>Закона</w:t>
        </w:r>
      </w:hyperlink>
      <w:r>
        <w:t xml:space="preserve"> Ставропольского края от 07.06.2021 N 55-кз)</w:t>
      </w:r>
    </w:p>
    <w:p w:rsidR="00B558C4" w:rsidRDefault="00B558C4">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B558C4" w:rsidRDefault="00B558C4">
      <w:pPr>
        <w:pStyle w:val="ConsPlusNormal"/>
        <w:spacing w:before="220"/>
        <w:ind w:firstLine="540"/>
        <w:jc w:val="both"/>
      </w:pPr>
      <w:r>
        <w:lastRenderedPageBreak/>
        <w:t>6) смерти зарегистрированного кандидата;</w:t>
      </w:r>
    </w:p>
    <w:p w:rsidR="00B558C4" w:rsidRDefault="00B558C4">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B558C4" w:rsidRDefault="00B558C4">
      <w:pPr>
        <w:pStyle w:val="ConsPlusNormal"/>
        <w:jc w:val="both"/>
      </w:pPr>
    </w:p>
    <w:p w:rsidR="00B558C4" w:rsidRDefault="00B558C4">
      <w:pPr>
        <w:pStyle w:val="ConsPlusTitle"/>
        <w:ind w:firstLine="540"/>
        <w:jc w:val="both"/>
        <w:outlineLvl w:val="2"/>
      </w:pPr>
      <w:r>
        <w:t>Статья 71. Дополнительные выборы</w:t>
      </w:r>
    </w:p>
    <w:p w:rsidR="00B558C4" w:rsidRDefault="00B558C4">
      <w:pPr>
        <w:pStyle w:val="ConsPlusNormal"/>
        <w:jc w:val="both"/>
      </w:pPr>
    </w:p>
    <w:p w:rsidR="00B558C4" w:rsidRDefault="00B558C4">
      <w:pPr>
        <w:pStyle w:val="ConsPlusNormal"/>
        <w:ind w:firstLine="540"/>
        <w:jc w:val="both"/>
      </w:pPr>
      <w:r>
        <w:t xml:space="preserve">В случае досрочного прекращения полномочий депутата представительного органа муниципального образования, избранного по одномандатному (многомандатному) избирательному округу, в этом избирательном округе назначаются дополнительные выборы уполномоченным на то органом в случаях, порядке и сроки, предусмотренные </w:t>
      </w:r>
      <w:hyperlink r:id="rId430" w:history="1">
        <w:r>
          <w:rPr>
            <w:color w:val="0000FF"/>
          </w:rPr>
          <w:t>статьей 71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58C4" w:rsidRDefault="00B558C4">
      <w:pPr>
        <w:pStyle w:val="ConsPlusNormal"/>
        <w:jc w:val="both"/>
      </w:pPr>
    </w:p>
    <w:p w:rsidR="00B558C4" w:rsidRDefault="00B558C4">
      <w:pPr>
        <w:pStyle w:val="ConsPlusTitle"/>
        <w:ind w:firstLine="540"/>
        <w:jc w:val="both"/>
        <w:outlineLvl w:val="2"/>
      </w:pPr>
      <w:r>
        <w:t>Статья 72. Признание утратившими силу</w:t>
      </w:r>
    </w:p>
    <w:p w:rsidR="00B558C4" w:rsidRDefault="00B558C4">
      <w:pPr>
        <w:pStyle w:val="ConsPlusNormal"/>
        <w:jc w:val="both"/>
      </w:pPr>
    </w:p>
    <w:p w:rsidR="00B558C4" w:rsidRDefault="00B558C4">
      <w:pPr>
        <w:pStyle w:val="ConsPlusNormal"/>
        <w:ind w:firstLine="540"/>
        <w:jc w:val="both"/>
      </w:pPr>
      <w:r>
        <w:t>Со дня вступления в силу настоящего Закона признать утратившими силу:</w:t>
      </w:r>
    </w:p>
    <w:p w:rsidR="00B558C4" w:rsidRDefault="00B558C4">
      <w:pPr>
        <w:pStyle w:val="ConsPlusNormal"/>
        <w:spacing w:before="220"/>
        <w:ind w:firstLine="540"/>
        <w:jc w:val="both"/>
      </w:pPr>
      <w:r>
        <w:t xml:space="preserve">1) </w:t>
      </w:r>
      <w:hyperlink r:id="rId431" w:history="1">
        <w:r>
          <w:rPr>
            <w:color w:val="0000FF"/>
          </w:rPr>
          <w:t>Закон</w:t>
        </w:r>
      </w:hyperlink>
      <w:r>
        <w:t xml:space="preserve"> Ставропольского края от 26 июня 2008 г. N 37-кз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2) </w:t>
      </w:r>
      <w:hyperlink r:id="rId432" w:history="1">
        <w:r>
          <w:rPr>
            <w:color w:val="0000FF"/>
          </w:rPr>
          <w:t>статью 2</w:t>
        </w:r>
      </w:hyperlink>
      <w:r>
        <w:t xml:space="preserve"> Закона Ставропольского края от 10 июня 2009 г. N 37-кз "О внесении изменений в отдельные законодательные акты Ставропольского края в связи с отменой избирательного залога при проведении выборов";</w:t>
      </w:r>
    </w:p>
    <w:p w:rsidR="00B558C4" w:rsidRDefault="00B558C4">
      <w:pPr>
        <w:pStyle w:val="ConsPlusNormal"/>
        <w:spacing w:before="220"/>
        <w:ind w:firstLine="540"/>
        <w:jc w:val="both"/>
      </w:pPr>
      <w:r>
        <w:t xml:space="preserve">3) </w:t>
      </w:r>
      <w:hyperlink r:id="rId433" w:history="1">
        <w:r>
          <w:rPr>
            <w:color w:val="0000FF"/>
          </w:rPr>
          <w:t>Закон</w:t>
        </w:r>
      </w:hyperlink>
      <w:r>
        <w:t xml:space="preserve"> Ставропольского края от 12 мая 2010 г. N 28-кз "О внесении изменений в статью 3 Закона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4) </w:t>
      </w:r>
      <w:hyperlink r:id="rId434" w:history="1">
        <w:r>
          <w:rPr>
            <w:color w:val="0000FF"/>
          </w:rPr>
          <w:t>Закон</w:t>
        </w:r>
      </w:hyperlink>
      <w:r>
        <w:t xml:space="preserve"> Ставропольского края от 29 июня 2010 г. N 45-кз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5) </w:t>
      </w:r>
      <w:hyperlink r:id="rId435" w:history="1">
        <w:r>
          <w:rPr>
            <w:color w:val="0000FF"/>
          </w:rPr>
          <w:t>статью 3</w:t>
        </w:r>
      </w:hyperlink>
      <w:r>
        <w:t xml:space="preserve"> Закона Ставропольского края от 27 июля 2010 г. N 70-кз "О внесении изменений в отдельные законодательные акты Ставропольского края";</w:t>
      </w:r>
    </w:p>
    <w:p w:rsidR="00B558C4" w:rsidRDefault="00B558C4">
      <w:pPr>
        <w:pStyle w:val="ConsPlusNormal"/>
        <w:spacing w:before="220"/>
        <w:ind w:firstLine="540"/>
        <w:jc w:val="both"/>
      </w:pPr>
      <w:r>
        <w:t xml:space="preserve">6) </w:t>
      </w:r>
      <w:hyperlink r:id="rId436" w:history="1">
        <w:r>
          <w:rPr>
            <w:color w:val="0000FF"/>
          </w:rPr>
          <w:t>Закон</w:t>
        </w:r>
      </w:hyperlink>
      <w:r>
        <w:t xml:space="preserve"> Ставропольского края от 08 ноября 2010 г. N 90-кз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7) </w:t>
      </w:r>
      <w:hyperlink r:id="rId437" w:history="1">
        <w:r>
          <w:rPr>
            <w:color w:val="0000FF"/>
          </w:rPr>
          <w:t>Закон</w:t>
        </w:r>
      </w:hyperlink>
      <w:r>
        <w:t xml:space="preserve"> Ставропольского края от 26 ноября 2010 г. N 99-кз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8) </w:t>
      </w:r>
      <w:hyperlink r:id="rId438" w:history="1">
        <w:r>
          <w:rPr>
            <w:color w:val="0000FF"/>
          </w:rPr>
          <w:t>Закон</w:t>
        </w:r>
      </w:hyperlink>
      <w:r>
        <w:t xml:space="preserve"> Ставропольского края от 07 июля 2011 г. N 58-кз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9) </w:t>
      </w:r>
      <w:hyperlink r:id="rId439" w:history="1">
        <w:r>
          <w:rPr>
            <w:color w:val="0000FF"/>
          </w:rPr>
          <w:t>Закон</w:t>
        </w:r>
      </w:hyperlink>
      <w:r>
        <w:t xml:space="preserve"> Ставропольского края от 10 апреля 2012 г. N 29-кз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10) </w:t>
      </w:r>
      <w:hyperlink r:id="rId440" w:history="1">
        <w:r>
          <w:rPr>
            <w:color w:val="0000FF"/>
          </w:rPr>
          <w:t>Закон</w:t>
        </w:r>
      </w:hyperlink>
      <w:r>
        <w:t xml:space="preserve"> Ставропольского края от 15 марта 2013 г. N 20-кз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lastRenderedPageBreak/>
        <w:t xml:space="preserve">11) </w:t>
      </w:r>
      <w:hyperlink r:id="rId441" w:history="1">
        <w:r>
          <w:rPr>
            <w:color w:val="0000FF"/>
          </w:rPr>
          <w:t>статью 4</w:t>
        </w:r>
      </w:hyperlink>
      <w:r>
        <w:t xml:space="preserve"> Закона Ставропольского края от 26 июля 2013 г. N 70-кз "О внесении изменений в отдельные законодательные акты Ставропольского края";</w:t>
      </w:r>
    </w:p>
    <w:p w:rsidR="00B558C4" w:rsidRDefault="00B558C4">
      <w:pPr>
        <w:pStyle w:val="ConsPlusNormal"/>
        <w:spacing w:before="220"/>
        <w:ind w:firstLine="540"/>
        <w:jc w:val="both"/>
      </w:pPr>
      <w:r>
        <w:t xml:space="preserve">12) </w:t>
      </w:r>
      <w:hyperlink r:id="rId442" w:history="1">
        <w:r>
          <w:rPr>
            <w:color w:val="0000FF"/>
          </w:rPr>
          <w:t>статью 3</w:t>
        </w:r>
      </w:hyperlink>
      <w:r>
        <w:t xml:space="preserve"> Закона Ставропольского края от 10 декабря 2013 г. N 108-кз "О внесении изменений в отдельные законодательные акты Ставропольского края";</w:t>
      </w:r>
    </w:p>
    <w:p w:rsidR="00B558C4" w:rsidRDefault="00B558C4">
      <w:pPr>
        <w:pStyle w:val="ConsPlusNormal"/>
        <w:spacing w:before="220"/>
        <w:ind w:firstLine="540"/>
        <w:jc w:val="both"/>
      </w:pPr>
      <w:r>
        <w:t xml:space="preserve">13) </w:t>
      </w:r>
      <w:hyperlink r:id="rId443" w:history="1">
        <w:r>
          <w:rPr>
            <w:color w:val="0000FF"/>
          </w:rPr>
          <w:t>статью 2</w:t>
        </w:r>
      </w:hyperlink>
      <w:r>
        <w:t xml:space="preserve"> Закона Ставропольского края от 08 мая 2014 г. N 40-кз "О внесении изменений в отдельные законодательные акты Ставропольского края";</w:t>
      </w:r>
    </w:p>
    <w:p w:rsidR="00B558C4" w:rsidRDefault="00B558C4">
      <w:pPr>
        <w:pStyle w:val="ConsPlusNormal"/>
        <w:spacing w:before="220"/>
        <w:ind w:firstLine="540"/>
        <w:jc w:val="both"/>
      </w:pPr>
      <w:r>
        <w:t xml:space="preserve">14) </w:t>
      </w:r>
      <w:hyperlink r:id="rId444" w:history="1">
        <w:r>
          <w:rPr>
            <w:color w:val="0000FF"/>
          </w:rPr>
          <w:t>Закон</w:t>
        </w:r>
      </w:hyperlink>
      <w:r>
        <w:t xml:space="preserve"> Ставропольского края от 10 июня 2014 г. N 49-кз "О внесении изменений в Закон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15) </w:t>
      </w:r>
      <w:hyperlink r:id="rId445" w:history="1">
        <w:r>
          <w:rPr>
            <w:color w:val="0000FF"/>
          </w:rPr>
          <w:t>Закон</w:t>
        </w:r>
      </w:hyperlink>
      <w:r>
        <w:t xml:space="preserve"> Ставропольского края от 19 декабря 2014 г. N 119-кз "О внесении изменения в статью 22 Закона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16) </w:t>
      </w:r>
      <w:hyperlink r:id="rId446" w:history="1">
        <w:r>
          <w:rPr>
            <w:color w:val="0000FF"/>
          </w:rPr>
          <w:t>Закон</w:t>
        </w:r>
      </w:hyperlink>
      <w:r>
        <w:t xml:space="preserve"> Ставропольского края от 25 декабря 2014 г. N 125-кз "О внесении изменения в статью 22 Закона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17) </w:t>
      </w:r>
      <w:hyperlink r:id="rId447" w:history="1">
        <w:r>
          <w:rPr>
            <w:color w:val="0000FF"/>
          </w:rPr>
          <w:t>статью 3</w:t>
        </w:r>
      </w:hyperlink>
      <w:r>
        <w:t xml:space="preserve"> Закона Ставропольского края от 06 апреля 2015 г. N 28-кз "О внесении изменений в отдельные законодательные акты Ставропольского края";</w:t>
      </w:r>
    </w:p>
    <w:p w:rsidR="00B558C4" w:rsidRDefault="00B558C4">
      <w:pPr>
        <w:pStyle w:val="ConsPlusNormal"/>
        <w:spacing w:before="220"/>
        <w:ind w:firstLine="540"/>
        <w:jc w:val="both"/>
      </w:pPr>
      <w:r>
        <w:t xml:space="preserve">18) </w:t>
      </w:r>
      <w:hyperlink r:id="rId448" w:history="1">
        <w:r>
          <w:rPr>
            <w:color w:val="0000FF"/>
          </w:rPr>
          <w:t>Закон</w:t>
        </w:r>
      </w:hyperlink>
      <w:r>
        <w:t xml:space="preserve"> Ставропольского края от 29 апреля 2015 г. N 38-кз "О внесении изменений в статью 9 Закона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19) </w:t>
      </w:r>
      <w:hyperlink r:id="rId449" w:history="1">
        <w:r>
          <w:rPr>
            <w:color w:val="0000FF"/>
          </w:rPr>
          <w:t>статью 9</w:t>
        </w:r>
      </w:hyperlink>
      <w:r>
        <w:t xml:space="preserve"> Закона Ставропольского края от 28 мая 2015 г. N 51-кз "О преобразовании муниципальных образований, входящих в состав Минераловодского муниципального района Ставропольского края (Минераловодского территориального муниципального образования Ставропольского края), и об организации местного самоуправления на территории Минераловодского района Ставропольского края";</w:t>
      </w:r>
    </w:p>
    <w:p w:rsidR="00B558C4" w:rsidRDefault="00B558C4">
      <w:pPr>
        <w:pStyle w:val="ConsPlusNormal"/>
        <w:spacing w:before="220"/>
        <w:ind w:firstLine="540"/>
        <w:jc w:val="both"/>
      </w:pPr>
      <w:r>
        <w:t xml:space="preserve">20) </w:t>
      </w:r>
      <w:hyperlink r:id="rId450" w:history="1">
        <w:r>
          <w:rPr>
            <w:color w:val="0000FF"/>
          </w:rPr>
          <w:t>статью 4</w:t>
        </w:r>
      </w:hyperlink>
      <w:r>
        <w:t xml:space="preserve"> Закона Ставропольского края от 14 марта 2016 г. N 25-кз "О внесении изменений в отдельные законодательные акты Ставропольского края";</w:t>
      </w:r>
    </w:p>
    <w:p w:rsidR="00B558C4" w:rsidRDefault="00B558C4">
      <w:pPr>
        <w:pStyle w:val="ConsPlusNormal"/>
        <w:spacing w:before="220"/>
        <w:ind w:firstLine="540"/>
        <w:jc w:val="both"/>
      </w:pPr>
      <w:r>
        <w:t xml:space="preserve">21) </w:t>
      </w:r>
      <w:hyperlink r:id="rId451" w:history="1">
        <w:r>
          <w:rPr>
            <w:color w:val="0000FF"/>
          </w:rPr>
          <w:t>статью 2</w:t>
        </w:r>
      </w:hyperlink>
      <w:r>
        <w:t xml:space="preserve"> Закона Ставропольского края от 04 апреля 2016 г. N 28-кз "О внесении изменений в Закон Ставропольского края "О выборах депутатов Думы Ставропольского края" и Закон Ставропольского края "О некоторых вопросах проведения выборов в органы местного самоуправления в Ставропольском крае";</w:t>
      </w:r>
    </w:p>
    <w:p w:rsidR="00B558C4" w:rsidRDefault="00B558C4">
      <w:pPr>
        <w:pStyle w:val="ConsPlusNormal"/>
        <w:spacing w:before="220"/>
        <w:ind w:firstLine="540"/>
        <w:jc w:val="both"/>
      </w:pPr>
      <w:r>
        <w:t xml:space="preserve">22) </w:t>
      </w:r>
      <w:hyperlink r:id="rId452" w:history="1">
        <w:r>
          <w:rPr>
            <w:color w:val="0000FF"/>
          </w:rPr>
          <w:t>статью 3</w:t>
        </w:r>
      </w:hyperlink>
      <w:r>
        <w:t xml:space="preserve"> Закона Ставропольского края от 04 мая 2016 г. N 49-кз "О внесении изменений в отдельные законодательные акты Ставропольского края".</w:t>
      </w:r>
    </w:p>
    <w:p w:rsidR="00B558C4" w:rsidRDefault="00B558C4">
      <w:pPr>
        <w:pStyle w:val="ConsPlusNormal"/>
        <w:jc w:val="both"/>
      </w:pPr>
    </w:p>
    <w:p w:rsidR="00B558C4" w:rsidRDefault="00B558C4">
      <w:pPr>
        <w:pStyle w:val="ConsPlusTitle"/>
        <w:ind w:firstLine="540"/>
        <w:jc w:val="both"/>
        <w:outlineLvl w:val="2"/>
      </w:pPr>
      <w:r>
        <w:t>Статья 73. Вступление в силу настоящего Закона</w:t>
      </w:r>
    </w:p>
    <w:p w:rsidR="00B558C4" w:rsidRDefault="00B558C4">
      <w:pPr>
        <w:pStyle w:val="ConsPlusNormal"/>
        <w:jc w:val="both"/>
      </w:pPr>
    </w:p>
    <w:p w:rsidR="00B558C4" w:rsidRDefault="00B558C4">
      <w:pPr>
        <w:pStyle w:val="ConsPlusNormal"/>
        <w:ind w:firstLine="540"/>
        <w:jc w:val="both"/>
      </w:pPr>
      <w:r>
        <w:t>Настоящий Закон вступает в силу через 10 дней после дня его официального опубликования.</w:t>
      </w:r>
    </w:p>
    <w:p w:rsidR="00B558C4" w:rsidRDefault="00B558C4">
      <w:pPr>
        <w:pStyle w:val="ConsPlusNormal"/>
        <w:jc w:val="both"/>
      </w:pPr>
    </w:p>
    <w:p w:rsidR="00B558C4" w:rsidRDefault="00B558C4">
      <w:pPr>
        <w:pStyle w:val="ConsPlusNormal"/>
        <w:jc w:val="right"/>
      </w:pPr>
      <w:r>
        <w:t>Губернатор</w:t>
      </w:r>
    </w:p>
    <w:p w:rsidR="00B558C4" w:rsidRDefault="00B558C4">
      <w:pPr>
        <w:pStyle w:val="ConsPlusNormal"/>
        <w:jc w:val="right"/>
      </w:pPr>
      <w:r>
        <w:t>Ставропольского края</w:t>
      </w:r>
    </w:p>
    <w:p w:rsidR="00B558C4" w:rsidRDefault="00B558C4">
      <w:pPr>
        <w:pStyle w:val="ConsPlusNormal"/>
        <w:jc w:val="right"/>
      </w:pPr>
      <w:r>
        <w:t>В.В.ВЛАДИМИРОВ</w:t>
      </w:r>
    </w:p>
    <w:p w:rsidR="00B558C4" w:rsidRDefault="00B558C4">
      <w:pPr>
        <w:pStyle w:val="ConsPlusNormal"/>
      </w:pPr>
      <w:r>
        <w:t>г. Ставрополь</w:t>
      </w:r>
    </w:p>
    <w:p w:rsidR="00B558C4" w:rsidRDefault="00B558C4">
      <w:pPr>
        <w:pStyle w:val="ConsPlusNormal"/>
        <w:spacing w:before="220"/>
      </w:pPr>
      <w:r>
        <w:t>12 мая 2017 г.</w:t>
      </w:r>
    </w:p>
    <w:p w:rsidR="00B558C4" w:rsidRDefault="00B558C4">
      <w:pPr>
        <w:pStyle w:val="ConsPlusNormal"/>
        <w:spacing w:before="220"/>
      </w:pPr>
      <w:r>
        <w:lastRenderedPageBreak/>
        <w:t>N 50-кз</w:t>
      </w:r>
    </w:p>
    <w:p w:rsidR="00B558C4" w:rsidRDefault="00B558C4">
      <w:pPr>
        <w:pStyle w:val="ConsPlusNormal"/>
        <w:jc w:val="both"/>
      </w:pPr>
    </w:p>
    <w:p w:rsidR="00B558C4" w:rsidRDefault="00B558C4">
      <w:pPr>
        <w:pStyle w:val="ConsPlusNormal"/>
        <w:jc w:val="both"/>
      </w:pPr>
    </w:p>
    <w:p w:rsidR="00B558C4" w:rsidRDefault="00B558C4">
      <w:pPr>
        <w:pStyle w:val="ConsPlusNormal"/>
        <w:jc w:val="both"/>
      </w:pPr>
    </w:p>
    <w:p w:rsidR="00B558C4" w:rsidRDefault="00B558C4">
      <w:pPr>
        <w:pStyle w:val="ConsPlusNormal"/>
        <w:jc w:val="both"/>
      </w:pPr>
    </w:p>
    <w:p w:rsidR="00B558C4" w:rsidRDefault="00B558C4">
      <w:pPr>
        <w:pStyle w:val="ConsPlusNormal"/>
        <w:jc w:val="both"/>
      </w:pPr>
    </w:p>
    <w:p w:rsidR="00B558C4" w:rsidRDefault="00B558C4">
      <w:pPr>
        <w:pStyle w:val="ConsPlusNormal"/>
        <w:jc w:val="right"/>
        <w:outlineLvl w:val="0"/>
      </w:pPr>
      <w:r>
        <w:t>Приложение</w:t>
      </w:r>
    </w:p>
    <w:p w:rsidR="00B558C4" w:rsidRDefault="00B558C4">
      <w:pPr>
        <w:pStyle w:val="ConsPlusNormal"/>
        <w:jc w:val="right"/>
      </w:pPr>
      <w:r>
        <w:t>к Закону Ставропольского края</w:t>
      </w:r>
    </w:p>
    <w:p w:rsidR="00B558C4" w:rsidRDefault="00B558C4">
      <w:pPr>
        <w:pStyle w:val="ConsPlusNormal"/>
        <w:jc w:val="right"/>
      </w:pPr>
      <w:r>
        <w:t>"О выборах в органы местного</w:t>
      </w:r>
    </w:p>
    <w:p w:rsidR="00B558C4" w:rsidRDefault="00B558C4">
      <w:pPr>
        <w:pStyle w:val="ConsPlusNormal"/>
        <w:jc w:val="right"/>
      </w:pPr>
      <w:r>
        <w:t>самоуправления муниципальных</w:t>
      </w:r>
    </w:p>
    <w:p w:rsidR="00B558C4" w:rsidRDefault="00B558C4">
      <w:pPr>
        <w:pStyle w:val="ConsPlusNormal"/>
        <w:jc w:val="right"/>
      </w:pPr>
      <w:r>
        <w:t>образований Ставропольского края"</w:t>
      </w:r>
    </w:p>
    <w:p w:rsidR="00B558C4" w:rsidRDefault="00B558C4">
      <w:pPr>
        <w:pStyle w:val="ConsPlusNormal"/>
        <w:jc w:val="both"/>
      </w:pPr>
    </w:p>
    <w:p w:rsidR="00B558C4" w:rsidRDefault="00B558C4">
      <w:pPr>
        <w:pStyle w:val="ConsPlusTitle"/>
        <w:jc w:val="center"/>
      </w:pPr>
      <w:bookmarkStart w:id="183" w:name="P1977"/>
      <w:bookmarkEnd w:id="183"/>
      <w:r>
        <w:t>КОНТРОЛЬНЫЕ СООТНОШЕНИЯ ДАННЫХ,</w:t>
      </w:r>
    </w:p>
    <w:p w:rsidR="00B558C4" w:rsidRDefault="00B558C4">
      <w:pPr>
        <w:pStyle w:val="ConsPlusTitle"/>
        <w:jc w:val="center"/>
      </w:pPr>
      <w:r>
        <w:t>ВНЕСЕННЫХ В ПРОТОКОЛ ОБ ИТОГАХ ГОЛОСОВАНИЯ</w:t>
      </w:r>
    </w:p>
    <w:p w:rsidR="00B558C4" w:rsidRDefault="00B558C4">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B558C4">
        <w:trPr>
          <w:jc w:val="center"/>
        </w:trPr>
        <w:tc>
          <w:tcPr>
            <w:tcW w:w="9295" w:type="dxa"/>
            <w:tcBorders>
              <w:top w:val="nil"/>
              <w:left w:val="single" w:sz="24" w:space="0" w:color="CED3F1"/>
              <w:bottom w:val="nil"/>
              <w:right w:val="single" w:sz="24" w:space="0" w:color="F4F3F8"/>
            </w:tcBorders>
            <w:shd w:val="clear" w:color="auto" w:fill="F4F3F8"/>
          </w:tcPr>
          <w:p w:rsidR="00B558C4" w:rsidRDefault="00B558C4">
            <w:pPr>
              <w:pStyle w:val="ConsPlusNormal"/>
              <w:jc w:val="center"/>
            </w:pPr>
            <w:r>
              <w:rPr>
                <w:color w:val="392C69"/>
              </w:rPr>
              <w:t>Список изменяющих документов</w:t>
            </w:r>
          </w:p>
          <w:p w:rsidR="00B558C4" w:rsidRDefault="00B558C4">
            <w:pPr>
              <w:pStyle w:val="ConsPlusNormal"/>
              <w:jc w:val="center"/>
            </w:pPr>
            <w:r>
              <w:rPr>
                <w:color w:val="392C69"/>
              </w:rPr>
              <w:t xml:space="preserve">(в ред. </w:t>
            </w:r>
            <w:hyperlink r:id="rId453" w:history="1">
              <w:r>
                <w:rPr>
                  <w:color w:val="0000FF"/>
                </w:rPr>
                <w:t>Закона</w:t>
              </w:r>
            </w:hyperlink>
            <w:r>
              <w:rPr>
                <w:color w:val="392C69"/>
              </w:rPr>
              <w:t xml:space="preserve"> Ставропольского края от 06.05.2019 N 21-кз)</w:t>
            </w:r>
          </w:p>
        </w:tc>
      </w:tr>
    </w:tbl>
    <w:p w:rsidR="00B558C4" w:rsidRDefault="00B558C4">
      <w:pPr>
        <w:pStyle w:val="ConsPlusNormal"/>
        <w:jc w:val="both"/>
      </w:pPr>
    </w:p>
    <w:p w:rsidR="00B558C4" w:rsidRDefault="00B558C4">
      <w:pPr>
        <w:pStyle w:val="ConsPlusNormal"/>
        <w:jc w:val="center"/>
      </w:pPr>
      <w:r>
        <w:t>(числами обозначены строки протокола об итогах голосования,</w:t>
      </w:r>
    </w:p>
    <w:p w:rsidR="00B558C4" w:rsidRDefault="00B558C4">
      <w:pPr>
        <w:pStyle w:val="ConsPlusNormal"/>
        <w:jc w:val="center"/>
      </w:pPr>
      <w:r>
        <w:t xml:space="preserve">пронумерованные в соответствии со </w:t>
      </w:r>
      <w:hyperlink w:anchor="P1599" w:history="1">
        <w:r>
          <w:rPr>
            <w:color w:val="0000FF"/>
          </w:rPr>
          <w:t>статьей 58</w:t>
        </w:r>
      </w:hyperlink>
    </w:p>
    <w:p w:rsidR="00B558C4" w:rsidRDefault="00B558C4">
      <w:pPr>
        <w:pStyle w:val="ConsPlusNormal"/>
        <w:jc w:val="center"/>
      </w:pPr>
      <w:r>
        <w:t>Закона Ставропольского края "О выборах в органы местного</w:t>
      </w:r>
    </w:p>
    <w:p w:rsidR="00B558C4" w:rsidRDefault="00B558C4">
      <w:pPr>
        <w:pStyle w:val="ConsPlusNormal"/>
        <w:jc w:val="center"/>
      </w:pPr>
      <w:r>
        <w:t>самоуправления муниципальных образований</w:t>
      </w:r>
    </w:p>
    <w:p w:rsidR="00B558C4" w:rsidRDefault="00B558C4">
      <w:pPr>
        <w:pStyle w:val="ConsPlusNormal"/>
        <w:jc w:val="center"/>
      </w:pPr>
      <w:r>
        <w:t>Ставропольского края")</w:t>
      </w:r>
    </w:p>
    <w:p w:rsidR="00B558C4" w:rsidRDefault="00B558C4">
      <w:pPr>
        <w:pStyle w:val="ConsPlusNormal"/>
        <w:jc w:val="both"/>
      </w:pPr>
    </w:p>
    <w:p w:rsidR="00B558C4" w:rsidRDefault="00B558C4">
      <w:pPr>
        <w:pStyle w:val="ConsPlusNormal"/>
        <w:ind w:firstLine="540"/>
        <w:jc w:val="both"/>
      </w:pPr>
      <w:r>
        <w:t>1) 1 больше или равно 2а + 3 + 4;</w:t>
      </w:r>
    </w:p>
    <w:p w:rsidR="00B558C4" w:rsidRDefault="00B558C4">
      <w:pPr>
        <w:pStyle w:val="ConsPlusNormal"/>
        <w:spacing w:before="220"/>
        <w:ind w:firstLine="540"/>
        <w:jc w:val="both"/>
      </w:pPr>
      <w:r>
        <w:t>2) 2 равно 2а + 3 + 4 + 5 + 10 - 11;</w:t>
      </w:r>
    </w:p>
    <w:p w:rsidR="00B558C4" w:rsidRDefault="00B558C4">
      <w:pPr>
        <w:pStyle w:val="ConsPlusNormal"/>
        <w:spacing w:before="220"/>
        <w:ind w:firstLine="540"/>
        <w:jc w:val="both"/>
      </w:pPr>
      <w:r>
        <w:t>3) 6 + 7 равно 8 + 9;</w:t>
      </w:r>
    </w:p>
    <w:p w:rsidR="00B558C4" w:rsidRDefault="00B558C4">
      <w:pPr>
        <w:pStyle w:val="ConsPlusNormal"/>
        <w:spacing w:before="220"/>
        <w:ind w:firstLine="540"/>
        <w:jc w:val="both"/>
      </w:pPr>
      <w:bookmarkStart w:id="184" w:name="P1991"/>
      <w:bookmarkEnd w:id="184"/>
      <w:r>
        <w:t>4) 9 равно 12 + все последующие строки протокола (за исключением случаев, если образуются многомандатные избирательные округа);</w:t>
      </w:r>
    </w:p>
    <w:p w:rsidR="00B558C4" w:rsidRDefault="00B558C4">
      <w:pPr>
        <w:pStyle w:val="ConsPlusNormal"/>
        <w:spacing w:before="220"/>
        <w:ind w:firstLine="540"/>
        <w:jc w:val="both"/>
      </w:pPr>
      <w:r>
        <w:t xml:space="preserve">5) утратил силу. - </w:t>
      </w:r>
      <w:hyperlink r:id="rId454" w:history="1">
        <w:r>
          <w:rPr>
            <w:color w:val="0000FF"/>
          </w:rPr>
          <w:t>Закон</w:t>
        </w:r>
      </w:hyperlink>
      <w:r>
        <w:t xml:space="preserve"> Ставропольского края от 06.05.2019 N 21-кз.</w:t>
      </w:r>
    </w:p>
    <w:p w:rsidR="00B558C4" w:rsidRDefault="00B558C4">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1991" w:history="1">
        <w:r>
          <w:rPr>
            <w:color w:val="0000FF"/>
          </w:rPr>
          <w:t>пункте 4</w:t>
        </w:r>
      </w:hyperlink>
      <w:r>
        <w:t xml:space="preserve"> настоящего приложения, проверяются следующие контрольные соотношения:</w:t>
      </w:r>
    </w:p>
    <w:p w:rsidR="00B558C4" w:rsidRDefault="00B558C4">
      <w:pPr>
        <w:pStyle w:val="ConsPlusNormal"/>
        <w:spacing w:before="220"/>
        <w:ind w:firstLine="540"/>
        <w:jc w:val="both"/>
      </w:pPr>
      <w:r>
        <w:t>6) 9 меньше или равно 12 + все последующие строки протокола;</w:t>
      </w:r>
    </w:p>
    <w:p w:rsidR="00B558C4" w:rsidRDefault="00B558C4">
      <w:pPr>
        <w:pStyle w:val="ConsPlusNormal"/>
        <w:spacing w:before="220"/>
        <w:ind w:firstLine="540"/>
        <w:jc w:val="both"/>
      </w:pPr>
      <w:r>
        <w:t>7) 9 x М больше или равно 12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B558C4" w:rsidRDefault="00B558C4">
      <w:pPr>
        <w:pStyle w:val="ConsPlusNormal"/>
        <w:spacing w:before="220"/>
        <w:ind w:firstLine="540"/>
        <w:jc w:val="both"/>
      </w:pPr>
      <w:r>
        <w:t>8) 9 x В больше или равно 12 + все последующие строки протокола, где В - число мандатов, подлежащих распределению в избирательном округе с наименьшим числом мандатов (для многомандатных избирательных округов с разным числом мандатов в округах);</w:t>
      </w:r>
    </w:p>
    <w:p w:rsidR="00B558C4" w:rsidRDefault="00B558C4">
      <w:pPr>
        <w:pStyle w:val="ConsPlusNormal"/>
        <w:spacing w:before="220"/>
        <w:ind w:firstLine="540"/>
        <w:jc w:val="both"/>
      </w:pPr>
      <w:r>
        <w:t>9) 9 больше или равно I, где I - число голосов избирателей, поданных за каждого кандидата.</w:t>
      </w:r>
    </w:p>
    <w:p w:rsidR="00B558C4" w:rsidRDefault="00B558C4">
      <w:pPr>
        <w:pStyle w:val="ConsPlusNormal"/>
        <w:jc w:val="both"/>
      </w:pPr>
    </w:p>
    <w:p w:rsidR="00B558C4" w:rsidRDefault="00B558C4">
      <w:pPr>
        <w:pStyle w:val="ConsPlusNormal"/>
        <w:jc w:val="both"/>
      </w:pPr>
    </w:p>
    <w:p w:rsidR="00B558C4" w:rsidRDefault="00B558C4">
      <w:pPr>
        <w:pStyle w:val="ConsPlusNormal"/>
        <w:pBdr>
          <w:top w:val="single" w:sz="6" w:space="0" w:color="auto"/>
        </w:pBdr>
        <w:spacing w:before="100" w:after="100"/>
        <w:jc w:val="both"/>
        <w:rPr>
          <w:sz w:val="2"/>
          <w:szCs w:val="2"/>
        </w:rPr>
      </w:pPr>
    </w:p>
    <w:p w:rsidR="001A4769" w:rsidRDefault="001A4769"/>
    <w:sectPr w:rsidR="001A4769" w:rsidSect="001349B6">
      <w:pgSz w:w="11907" w:h="16840" w:code="9"/>
      <w:pgMar w:top="1134" w:right="851" w:bottom="1134" w:left="1701" w:header="284"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C4"/>
    <w:rsid w:val="00064CF5"/>
    <w:rsid w:val="001A4769"/>
    <w:rsid w:val="00894499"/>
    <w:rsid w:val="00B5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5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5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5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5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58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58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58C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5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5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5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5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58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58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58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B3041B945DBF1C5A0349F0C99E1667120C4C74D7D5664B7767437271C8F1221E33ECC37A363CC1AF57C004B8sBV8I" TargetMode="External"/><Relationship Id="rId299" Type="http://schemas.openxmlformats.org/officeDocument/2006/relationships/hyperlink" Target="consultantplus://offline/ref=3FB3041B945DBF1C5A0349F0C99E1667120C4C74D7D5664B7767437271C8F1220C33B4CF783F2BC0A9429655FEECDF82D1E3233D158A4472s9V3I" TargetMode="External"/><Relationship Id="rId21" Type="http://schemas.openxmlformats.org/officeDocument/2006/relationships/hyperlink" Target="consultantplus://offline/ref=3FB3041B945DBF1C5A0357FDDFF2486D160F147BD2D36D1A2E3045252E98F7774C73B29A297A77CCAA41DC04BDA7D080DBsFVCI" TargetMode="External"/><Relationship Id="rId63" Type="http://schemas.openxmlformats.org/officeDocument/2006/relationships/hyperlink" Target="consultantplus://offline/ref=3FB3041B945DBF1C5A0349F0C99E1667120C4C74D7D5664B7767437271C8F1220C33B4CF783C2AC1AF429655FEECDF82D1E3233D158A4472s9V3I" TargetMode="External"/><Relationship Id="rId159" Type="http://schemas.openxmlformats.org/officeDocument/2006/relationships/hyperlink" Target="consultantplus://offline/ref=3FB3041B945DBF1C5A0357FDDFF2486D160F147BD2D36B18223745252E98F7774C73B29A3B7A2FC0A849C604B8B286D19DA82E38039644778CD2CF3Es6VCI" TargetMode="External"/><Relationship Id="rId324" Type="http://schemas.openxmlformats.org/officeDocument/2006/relationships/hyperlink" Target="consultantplus://offline/ref=3FB3041B945DBF1C5A0349F0C99E1667120C4C74D7D5664B7767437271C8F1221E33ECC37A363CC1AF57C004B8sBV8I" TargetMode="External"/><Relationship Id="rId366" Type="http://schemas.openxmlformats.org/officeDocument/2006/relationships/hyperlink" Target="consultantplus://offline/ref=3FB3041B945DBF1C5A0357FDDFF2486D160F147BD2D36D1B2D3745252E98F7774C73B29A3B7A2FC0A849C002BFB286D19DA82E38039644778CD2CF3Es6VCI" TargetMode="External"/><Relationship Id="rId170" Type="http://schemas.openxmlformats.org/officeDocument/2006/relationships/hyperlink" Target="consultantplus://offline/ref=3FB3041B945DBF1C5A0357FDDFF2486D160F147BD2D26F15293745252E98F7774C73B29A3B7A2FC0A849C206B3B286D19DA82E38039644778CD2CF3Es6VCI" TargetMode="External"/><Relationship Id="rId226" Type="http://schemas.openxmlformats.org/officeDocument/2006/relationships/hyperlink" Target="consultantplus://offline/ref=3FB3041B945DBF1C5A0357FDDFF2486D160F147BD2D36D1B2D3745252E98F7774C73B29A3B7A2FC0A849C007B8B286D19DA82E38039644778CD2CF3Es6VCI" TargetMode="External"/><Relationship Id="rId433" Type="http://schemas.openxmlformats.org/officeDocument/2006/relationships/hyperlink" Target="consultantplus://offline/ref=3FB3041B945DBF1C5A0357FDDFF2486D160F147BD0D46C182F38182F26C1FB754B7CED9F3C6B2FC3A057C203A4BBD282sDV8I" TargetMode="External"/><Relationship Id="rId268" Type="http://schemas.openxmlformats.org/officeDocument/2006/relationships/hyperlink" Target="consultantplus://offline/ref=3FB3041B945DBF1C5A0349F0C99E1667120C4C74D7D5664B7767437271C8F1220C33B4CF783C2AC2AA429655FEECDF82D1E3233D158A4472s9V3I" TargetMode="External"/><Relationship Id="rId32" Type="http://schemas.openxmlformats.org/officeDocument/2006/relationships/hyperlink" Target="consultantplus://offline/ref=3FB3041B945DBF1C5A0349F0C99E1667120C4C74D7D5664B7767437271C8F1220C33B4CF783C24C3AB429655FEECDF82D1E3233D158A4472s9V3I" TargetMode="External"/><Relationship Id="rId74" Type="http://schemas.openxmlformats.org/officeDocument/2006/relationships/hyperlink" Target="consultantplus://offline/ref=3FB3041B945DBF1C5A0357FDDFF2486D160F147BD2D36D1A2D3445252E98F7774C73B29A3B7A2FC0A849C005B3B286D19DA82E38039644778CD2CF3Es6VCI" TargetMode="External"/><Relationship Id="rId128" Type="http://schemas.openxmlformats.org/officeDocument/2006/relationships/hyperlink" Target="consultantplus://offline/ref=3FB3041B945DBF1C5A0357FDDFF2486D160F147BD2D765192E3745252E98F7774C73B29A3B7A2FC0A849C20CBFB286D19DA82E38039644778CD2CF3Es6VCI" TargetMode="External"/><Relationship Id="rId335" Type="http://schemas.openxmlformats.org/officeDocument/2006/relationships/hyperlink" Target="consultantplus://offline/ref=3FB3041B945DBF1C5A0349F0C99E1667120C4C74D7D5664B7767437271C8F1221E33ECC37A363CC1AF57C004B8sBV8I" TargetMode="External"/><Relationship Id="rId377" Type="http://schemas.openxmlformats.org/officeDocument/2006/relationships/hyperlink" Target="consultantplus://offline/ref=3FB3041B945DBF1C5A0349F0C99E1667120C4C74D7D5664B7767437271C8F1220C33B4CD7E392995F90D9709B8B1CC80DEE3213A09s8V9I" TargetMode="External"/><Relationship Id="rId5" Type="http://schemas.openxmlformats.org/officeDocument/2006/relationships/hyperlink" Target="consultantplus://offline/ref=3FB3041B945DBF1C5A0357FDDFF2486D160F147BD2D06B142C3745252E98F7774C73B29A3B7A2FC0A849C205BBB286D19DA82E38039644778CD2CF3Es6VCI" TargetMode="External"/><Relationship Id="rId181" Type="http://schemas.openxmlformats.org/officeDocument/2006/relationships/hyperlink" Target="consultantplus://offline/ref=3FB3041B945DBF1C5A0349F0C99E1667120C4C74D7D5664B7767437271C8F1221E33ECC37A363CC1AF57C004B8sBV8I" TargetMode="External"/><Relationship Id="rId237" Type="http://schemas.openxmlformats.org/officeDocument/2006/relationships/hyperlink" Target="consultantplus://offline/ref=3FB3041B945DBF1C5A0357FDDFF2486D160F147BD2D36B18223745252E98F7774C73B29A3B7A2FC0A849C605B9B286D19DA82E38039644778CD2CF3Es6VCI" TargetMode="External"/><Relationship Id="rId402" Type="http://schemas.openxmlformats.org/officeDocument/2006/relationships/hyperlink" Target="consultantplus://offline/ref=3FB3041B945DBF1C5A0349F0C99E1667120C4C74D7D5664B7767437271C8F1220C33B4CF783C2AC2AE429655FEECDF82D1E3233D158A4472s9V3I" TargetMode="External"/><Relationship Id="rId279" Type="http://schemas.openxmlformats.org/officeDocument/2006/relationships/hyperlink" Target="consultantplus://offline/ref=3FB3041B945DBF1C5A0349F0C99E1667120C4C74D7D5664B7767437271C8F1221E33ECC37A363CC1AF57C004B8sBV8I" TargetMode="External"/><Relationship Id="rId444" Type="http://schemas.openxmlformats.org/officeDocument/2006/relationships/hyperlink" Target="consultantplus://offline/ref=3FB3041B945DBF1C5A0357FDDFF2486D160F147BD4D76A1A2C38182F26C1FB754B7CED9F3C6B2FC3A057C203A4BBD282sDV8I" TargetMode="External"/><Relationship Id="rId43" Type="http://schemas.openxmlformats.org/officeDocument/2006/relationships/hyperlink" Target="consultantplus://offline/ref=3FB3041B945DBF1C5A0357FDDFF2486D160F147BD2D36D1B2D3745252E98F7774C73B29A3B7A2FC0A849C004BBB286D19DA82E38039644778CD2CF3Es6VCI" TargetMode="External"/><Relationship Id="rId139" Type="http://schemas.openxmlformats.org/officeDocument/2006/relationships/hyperlink" Target="consultantplus://offline/ref=3FB3041B945DBF1C5A0349F0C99E1667120C4972D4DD664B7767437271C8F1221E33ECC37A363CC1AF57C004B8sBV8I" TargetMode="External"/><Relationship Id="rId290" Type="http://schemas.openxmlformats.org/officeDocument/2006/relationships/hyperlink" Target="consultantplus://offline/ref=3FB3041B945DBF1C5A0349F0C99E1667120C4C74D7D5664B7767437271C8F1221E33ECC37A363CC1AF57C004B8sBV8I" TargetMode="External"/><Relationship Id="rId304" Type="http://schemas.openxmlformats.org/officeDocument/2006/relationships/hyperlink" Target="consultantplus://offline/ref=3FB3041B945DBF1C5A0357FDDFF2486D160F147BD2D36B18223745252E98F7774C73B29A3B7A2FC0A849C600BBB286D19DA82E38039644778CD2CF3Es6VCI" TargetMode="External"/><Relationship Id="rId346" Type="http://schemas.openxmlformats.org/officeDocument/2006/relationships/hyperlink" Target="consultantplus://offline/ref=3FB3041B945DBF1C5A0357FDDFF2486D160F147BD2D36D1A2D3445252E98F7774C73B29A3B7A2FC0A849C007BDB286D19DA82E38039644778CD2CF3Es6VCI" TargetMode="External"/><Relationship Id="rId388" Type="http://schemas.openxmlformats.org/officeDocument/2006/relationships/hyperlink" Target="consultantplus://offline/ref=3FB3041B945DBF1C5A0357FDDFF2486D160F147BD2D36D1B2D3745252E98F7774C73B29A3B7A2FC0A849C002BDB286D19DA82E38039644778CD2CF3Es6VCI" TargetMode="External"/><Relationship Id="rId85" Type="http://schemas.openxmlformats.org/officeDocument/2006/relationships/hyperlink" Target="consultantplus://offline/ref=3FB3041B945DBF1C5A0349F0C99E1667120C4C74D7D5664B7767437271C8F1220C33B4CF783E20C0A8429655FEECDF82D1E3233D158A4472s9V3I" TargetMode="External"/><Relationship Id="rId150" Type="http://schemas.openxmlformats.org/officeDocument/2006/relationships/hyperlink" Target="consultantplus://offline/ref=3FB3041B945DBF1C5A0357FDDFF2486D160F147BD2D36B18223745252E98F7774C73B29A3B7A2FC0A849C604BAB286D19DA82E38039644778CD2CF3Es6VCI" TargetMode="External"/><Relationship Id="rId192" Type="http://schemas.openxmlformats.org/officeDocument/2006/relationships/hyperlink" Target="consultantplus://offline/ref=3FB3041B945DBF1C5A0349F0C99E1667120C4C74D7D5664B7767437271C8F1220C33B4CF783C25C7A1429655FEECDF82D1E3233D158A4472s9V3I" TargetMode="External"/><Relationship Id="rId206" Type="http://schemas.openxmlformats.org/officeDocument/2006/relationships/hyperlink" Target="consultantplus://offline/ref=3FB3041B945DBF1C5A0349F0C99E1667120C4C74D7D5664B7767437271C8F1220C33B4CF783C24C8A1429655FEECDF82D1E3233D158A4472s9V3I" TargetMode="External"/><Relationship Id="rId413" Type="http://schemas.openxmlformats.org/officeDocument/2006/relationships/hyperlink" Target="consultantplus://offline/ref=3FB3041B945DBF1C5A0349F0C99E1667120C4C74D7D5664B7767437271C8F1220C33B4CF783C2AC2AE429655FEECDF82D1E3233D158A4472s9V3I" TargetMode="External"/><Relationship Id="rId248" Type="http://schemas.openxmlformats.org/officeDocument/2006/relationships/hyperlink" Target="consultantplus://offline/ref=3FB3041B945DBF1C5A0357FDDFF2486D160F147BD2D36B18223745252E98F7774C73B29A3B7A2FC0A849C605BEB286D19DA82E38039644778CD2CF3Es6VCI" TargetMode="External"/><Relationship Id="rId455" Type="http://schemas.openxmlformats.org/officeDocument/2006/relationships/fontTable" Target="fontTable.xml"/><Relationship Id="rId12" Type="http://schemas.openxmlformats.org/officeDocument/2006/relationships/hyperlink" Target="consultantplus://offline/ref=3FB3041B945DBF1C5A0357FDDFF2486D160F147BD2D26F1A2D3645252E98F7774C73B29A3B7A2FC0A849C204BDB286D19DA82E38039644778CD2CF3Es6VCI" TargetMode="External"/><Relationship Id="rId108" Type="http://schemas.openxmlformats.org/officeDocument/2006/relationships/hyperlink" Target="consultantplus://offline/ref=3FB3041B945DBF1C5A0349F0C99E1667120C4C74D7D5664B7767437271C8F1221E33ECC37A363CC1AF57C004B8sBV8I" TargetMode="External"/><Relationship Id="rId315" Type="http://schemas.openxmlformats.org/officeDocument/2006/relationships/hyperlink" Target="consultantplus://offline/ref=3FB3041B945DBF1C5A0357FDDFF2486D160F147BD2D36D1B2D3745252E98F7774C73B29A3B7A2FC0A849C007B3B286D19DA82E38039644778CD2CF3Es6VCI" TargetMode="External"/><Relationship Id="rId357" Type="http://schemas.openxmlformats.org/officeDocument/2006/relationships/hyperlink" Target="consultantplus://offline/ref=3FB3041B945DBF1C5A0349F0C99E1667120C4C7FDBD2664B7767437271C8F1221E33ECC37A363CC1AF57C004B8sBV8I" TargetMode="External"/><Relationship Id="rId54" Type="http://schemas.openxmlformats.org/officeDocument/2006/relationships/hyperlink" Target="consultantplus://offline/ref=3FB3041B945DBF1C5A0357FDDFF2486D160F147BD2D36D1A2D3445252E98F7774C73B29A3B7A2FC0A849C005BCB286D19DA82E38039644778CD2CF3Es6VCI" TargetMode="External"/><Relationship Id="rId96" Type="http://schemas.openxmlformats.org/officeDocument/2006/relationships/hyperlink" Target="consultantplus://offline/ref=3FB3041B945DBF1C5A0349F0C99E1667120C4C74D7D5664B7767437271C8F1221E33ECC37A363CC1AF57C004B8sBV8I" TargetMode="External"/><Relationship Id="rId161" Type="http://schemas.openxmlformats.org/officeDocument/2006/relationships/hyperlink" Target="consultantplus://offline/ref=3FB3041B945DBF1C5A0349F0C99E1667120C4C74D7D5664B7767437271C8F1220C33B4CF783C2AC1AD429655FEECDF82D1E3233D158A4472s9V3I" TargetMode="External"/><Relationship Id="rId217" Type="http://schemas.openxmlformats.org/officeDocument/2006/relationships/hyperlink" Target="consultantplus://offline/ref=3FB3041B945DBF1C5A0349F0C99E1667120C4C74D7D5664B7767437271C8F1221E33ECC37A363CC1AF57C004B8sBV8I" TargetMode="External"/><Relationship Id="rId399" Type="http://schemas.openxmlformats.org/officeDocument/2006/relationships/hyperlink" Target="consultantplus://offline/ref=3FB3041B945DBF1C5A0349F0C99E1667120C4C74D7D5664B7767437271C8F1220C33B4CF783C2AC2AE429655FEECDF82D1E3233D158A4472s9V3I" TargetMode="External"/><Relationship Id="rId6" Type="http://schemas.openxmlformats.org/officeDocument/2006/relationships/hyperlink" Target="consultantplus://offline/ref=3FB3041B945DBF1C5A0357FDDFF2486D160F147BD2D26F15293745252E98F7774C73B29A3B7A2FC0A849C205BDB286D19DA82E38039644778CD2CF3Es6VCI" TargetMode="External"/><Relationship Id="rId238" Type="http://schemas.openxmlformats.org/officeDocument/2006/relationships/hyperlink" Target="consultantplus://offline/ref=3FB3041B945DBF1C5A0349F0C99E1667120C4C74D7D5664B7767437271C8F1221E33ECC37A363CC1AF57C004B8sBV8I" TargetMode="External"/><Relationship Id="rId259" Type="http://schemas.openxmlformats.org/officeDocument/2006/relationships/hyperlink" Target="consultantplus://offline/ref=3FB3041B945DBF1C5A0349F0C99E1667120C4C74D7D5664B7767437271C8F1221E33ECC37A363CC1AF57C004B8sBV8I" TargetMode="External"/><Relationship Id="rId424" Type="http://schemas.openxmlformats.org/officeDocument/2006/relationships/hyperlink" Target="consultantplus://offline/ref=3FB3041B945DBF1C5A0357FDDFF2486D160F147BD2D06B142C3745252E98F7774C73B29A3B7A2FC0A849C206B8B286D19DA82E38039644778CD2CF3Es6VCI" TargetMode="External"/><Relationship Id="rId445" Type="http://schemas.openxmlformats.org/officeDocument/2006/relationships/hyperlink" Target="consultantplus://offline/ref=3FB3041B945DBF1C5A0357FDDFF2486D160F147BDBD56F142938182F26C1FB754B7CED9F3C6B2FC3A057C203A4BBD282sDV8I" TargetMode="External"/><Relationship Id="rId23" Type="http://schemas.openxmlformats.org/officeDocument/2006/relationships/hyperlink" Target="consultantplus://offline/ref=3FB3041B945DBF1C5A0349F0C99E1667120C4C74D7D5664B7767437271C8F1221E33ECC37A363CC1AF57C004B8sBV8I" TargetMode="External"/><Relationship Id="rId119" Type="http://schemas.openxmlformats.org/officeDocument/2006/relationships/hyperlink" Target="consultantplus://offline/ref=3FB3041B945DBF1C5A0349F0C99E1667120C4C74D7D5664B7767437271C8F1221E33ECC37A363CC1AF57C004B8sBV8I" TargetMode="External"/><Relationship Id="rId270" Type="http://schemas.openxmlformats.org/officeDocument/2006/relationships/hyperlink" Target="consultantplus://offline/ref=3FB3041B945DBF1C5A0349F0C99E1667120C4C74D7D5664B7767437271C8F1221E33ECC37A363CC1AF57C004B8sBV8I" TargetMode="External"/><Relationship Id="rId291" Type="http://schemas.openxmlformats.org/officeDocument/2006/relationships/hyperlink" Target="consultantplus://offline/ref=3FB3041B945DBF1C5A0357FDDFF2486D160F147BD2D16A1C293745252E98F7774C73B29A3B7A2FC0A849C307B9B286D19DA82E38039644778CD2CF3Es6VCI" TargetMode="External"/><Relationship Id="rId305" Type="http://schemas.openxmlformats.org/officeDocument/2006/relationships/hyperlink" Target="consultantplus://offline/ref=3FB3041B945DBF1C5A0357FDDFF2486D160F147BD2D26F15293745252E98F7774C73B29A3B7A2FC0A849C207BFB286D19DA82E38039644778CD2CF3Es6VCI" TargetMode="External"/><Relationship Id="rId326" Type="http://schemas.openxmlformats.org/officeDocument/2006/relationships/hyperlink" Target="consultantplus://offline/ref=3FB3041B945DBF1C5A0357FDDFF2486D160F147BD2D36B18223745252E98F7774C73B29A3B7A2FC0A849C601BAB286D19DA82E38039644778CD2CF3Es6VCI" TargetMode="External"/><Relationship Id="rId347" Type="http://schemas.openxmlformats.org/officeDocument/2006/relationships/hyperlink" Target="consultantplus://offline/ref=3FB3041B945DBF1C5A0349F0C99E1667120C4C74D7D5664B7767437271C8F1220C33B4CF783C2AC2AE429655FEECDF82D1E3233D158A4472s9V3I" TargetMode="External"/><Relationship Id="rId44" Type="http://schemas.openxmlformats.org/officeDocument/2006/relationships/hyperlink" Target="consultantplus://offline/ref=3FB3041B945DBF1C5A0349F0C99E1667120C4C74D7D5664B7767437271C8F1221E33ECC37A363CC1AF57C004B8sBV8I" TargetMode="External"/><Relationship Id="rId65" Type="http://schemas.openxmlformats.org/officeDocument/2006/relationships/hyperlink" Target="consultantplus://offline/ref=3FB3041B945DBF1C5A0349F0C99E1667120C4C74D7D5664B7767437271C8F1221E33ECC37A363CC1AF57C004B8sBV8I" TargetMode="External"/><Relationship Id="rId86" Type="http://schemas.openxmlformats.org/officeDocument/2006/relationships/hyperlink" Target="consultantplus://offline/ref=3FB3041B945DBF1C5A0357FDDFF2486D160F147BD2D06B142C3745252E98F7774C73B29A3B7A2FC0A849C205BFB286D19DA82E38039644778CD2CF3Es6VCI" TargetMode="External"/><Relationship Id="rId130" Type="http://schemas.openxmlformats.org/officeDocument/2006/relationships/hyperlink" Target="consultantplus://offline/ref=3FB3041B945DBF1C5A0357FDDFF2486D160F147BD2D36D1B2D3745252E98F7774C73B29A3B7A2FC0A849C006BEB286D19DA82E38039644778CD2CF3Es6VCI" TargetMode="External"/><Relationship Id="rId151" Type="http://schemas.openxmlformats.org/officeDocument/2006/relationships/hyperlink" Target="consultantplus://offline/ref=3FB3041B945DBF1C5A0349F0C99E1667120C4377D0D3664B7767437271C8F1220C33B4C97A357690EC1CCF06B2A7D287C7FF2338s0VAI" TargetMode="External"/><Relationship Id="rId368" Type="http://schemas.openxmlformats.org/officeDocument/2006/relationships/hyperlink" Target="consultantplus://offline/ref=3FB3041B945DBF1C5A0357FDDFF2486D160F147BD2D36D1A2D3445252E98F7774C73B29A3B7A2FC0A849C000BAB286D19DA82E38039644778CD2CF3Es6VCI" TargetMode="External"/><Relationship Id="rId389" Type="http://schemas.openxmlformats.org/officeDocument/2006/relationships/hyperlink" Target="consultantplus://offline/ref=3FB3041B945DBF1C5A0349F0C99E1667120C4C74D7D5664B7767437271C8F1220C33B4CF783C22C2A8429655FEECDF82D1E3233D158A4472s9V3I" TargetMode="External"/><Relationship Id="rId172" Type="http://schemas.openxmlformats.org/officeDocument/2006/relationships/hyperlink" Target="consultantplus://offline/ref=3FB3041B945DBF1C5A0349F0C99E1667120C4972D4DD664B7767437271C8F1221E33ECC37A363CC1AF57C004B8sBV8I" TargetMode="External"/><Relationship Id="rId193" Type="http://schemas.openxmlformats.org/officeDocument/2006/relationships/hyperlink" Target="consultantplus://offline/ref=3FB3041B945DBF1C5A0349F0C99E1667120C4C74D7D5664B7767437271C8F1220C33B4CF783C27C4A0429655FEECDF82D1E3233D158A4472s9V3I" TargetMode="External"/><Relationship Id="rId207" Type="http://schemas.openxmlformats.org/officeDocument/2006/relationships/hyperlink" Target="consultantplus://offline/ref=3FB3041B945DBF1C5A0349F0C99E1667120C4C74D7D5664B7767437271C8F1220C33B4CF783C25C8A9429655FEECDF82D1E3233D158A4472s9V3I" TargetMode="External"/><Relationship Id="rId228" Type="http://schemas.openxmlformats.org/officeDocument/2006/relationships/hyperlink" Target="consultantplus://offline/ref=3FB3041B945DBF1C5A0357FDDFF2486D160F147BD2D36D1B2D3745252E98F7774C73B29A3B7A2FC0A849C007B9B286D19DA82E38039644778CD2CF3Es6VCI" TargetMode="External"/><Relationship Id="rId249" Type="http://schemas.openxmlformats.org/officeDocument/2006/relationships/hyperlink" Target="consultantplus://offline/ref=3FB3041B945DBF1C5A0349F0C99E1667120C4C74D7D5664B7767437271C8F1221E33ECC37A363CC1AF57C004B8sBV8I" TargetMode="External"/><Relationship Id="rId414" Type="http://schemas.openxmlformats.org/officeDocument/2006/relationships/hyperlink" Target="consultantplus://offline/ref=3FB3041B945DBF1C5A0349F0C99E1667120C4C74D7D5664B7767437271C8F1220C33B4CF783C2AC2AE429655FEECDF82D1E3233D158A4472s9V3I" TargetMode="External"/><Relationship Id="rId435" Type="http://schemas.openxmlformats.org/officeDocument/2006/relationships/hyperlink" Target="consultantplus://offline/ref=3FB3041B945DBF1C5A0357FDDFF2486D160F147BD0D56F1B2238182F26C1FB754B7CED8D3C3323C1A849C104B1ED83C48CF021321588436E90D0CDs3VDI" TargetMode="External"/><Relationship Id="rId456" Type="http://schemas.openxmlformats.org/officeDocument/2006/relationships/theme" Target="theme/theme1.xml"/><Relationship Id="rId13" Type="http://schemas.openxmlformats.org/officeDocument/2006/relationships/hyperlink" Target="consultantplus://offline/ref=3FB3041B945DBF1C5A0357FDDFF2486D160F147BD2D36D1B2D3745252E98F7774C73B29A3B7A2FC0A849C30DB2B286D19DA82E38039644778CD2CF3Es6VCI" TargetMode="External"/><Relationship Id="rId109" Type="http://schemas.openxmlformats.org/officeDocument/2006/relationships/hyperlink" Target="consultantplus://offline/ref=3FB3041B945DBF1C5A0349F0C99E1667120C4C74D7D5664B7767437271C8F1221E33ECC37A363CC1AF57C004B8sBV8I" TargetMode="External"/><Relationship Id="rId260" Type="http://schemas.openxmlformats.org/officeDocument/2006/relationships/hyperlink" Target="consultantplus://offline/ref=3FB3041B945DBF1C5A0357FDDFF2486D160F147BD2D36B18223745252E98F7774C73B29A3B7A2FC0A849C606BBB286D19DA82E38039644778CD2CF3Es6VCI" TargetMode="External"/><Relationship Id="rId281" Type="http://schemas.openxmlformats.org/officeDocument/2006/relationships/hyperlink" Target="consultantplus://offline/ref=3FB3041B945DBF1C5A0357FDDFF2486D160F147BD2D36B18223745252E98F7774C73B29A3B7A2FC0A849C607BAB286D19DA82E38039644778CD2CF3Es6VCI" TargetMode="External"/><Relationship Id="rId316" Type="http://schemas.openxmlformats.org/officeDocument/2006/relationships/hyperlink" Target="consultantplus://offline/ref=3FB3041B945DBF1C5A0349F0C99E1667120C4C74D7D5664B7767437271C8F1221E33ECC37A363CC1AF57C004B8sBV8I" TargetMode="External"/><Relationship Id="rId337" Type="http://schemas.openxmlformats.org/officeDocument/2006/relationships/hyperlink" Target="consultantplus://offline/ref=3FB3041B945DBF1C5A0349F0C99E1667120C4C74D7D5664B7767437271C8F1221E33ECC37A363CC1AF57C004B8sBV8I" TargetMode="External"/><Relationship Id="rId34" Type="http://schemas.openxmlformats.org/officeDocument/2006/relationships/hyperlink" Target="consultantplus://offline/ref=3FB3041B945DBF1C5A0357FDDFF2486D160F147BD2D36D1B2D3745252E98F7774C73B29A3B7A2FC0A849C004BAB286D19DA82E38039644778CD2CF3Es6VCI" TargetMode="External"/><Relationship Id="rId55" Type="http://schemas.openxmlformats.org/officeDocument/2006/relationships/hyperlink" Target="consultantplus://offline/ref=3FB3041B945DBF1C5A0357FDDFF2486D160F147BD2D16B192F3545252E98F7774C73B29A3B7A2FC0A849C305BEB286D19DA82E38039644778CD2CF3Es6VCI" TargetMode="External"/><Relationship Id="rId76" Type="http://schemas.openxmlformats.org/officeDocument/2006/relationships/hyperlink" Target="consultantplus://offline/ref=3FB3041B945DBF1C5A0349F0C99E1667120C4C74D7D5664B7767437271C8F1220C33B4CF783E20C1AA429655FEECDF82D1E3233D158A4472s9V3I" TargetMode="External"/><Relationship Id="rId97" Type="http://schemas.openxmlformats.org/officeDocument/2006/relationships/hyperlink" Target="consultantplus://offline/ref=3FB3041B945DBF1C5A0349F0C99E1667120C4C74D7D5664B7767437271C8F1220C33B4CF783C2BC7A1429655FEECDF82D1E3233D158A4472s9V3I" TargetMode="External"/><Relationship Id="rId120" Type="http://schemas.openxmlformats.org/officeDocument/2006/relationships/hyperlink" Target="consultantplus://offline/ref=3FB3041B945DBF1C5A0357FDDFF2486D160F147BD2D36B1A2A3545252E98F7774C73B29A297A77CCAA41DC04BDA7D080DBsFVCI" TargetMode="External"/><Relationship Id="rId141" Type="http://schemas.openxmlformats.org/officeDocument/2006/relationships/hyperlink" Target="consultantplus://offline/ref=3FB3041B945DBF1C5A0349F0C99E1667120C4C74D7D5664B7767437271C8F1221E33ECC37A363CC1AF57C004B8sBV8I" TargetMode="External"/><Relationship Id="rId358" Type="http://schemas.openxmlformats.org/officeDocument/2006/relationships/hyperlink" Target="consultantplus://offline/ref=3FB3041B945DBF1C5A0357FDDFF2486D160F147BD2D36D1B2D3745252E98F7774C73B29A3B7A2FC0A849C002B9B286D19DA82E38039644778CD2CF3Es6VCI" TargetMode="External"/><Relationship Id="rId379" Type="http://schemas.openxmlformats.org/officeDocument/2006/relationships/hyperlink" Target="consultantplus://offline/ref=3FB3041B945DBF1C5A0357FDDFF2486D160F147BD2D36D1A2D3445252E98F7774C73B29A3B7A2FC0A849C000B2B286D19DA82E38039644778CD2CF3Es6VCI" TargetMode="External"/><Relationship Id="rId7" Type="http://schemas.openxmlformats.org/officeDocument/2006/relationships/hyperlink" Target="consultantplus://offline/ref=3FB3041B945DBF1C5A0357FDDFF2486D160F147BD2D765192E3745252E98F7774C73B29A3B7A2FC0A849C20CBBB286D19DA82E38039644778CD2CF3Es6VCI" TargetMode="External"/><Relationship Id="rId162" Type="http://schemas.openxmlformats.org/officeDocument/2006/relationships/hyperlink" Target="consultantplus://offline/ref=3FB3041B945DBF1C5A0357FDDFF2486D160F147BD2D36B18223745252E98F7774C73B29A3B7A2FC0A849C604BCB286D19DA82E38039644778CD2CF3Es6VCI" TargetMode="External"/><Relationship Id="rId183" Type="http://schemas.openxmlformats.org/officeDocument/2006/relationships/hyperlink" Target="consultantplus://offline/ref=3FB3041B945DBF1C5A0349F0C99E1667120C4C74D7D5664B7767437271C8F1220C33B4CF783C24C4A0429655FEECDF82D1E3233D158A4472s9V3I" TargetMode="External"/><Relationship Id="rId218" Type="http://schemas.openxmlformats.org/officeDocument/2006/relationships/hyperlink" Target="consultantplus://offline/ref=3FB3041B945DBF1C5A0349F0C99E1667120C4C74D7D5664B7767437271C8F1221E33ECC37A363CC1AF57C004B8sBV8I" TargetMode="External"/><Relationship Id="rId239" Type="http://schemas.openxmlformats.org/officeDocument/2006/relationships/hyperlink" Target="consultantplus://offline/ref=3FB3041B945DBF1C5A0349F0C99E1667120C4C74D7D5664B7767437271C8F1221E33ECC37A363CC1AF57C004B8sBV8I" TargetMode="External"/><Relationship Id="rId390" Type="http://schemas.openxmlformats.org/officeDocument/2006/relationships/hyperlink" Target="consultantplus://offline/ref=3FB3041B945DBF1C5A0357FDDFF2486D160F147BD2D26F15293745252E98F7774C73B29A3B7A2FC0A849C207BCB286D19DA82E38039644778CD2CF3Es6VCI" TargetMode="External"/><Relationship Id="rId404" Type="http://schemas.openxmlformats.org/officeDocument/2006/relationships/hyperlink" Target="consultantplus://offline/ref=3FB3041B945DBF1C5A0349F0C99E1667120C4C74D7D5664B7767437271C8F1220C33B4CF783C2AC2AE429655FEECDF82D1E3233D158A4472s9V3I" TargetMode="External"/><Relationship Id="rId425" Type="http://schemas.openxmlformats.org/officeDocument/2006/relationships/hyperlink" Target="consultantplus://offline/ref=3FB3041B945DBF1C5A0357FDDFF2486D160F147BD2D36D1A2D3445252E98F7774C73B29A3B7A2FC0A849C001B9B286D19DA82E38039644778CD2CF3Es6VCI" TargetMode="External"/><Relationship Id="rId446" Type="http://schemas.openxmlformats.org/officeDocument/2006/relationships/hyperlink" Target="consultantplus://offline/ref=3FB3041B945DBF1C5A0357FDDFF2486D160F147BDBD5691B2C38182F26C1FB754B7CED9F3C6B2FC3A057C203A4BBD282sDV8I" TargetMode="External"/><Relationship Id="rId250" Type="http://schemas.openxmlformats.org/officeDocument/2006/relationships/hyperlink" Target="consultantplus://offline/ref=3FB3041B945DBF1C5A0349F0C99E1667120C4C74D7D5664B7767437271C8F1221E33ECC37A363CC1AF57C004B8sBV8I" TargetMode="External"/><Relationship Id="rId271" Type="http://schemas.openxmlformats.org/officeDocument/2006/relationships/hyperlink" Target="consultantplus://offline/ref=3FB3041B945DBF1C5A0349F0C99E1667120C4C74D7D5664B7767437271C8F1221E33ECC37A363CC1AF57C004B8sBV8I" TargetMode="External"/><Relationship Id="rId292" Type="http://schemas.openxmlformats.org/officeDocument/2006/relationships/hyperlink" Target="consultantplus://offline/ref=3FB3041B945DBF1C5A0349F0C99E1667120C4C74D7D5664B7767437271C8F1221E33ECC37A363CC1AF57C004B8sBV8I" TargetMode="External"/><Relationship Id="rId306" Type="http://schemas.openxmlformats.org/officeDocument/2006/relationships/hyperlink" Target="consultantplus://offline/ref=3FB3041B945DBF1C5A0357FDDFF2486D160F147BD2D16B192F3545252E98F7774C73B29A3B7A2FC0A849C306BAB286D19DA82E38039644778CD2CF3Es6VCI" TargetMode="External"/><Relationship Id="rId24" Type="http://schemas.openxmlformats.org/officeDocument/2006/relationships/hyperlink" Target="consultantplus://offline/ref=3FB3041B945DBF1C5A0357FDDFF2486D160F147BD2D26F1A2D3645252E98F7774C73B29A3B7A2FC0A849C204B3B286D19DA82E38039644778CD2CF3Es6VCI" TargetMode="External"/><Relationship Id="rId45" Type="http://schemas.openxmlformats.org/officeDocument/2006/relationships/hyperlink" Target="consultantplus://offline/ref=3FB3041B945DBF1C5A0357FDDFF2486D160F147BD2D36D1B2D3745252E98F7774C73B29A3B7A2FC0A849C004B9B286D19DA82E38039644778CD2CF3Es6VCI" TargetMode="External"/><Relationship Id="rId66" Type="http://schemas.openxmlformats.org/officeDocument/2006/relationships/hyperlink" Target="consultantplus://offline/ref=3FB3041B945DBF1C5A0349F0C99E1667120C4C74D7D5664B7767437271C8F1221E33ECC37A363CC1AF57C004B8sBV8I" TargetMode="External"/><Relationship Id="rId87" Type="http://schemas.openxmlformats.org/officeDocument/2006/relationships/hyperlink" Target="consultantplus://offline/ref=3FB3041B945DBF1C5A0357FDDFF2486D160F147BD2D36D1B2D3745252E98F7774C73B29A3B7A2FC0A849C005B2B286D19DA82E38039644778CD2CF3Es6VCI" TargetMode="External"/><Relationship Id="rId110" Type="http://schemas.openxmlformats.org/officeDocument/2006/relationships/hyperlink" Target="consultantplus://offline/ref=3FB3041B945DBF1C5A0357FDDFF2486D160F147BD2D36D1A2D3445252E98F7774C73B29A3B7A2FC0A849C006BFB286D19DA82E38039644778CD2CF3Es6VCI" TargetMode="External"/><Relationship Id="rId131" Type="http://schemas.openxmlformats.org/officeDocument/2006/relationships/hyperlink" Target="consultantplus://offline/ref=3FB3041B945DBF1C5A0357FDDFF2486D160F147BD2D36D1A2D3445252E98F7774C73B29A3B7A2FC0A849C006BCB286D19DA82E38039644778CD2CF3Es6VCI" TargetMode="External"/><Relationship Id="rId327" Type="http://schemas.openxmlformats.org/officeDocument/2006/relationships/hyperlink" Target="consultantplus://offline/ref=3FB3041B945DBF1C5A0357FDDFF2486D160F147BD2D16A1C293745252E98F7774C73B29A3B7A2FC0A849C307BFB286D19DA82E38039644778CD2CF3Es6VCI" TargetMode="External"/><Relationship Id="rId348" Type="http://schemas.openxmlformats.org/officeDocument/2006/relationships/hyperlink" Target="consultantplus://offline/ref=3FB3041B945DBF1C5A0349F0C99E1667120C4C74D7D5664B7767437271C8F1220C33B4CF783C2AC2AE429655FEECDF82D1E3233D158A4472s9V3I" TargetMode="External"/><Relationship Id="rId369" Type="http://schemas.openxmlformats.org/officeDocument/2006/relationships/hyperlink" Target="consultantplus://offline/ref=3FB3041B945DBF1C5A0349F0C99E1667120C4C74D7D5664B7767437271C8F1220C33B4CF783C2AC2AE429655FEECDF82D1E3233D158A4472s9V3I" TargetMode="External"/><Relationship Id="rId152" Type="http://schemas.openxmlformats.org/officeDocument/2006/relationships/hyperlink" Target="consultantplus://offline/ref=3FB3041B945DBF1C5A0349F0C99E1667120C4C74D7D5664B7767437271C8F1220C33B4CA7A3D2995F90D9709B8B1CC80DEE3213A09s8V9I" TargetMode="External"/><Relationship Id="rId173" Type="http://schemas.openxmlformats.org/officeDocument/2006/relationships/hyperlink" Target="consultantplus://offline/ref=3FB3041B945DBF1C5A0349F0C99E1667120C4C74D7D5664B7767437271C8F1221E33ECC37A363CC1AF57C004B8sBV8I" TargetMode="External"/><Relationship Id="rId194" Type="http://schemas.openxmlformats.org/officeDocument/2006/relationships/hyperlink" Target="consultantplus://offline/ref=3FB3041B945DBF1C5A0357FDDFF2486D160F147BD2D36D1B2D3745252E98F7774C73B29A3B7A2FC0A849C006BCB286D19DA82E38039644778CD2CF3Es6VCI" TargetMode="External"/><Relationship Id="rId208" Type="http://schemas.openxmlformats.org/officeDocument/2006/relationships/hyperlink" Target="consultantplus://offline/ref=3FB3041B945DBF1C5A0349F0C99E1667120C4C74D7D5664B7767437271C8F1221E33ECC37A363CC1AF57C004B8sBV8I" TargetMode="External"/><Relationship Id="rId229" Type="http://schemas.openxmlformats.org/officeDocument/2006/relationships/hyperlink" Target="consultantplus://offline/ref=3FB3041B945DBF1C5A0349F0C99E1667120C4C74D7D5664B7767437271C8F1220C33B4CF783C2BC6A8429655FEECDF82D1E3233D158A4472s9V3I" TargetMode="External"/><Relationship Id="rId380" Type="http://schemas.openxmlformats.org/officeDocument/2006/relationships/hyperlink" Target="consultantplus://offline/ref=3FB3041B945DBF1C5A0349F0C99E1667120C4C74D7D5664B7767437271C8F1220C33B4CF783C2AC2AE429655FEECDF82D1E3233D158A4472s9V3I" TargetMode="External"/><Relationship Id="rId415" Type="http://schemas.openxmlformats.org/officeDocument/2006/relationships/hyperlink" Target="consultantplus://offline/ref=3FB3041B945DBF1C5A0349F0C99E1667120C4C74D7D5664B7767437271C8F1220C33B4CF783C2AC2AE429655FEECDF82D1E3233D158A4472s9V3I" TargetMode="External"/><Relationship Id="rId436" Type="http://schemas.openxmlformats.org/officeDocument/2006/relationships/hyperlink" Target="consultantplus://offline/ref=3FB3041B945DBF1C5A0357FDDFF2486D160F147BD0D66A1F2838182F26C1FB754B7CED9F3C6B2FC3A057C203A4BBD282sDV8I" TargetMode="External"/><Relationship Id="rId240" Type="http://schemas.openxmlformats.org/officeDocument/2006/relationships/hyperlink" Target="consultantplus://offline/ref=3FB3041B945DBF1C5A0349F0C99E1667120C4C74D7D5664B7767437271C8F1221E33ECC37A363CC1AF57C004B8sBV8I" TargetMode="External"/><Relationship Id="rId261" Type="http://schemas.openxmlformats.org/officeDocument/2006/relationships/hyperlink" Target="consultantplus://offline/ref=3FB3041B945DBF1C5A0357FDDFF2486D160F147BD2D36B18223745252E98F7774C73B29A3B7A2FC0A849C606B8B286D19DA82E38039644778CD2CF3Es6VCI" TargetMode="External"/><Relationship Id="rId14" Type="http://schemas.openxmlformats.org/officeDocument/2006/relationships/hyperlink" Target="consultantplus://offline/ref=3FB3041B945DBF1C5A0357FDDFF2486D160F147BD2D36B18223745252E98F7774C73B29A3B7A2FC0A849C10DBFB286D19DA82E38039644778CD2CF3Es6VCI" TargetMode="External"/><Relationship Id="rId35" Type="http://schemas.openxmlformats.org/officeDocument/2006/relationships/hyperlink" Target="consultantplus://offline/ref=3FB3041B945DBF1C5A0349F0C99E1667120C4C74D7D5664B7767437271C8F1221E33ECC37A363CC1AF57C004B8sBV8I" TargetMode="External"/><Relationship Id="rId56" Type="http://schemas.openxmlformats.org/officeDocument/2006/relationships/hyperlink" Target="consultantplus://offline/ref=3FB3041B945DBF1C5A0357FDDFF2486D160F147BD2D36D1B2D3745252E98F7774C73B29A3B7A2FC0A849C004B3B286D19DA82E38039644778CD2CF3Es6VCI" TargetMode="External"/><Relationship Id="rId77" Type="http://schemas.openxmlformats.org/officeDocument/2006/relationships/hyperlink" Target="consultantplus://offline/ref=3FB3041B945DBF1C5A0349F0C99E1667120C4C74D7D5664B7767437271C8F1220C33B4CF783E20C1AA429655FEECDF82D1E3233D158A4472s9V3I" TargetMode="External"/><Relationship Id="rId100" Type="http://schemas.openxmlformats.org/officeDocument/2006/relationships/hyperlink" Target="consultantplus://offline/ref=3FB3041B945DBF1C5A0349F0C99E1667120C4C74D7D5664B7767437271C8F1220C33B4CF783E23C8AE429655FEECDF82D1E3233D158A4472s9V3I" TargetMode="External"/><Relationship Id="rId282" Type="http://schemas.openxmlformats.org/officeDocument/2006/relationships/hyperlink" Target="consultantplus://offline/ref=3FB3041B945DBF1C5A0357FDDFF2486D160F147BD2D36B18223745252E98F7774C73B29A3B7A2FC0A849C607BBB286D19DA82E38039644778CD2CF3Es6VCI" TargetMode="External"/><Relationship Id="rId317" Type="http://schemas.openxmlformats.org/officeDocument/2006/relationships/hyperlink" Target="consultantplus://offline/ref=3FB3041B945DBF1C5A0357FDDFF2486D160F147BD2D16A1C293745252E98F7774C73B29A3B7A2FC0A849C307BEB286D19DA82E38039644778CD2CF3Es6VCI" TargetMode="External"/><Relationship Id="rId338" Type="http://schemas.openxmlformats.org/officeDocument/2006/relationships/hyperlink" Target="consultantplus://offline/ref=3FB3041B945DBF1C5A0349F0C99E1667120C4C74D7D5664B7767437271C8F1221E33ECC37A363CC1AF57C004B8sBV8I" TargetMode="External"/><Relationship Id="rId359" Type="http://schemas.openxmlformats.org/officeDocument/2006/relationships/hyperlink" Target="consultantplus://offline/ref=3FB3041B945DBF1C5A0357FDDFF2486D160F147BD2D36B18223745252E98F7774C73B29A3B7A2FC0A849C601BCB286D19DA82E38039644778CD2CF3Es6VCI" TargetMode="External"/><Relationship Id="rId8" Type="http://schemas.openxmlformats.org/officeDocument/2006/relationships/hyperlink" Target="consultantplus://offline/ref=3FB3041B945DBF1C5A0357FDDFF2486D160F147BD2D36D1A2D3445252E98F7774C73B29A3B7A2FC0A849C005B9B286D19DA82E38039644778CD2CF3Es6VCI" TargetMode="External"/><Relationship Id="rId98" Type="http://schemas.openxmlformats.org/officeDocument/2006/relationships/hyperlink" Target="consultantplus://offline/ref=3FB3041B945DBF1C5A0349F0C99E1667120C4C74D7D5664B7767437271C8F1221E33ECC37A363CC1AF57C004B8sBV8I" TargetMode="External"/><Relationship Id="rId121" Type="http://schemas.openxmlformats.org/officeDocument/2006/relationships/hyperlink" Target="consultantplus://offline/ref=3FB3041B945DBF1C5A0349F0C99E166712054E7ED0D2664B7767437271C8F1220C33B4CF783E22C7AD429655FEECDF82D1E3233D158A4472s9V3I" TargetMode="External"/><Relationship Id="rId142" Type="http://schemas.openxmlformats.org/officeDocument/2006/relationships/hyperlink" Target="consultantplus://offline/ref=3FB3041B945DBF1C5A0349F0C99E1667120C4972D4DD664B7767437271C8F1221E33ECC37A363CC1AF57C004B8sBV8I" TargetMode="External"/><Relationship Id="rId163" Type="http://schemas.openxmlformats.org/officeDocument/2006/relationships/hyperlink" Target="consultantplus://offline/ref=3FB3041B945DBF1C5A0357FDDFF2486D160F147BD2D36B18223745252E98F7774C73B29A3B7A2FC0A849C604BDB286D19DA82E38039644778CD2CF3Es6VCI" TargetMode="External"/><Relationship Id="rId184" Type="http://schemas.openxmlformats.org/officeDocument/2006/relationships/hyperlink" Target="consultantplus://offline/ref=3FB3041B945DBF1C5A0349F0C99E1667120C4C74D7D5664B7767437271C8F1220C33B4CF783C24C7AA429655FEECDF82D1E3233D158A4472s9V3I" TargetMode="External"/><Relationship Id="rId219" Type="http://schemas.openxmlformats.org/officeDocument/2006/relationships/hyperlink" Target="consultantplus://offline/ref=3FB3041B945DBF1C5A0349F0C99E1667120C4C74D7D5664B7767437271C8F1220C33B4CF783C2AC5AD429655FEECDF82D1E3233D158A4472s9V3I" TargetMode="External"/><Relationship Id="rId370" Type="http://schemas.openxmlformats.org/officeDocument/2006/relationships/hyperlink" Target="consultantplus://offline/ref=3FB3041B945DBF1C5A0349F0C99E1667120C4C74D7D5664B7767437271C8F1220C33B4CF783C2AC2AE429655FEECDF82D1E3233D158A4472s9V3I" TargetMode="External"/><Relationship Id="rId391" Type="http://schemas.openxmlformats.org/officeDocument/2006/relationships/hyperlink" Target="consultantplus://offline/ref=3FB3041B945DBF1C5A0349F0C99E1667120C4C74D7D5664B7767437271C8F1220C33B4CF783C2AC2AE429655FEECDF82D1E3233D158A4472s9V3I" TargetMode="External"/><Relationship Id="rId405" Type="http://schemas.openxmlformats.org/officeDocument/2006/relationships/hyperlink" Target="consultantplus://offline/ref=3FB3041B945DBF1C5A0349F0C99E1667120C4C74D7D5664B7767437271C8F1220C33B4CF783C2AC2AE429655FEECDF82D1E3233D158A4472s9V3I" TargetMode="External"/><Relationship Id="rId426" Type="http://schemas.openxmlformats.org/officeDocument/2006/relationships/hyperlink" Target="consultantplus://offline/ref=3FB3041B945DBF1C5A0357FDDFF2486D160F147BD2D36D1A2D3445252E98F7774C73B29A3B7A2FC0A849C001BEB286D19DA82E38039644778CD2CF3Es6VCI" TargetMode="External"/><Relationship Id="rId447" Type="http://schemas.openxmlformats.org/officeDocument/2006/relationships/hyperlink" Target="consultantplus://offline/ref=3FB3041B945DBF1C5A0357FDDFF2486D160F147BDBD064152D38182F26C1FB754B7CED8D3C3323C1A849C101B1ED83C48CF021321588436E90D0CDs3VDI" TargetMode="External"/><Relationship Id="rId230" Type="http://schemas.openxmlformats.org/officeDocument/2006/relationships/hyperlink" Target="consultantplus://offline/ref=3FB3041B945DBF1C5A0349F0C99E1667120C4C74D7D5664B7767437271C8F1220C33B4CF783C20C7AF429655FEECDF82D1E3233D158A4472s9V3I" TargetMode="External"/><Relationship Id="rId251" Type="http://schemas.openxmlformats.org/officeDocument/2006/relationships/hyperlink" Target="consultantplus://offline/ref=3FB3041B945DBF1C5A0349F0C99E1667120C4C74D7D5664B7767437271C8F1221E33ECC37A363CC1AF57C004B8sBV8I" TargetMode="External"/><Relationship Id="rId25" Type="http://schemas.openxmlformats.org/officeDocument/2006/relationships/hyperlink" Target="consultantplus://offline/ref=3FB3041B945DBF1C5A0357FDDFF2486D160F147BD2D26F1A2D3645252E98F7774C73B29A3B7A2FC0A849C205BAB286D19DA82E38039644778CD2CF3Es6VCI" TargetMode="External"/><Relationship Id="rId46" Type="http://schemas.openxmlformats.org/officeDocument/2006/relationships/hyperlink" Target="consultantplus://offline/ref=3FB3041B945DBF1C5A0357FDDFF2486D160F147BD2D36B18223745252E98F7774C73B29A3B7A2FC0A849C10DBCB286D19DA82E38039644778CD2CF3Es6VCI" TargetMode="External"/><Relationship Id="rId67" Type="http://schemas.openxmlformats.org/officeDocument/2006/relationships/hyperlink" Target="consultantplus://offline/ref=3FB3041B945DBF1C5A0357FDDFF2486D160F147BD2D06B142C3745252E98F7774C73B29A3B7A2FC0A849C205B8B286D19DA82E38039644778CD2CF3Es6VCI" TargetMode="External"/><Relationship Id="rId272" Type="http://schemas.openxmlformats.org/officeDocument/2006/relationships/hyperlink" Target="consultantplus://offline/ref=3FB3041B945DBF1C5A0349F0C99E1667120C4C74D7D5664B7767437271C8F1221E33ECC37A363CC1AF57C004B8sBV8I" TargetMode="External"/><Relationship Id="rId293" Type="http://schemas.openxmlformats.org/officeDocument/2006/relationships/hyperlink" Target="consultantplus://offline/ref=3FB3041B945DBF1C5A0357FDDFF2486D160F147BD2D36D1A2D3445252E98F7774C73B29A3B7A2FC0A849C006B3B286D19DA82E38039644778CD2CF3Es6VCI" TargetMode="External"/><Relationship Id="rId307" Type="http://schemas.openxmlformats.org/officeDocument/2006/relationships/hyperlink" Target="consultantplus://offline/ref=3FB3041B945DBF1C5A0357FDDFF2486D160F147BD2D36D1B2D3745252E98F7774C73B29A3B7A2FC0A849C007BCB286D19DA82E38039644778CD2CF3Es6VCI" TargetMode="External"/><Relationship Id="rId328" Type="http://schemas.openxmlformats.org/officeDocument/2006/relationships/hyperlink" Target="consultantplus://offline/ref=3FB3041B945DBF1C5A0349F0C99E1667120C4C74D7D5664B7767437271C8F1220C33B4CF783F2BC5AF429655FEECDF82D1E3233D158A4472s9V3I" TargetMode="External"/><Relationship Id="rId349" Type="http://schemas.openxmlformats.org/officeDocument/2006/relationships/hyperlink" Target="consultantplus://offline/ref=3FB3041B945DBF1C5A0349F0C99E1667120C4C74D7D5664B7767437271C8F1221E33ECC37A363CC1AF57C004B8sBV8I" TargetMode="External"/><Relationship Id="rId88" Type="http://schemas.openxmlformats.org/officeDocument/2006/relationships/hyperlink" Target="consultantplus://offline/ref=3FB3041B945DBF1C5A0357FDDFF2486D160F147BD2D36D1B2D3745252E98F7774C73B29A3B7A2FC0A849C005B3B286D19DA82E38039644778CD2CF3Es6VCI" TargetMode="External"/><Relationship Id="rId111" Type="http://schemas.openxmlformats.org/officeDocument/2006/relationships/hyperlink" Target="consultantplus://offline/ref=3FB3041B945DBF1C5A0349F0C99E1667120C4C74D7D5664B7767437271C8F1221E33ECC37A363CC1AF57C004B8sBV8I" TargetMode="External"/><Relationship Id="rId132" Type="http://schemas.openxmlformats.org/officeDocument/2006/relationships/hyperlink" Target="consultantplus://offline/ref=3FB3041B945DBF1C5A0357FDDFF2486D160F147BD2D765192E3745252E98F7774C73B29A3B7A2FC0A849C20CBDB286D19DA82E38039644778CD2CF3Es6VCI" TargetMode="External"/><Relationship Id="rId153" Type="http://schemas.openxmlformats.org/officeDocument/2006/relationships/hyperlink" Target="consultantplus://offline/ref=3FB3041B945DBF1C5A0349F0C99E1667120C4C74D7D5664B7767437271C8F1220C33B4CF783F24C6AE429655FEECDF82D1E3233D158A4472s9V3I" TargetMode="External"/><Relationship Id="rId174" Type="http://schemas.openxmlformats.org/officeDocument/2006/relationships/hyperlink" Target="consultantplus://offline/ref=3FB3041B945DBF1C5A0357FDDFF2486D160F147BD2D26F15293745252E98F7774C73B29A3B7A2FC0A849C207B8B286D19DA82E38039644778CD2CF3Es6VCI" TargetMode="External"/><Relationship Id="rId195" Type="http://schemas.openxmlformats.org/officeDocument/2006/relationships/hyperlink" Target="consultantplus://offline/ref=3FB3041B945DBF1C5A0349F0C99E1667120C4C74D7D5664B7767437271C8F1220C33B4CF783C26C8AD429655FEECDF82D1E3233D158A4472s9V3I" TargetMode="External"/><Relationship Id="rId209" Type="http://schemas.openxmlformats.org/officeDocument/2006/relationships/hyperlink" Target="consultantplus://offline/ref=3FB3041B945DBF1C5A0349F0C99E1667120C4C74D7D5664B7767437271C8F1220C33B4CF783C24C4AF429655FEECDF82D1E3233D158A4472s9V3I" TargetMode="External"/><Relationship Id="rId360" Type="http://schemas.openxmlformats.org/officeDocument/2006/relationships/hyperlink" Target="consultantplus://offline/ref=3FB3041B945DBF1C5A0349F0C99E1667120C4C74D7D5664B7767437271C8F1220C33B4CF783F27C3AA429655FEECDF82D1E3233D158A4472s9V3I" TargetMode="External"/><Relationship Id="rId381" Type="http://schemas.openxmlformats.org/officeDocument/2006/relationships/hyperlink" Target="consultantplus://offline/ref=3FB3041B945DBF1C5A0357FDDFF2486D160F147BD2D36D1A2D3445252E98F7774C73B29A3B7A2FC0A849C000B3B286D19DA82E38039644778CD2CF3Es6VCI" TargetMode="External"/><Relationship Id="rId416" Type="http://schemas.openxmlformats.org/officeDocument/2006/relationships/hyperlink" Target="consultantplus://offline/ref=3FB3041B945DBF1C5A0357FDDFF2486D160F147BD2D36B18223745252E98F7774C73B29A3B7A2FC0A849C601BDB286D19DA82E38039644778CD2CF3Es6VCI" TargetMode="External"/><Relationship Id="rId220" Type="http://schemas.openxmlformats.org/officeDocument/2006/relationships/hyperlink" Target="consultantplus://offline/ref=3FB3041B945DBF1C5A0349F0C99E1667120C4C74D7D5664B7767437271C8F1221E33ECC37A363CC1AF57C004B8sBV8I" TargetMode="External"/><Relationship Id="rId241" Type="http://schemas.openxmlformats.org/officeDocument/2006/relationships/hyperlink" Target="consultantplus://offline/ref=3FB3041B945DBF1C5A0349F0C99E1667120C4C74D7D5664B7767437271C8F1221E33ECC37A363CC1AF57C004B8sBV8I" TargetMode="External"/><Relationship Id="rId437" Type="http://schemas.openxmlformats.org/officeDocument/2006/relationships/hyperlink" Target="consultantplus://offline/ref=3FB3041B945DBF1C5A0357FDDFF2486D160F147BD7D26F152D38182F26C1FB754B7CED9F3C6B2FC3A057C203A4BBD282sDV8I" TargetMode="External"/><Relationship Id="rId15" Type="http://schemas.openxmlformats.org/officeDocument/2006/relationships/hyperlink" Target="consultantplus://offline/ref=3FB3041B945DBF1C5A0349F0C99E1667130C4D73D882314926324D777998AB321A7ABBC6663E25DFAA49C0s0V5I" TargetMode="External"/><Relationship Id="rId36" Type="http://schemas.openxmlformats.org/officeDocument/2006/relationships/hyperlink" Target="consultantplus://offline/ref=3FB3041B945DBF1C5A0349F0C99E1667120C4C74D7D5664B7767437271C8F1220C33B4CF783C24C3A9429655FEECDF82D1E3233D158A4472s9V3I" TargetMode="External"/><Relationship Id="rId57" Type="http://schemas.openxmlformats.org/officeDocument/2006/relationships/hyperlink" Target="consultantplus://offline/ref=3FB3041B945DBF1C5A0349F0C99E1667120C4C74D7D5664B7767437271C8F1221E33ECC37A363CC1AF57C004B8sBV8I" TargetMode="External"/><Relationship Id="rId262" Type="http://schemas.openxmlformats.org/officeDocument/2006/relationships/hyperlink" Target="consultantplus://offline/ref=3FB3041B945DBF1C5A0357FDDFF2486D160F147BD2D36B18223745252E98F7774C73B29A3B7A2FC0A849C606B9B286D19DA82E38039644778CD2CF3Es6VCI" TargetMode="External"/><Relationship Id="rId283" Type="http://schemas.openxmlformats.org/officeDocument/2006/relationships/hyperlink" Target="consultantplus://offline/ref=3FB3041B945DBF1C5A0357FDDFF2486D160F147BD2D36B18223745252E98F7774C73B29A3B7A2FC0A849C607B8B286D19DA82E38039644778CD2CF3Es6VCI" TargetMode="External"/><Relationship Id="rId318" Type="http://schemas.openxmlformats.org/officeDocument/2006/relationships/hyperlink" Target="consultantplus://offline/ref=3FB3041B945DBF1C5A0349F0C99E1667120C4C74D7D5664B7767437271C8F1220C33B4CF783C2AC5AC429655FEECDF82D1E3233D158A4472s9V3I" TargetMode="External"/><Relationship Id="rId339" Type="http://schemas.openxmlformats.org/officeDocument/2006/relationships/hyperlink" Target="consultantplus://offline/ref=3FB3041B945DBF1C5A0349F0C99E1667120C4C74D7D5664B7767437271C8F1221E33ECC37A363CC1AF57C004B8sBV8I" TargetMode="External"/><Relationship Id="rId78" Type="http://schemas.openxmlformats.org/officeDocument/2006/relationships/hyperlink" Target="consultantplus://offline/ref=3FB3041B945DBF1C5A0349F0C99E1667120C4C74D7D5664B7767437271C8F1220C33B4CF783E20C1AA429655FEECDF82D1E3233D158A4472s9V3I" TargetMode="External"/><Relationship Id="rId99" Type="http://schemas.openxmlformats.org/officeDocument/2006/relationships/hyperlink" Target="consultantplus://offline/ref=3FB3041B945DBF1C5A0349F0C99E1667120C4C74D7D5664B7767437271C8F1221E33ECC37A363CC1AF57C004B8sBV8I" TargetMode="External"/><Relationship Id="rId101" Type="http://schemas.openxmlformats.org/officeDocument/2006/relationships/hyperlink" Target="consultantplus://offline/ref=3FB3041B945DBF1C5A0349F0C99E1667120C4C74D7D5664B7767437271C8F1221E33ECC37A363CC1AF57C004B8sBV8I" TargetMode="External"/><Relationship Id="rId122" Type="http://schemas.openxmlformats.org/officeDocument/2006/relationships/hyperlink" Target="consultantplus://offline/ref=3FB3041B945DBF1C5A0349F0C99E166712054E7ED0D2664B7767437271C8F1220C33B4CF783E22C7AE429655FEECDF82D1E3233D158A4472s9V3I" TargetMode="External"/><Relationship Id="rId143" Type="http://schemas.openxmlformats.org/officeDocument/2006/relationships/hyperlink" Target="consultantplus://offline/ref=3FB3041B945DBF1C5A0349F0C99E1667120C4972D4DD664B7767437271C8F1221E33ECC37A363CC1AF57C004B8sBV8I" TargetMode="External"/><Relationship Id="rId164" Type="http://schemas.openxmlformats.org/officeDocument/2006/relationships/hyperlink" Target="consultantplus://offline/ref=3FB3041B945DBF1C5A0349F0C99E1667120C4C74D7D5664B7767437271C8F1220C33B4CA7A3D2995F90D9709B8B1CC80DEE3213A09s8V9I" TargetMode="External"/><Relationship Id="rId185" Type="http://schemas.openxmlformats.org/officeDocument/2006/relationships/hyperlink" Target="consultantplus://offline/ref=3FB3041B945DBF1C5A0349F0C99E1667120C4C74D7D5664B7767437271C8F1220C33B4CF783C24C7AB429655FEECDF82D1E3233D158A4472s9V3I" TargetMode="External"/><Relationship Id="rId350" Type="http://schemas.openxmlformats.org/officeDocument/2006/relationships/hyperlink" Target="consultantplus://offline/ref=3FB3041B945DBF1C5A0357FDDFF2486D160F147BD2D36D1B2D3745252E98F7774C73B29A3B7A2FC0A849C001BCB286D19DA82E38039644778CD2CF3Es6VCI" TargetMode="External"/><Relationship Id="rId371" Type="http://schemas.openxmlformats.org/officeDocument/2006/relationships/hyperlink" Target="consultantplus://offline/ref=3FB3041B945DBF1C5A0357FDDFF2486D160F147BD2D36D1A2D3445252E98F7774C73B29A3B7A2FC0A849C000B9B286D19DA82E38039644778CD2CF3Es6VCI" TargetMode="External"/><Relationship Id="rId406" Type="http://schemas.openxmlformats.org/officeDocument/2006/relationships/hyperlink" Target="consultantplus://offline/ref=3FB3041B945DBF1C5A0349F0C99E1667120C4C74D7D5664B7767437271C8F1221E33ECC37A363CC1AF57C004B8sBV8I" TargetMode="External"/><Relationship Id="rId9" Type="http://schemas.openxmlformats.org/officeDocument/2006/relationships/hyperlink" Target="consultantplus://offline/ref=3FB3041B945DBF1C5A0357FDDFF2486D160F147BD2D16B192F3545252E98F7774C73B29A3B7A2FC0A849C304B2B286D19DA82E38039644778CD2CF3Es6VCI" TargetMode="External"/><Relationship Id="rId210" Type="http://schemas.openxmlformats.org/officeDocument/2006/relationships/hyperlink" Target="consultantplus://offline/ref=3FB3041B945DBF1C5A0349F0C99E1667120C4C74D7D5664B7767437271C8F1220C33B4CF783C24C4A0429655FEECDF82D1E3233D158A4472s9V3I" TargetMode="External"/><Relationship Id="rId392" Type="http://schemas.openxmlformats.org/officeDocument/2006/relationships/hyperlink" Target="consultantplus://offline/ref=3FB3041B945DBF1C5A0349F0C99E1667120C4C74D7D5664B7767437271C8F1220C33B4CF783C2AC2AE429655FEECDF82D1E3233D158A4472s9V3I" TargetMode="External"/><Relationship Id="rId427" Type="http://schemas.openxmlformats.org/officeDocument/2006/relationships/hyperlink" Target="consultantplus://offline/ref=3FB3041B945DBF1C5A0357FDDFF2486D160F147BD2D36D1A2D3445252E98F7774C73B29A3B7A2FC0A849C001BFB286D19DA82E38039644778CD2CF3Es6VCI" TargetMode="External"/><Relationship Id="rId448" Type="http://schemas.openxmlformats.org/officeDocument/2006/relationships/hyperlink" Target="consultantplus://offline/ref=3FB3041B945DBF1C5A0357FDDFF2486D160F147BDBD164182838182F26C1FB754B7CED9F3C6B2FC3A057C203A4BBD282sDV8I" TargetMode="External"/><Relationship Id="rId26" Type="http://schemas.openxmlformats.org/officeDocument/2006/relationships/hyperlink" Target="consultantplus://offline/ref=3FB3041B945DBF1C5A0357FDDFF2486D160F147BD2D1651C283345252E98F7774C73B29A3B7A2FC0A849C202B8B286D19DA82E38039644778CD2CF3Es6VCI" TargetMode="External"/><Relationship Id="rId231" Type="http://schemas.openxmlformats.org/officeDocument/2006/relationships/hyperlink" Target="consultantplus://offline/ref=3FB3041B945DBF1C5A0349F0C99E1667130C4D73D882314926324D777998AB321A7ABBC6663E25DFAA49C0s0V5I" TargetMode="External"/><Relationship Id="rId252" Type="http://schemas.openxmlformats.org/officeDocument/2006/relationships/hyperlink" Target="consultantplus://offline/ref=3FB3041B945DBF1C5A0349F0C99E1667120C4C74D7D5664B7767437271C8F1220C33B4CF783C2AC6A0429655FEECDF82D1E3233D158A4472s9V3I" TargetMode="External"/><Relationship Id="rId273" Type="http://schemas.openxmlformats.org/officeDocument/2006/relationships/hyperlink" Target="consultantplus://offline/ref=3FB3041B945DBF1C5A0349F0C99E1667120C4C74D7D5664B7767437271C8F1221E33ECC37A363CC1AF57C004B8sBV8I" TargetMode="External"/><Relationship Id="rId294" Type="http://schemas.openxmlformats.org/officeDocument/2006/relationships/hyperlink" Target="consultantplus://offline/ref=3FB3041B945DBF1C5A0357FDDFF2486D160F147BD2D36D1A2D3445252E98F7774C73B29A3B7A2FC0A849C007BBB286D19DA82E38039644778CD2CF3Es6VCI" TargetMode="External"/><Relationship Id="rId308" Type="http://schemas.openxmlformats.org/officeDocument/2006/relationships/hyperlink" Target="consultantplus://offline/ref=3FB3041B945DBF1C5A0357FDDFF2486D160F147BD2D36B18223745252E98F7774C73B29A3B7A2FC0A849C600B8B286D19DA82E38039644778CD2CF3Es6VCI" TargetMode="External"/><Relationship Id="rId329" Type="http://schemas.openxmlformats.org/officeDocument/2006/relationships/hyperlink" Target="consultantplus://offline/ref=3FB3041B945DBF1C5A0357FDDFF2486D160F147BD2D36B18223745252E98F7774C73B29A3B7A2FC0A849C601B8B286D19DA82E38039644778CD2CF3Es6VCI" TargetMode="External"/><Relationship Id="rId47" Type="http://schemas.openxmlformats.org/officeDocument/2006/relationships/hyperlink" Target="consultantplus://offline/ref=3FB3041B945DBF1C5A0349F0C99E1667120C4C74D7D5664B7767437271C8F1220C33B4CF783F26C8AA429655FEECDF82D1E3233D158A4472s9V3I" TargetMode="External"/><Relationship Id="rId68" Type="http://schemas.openxmlformats.org/officeDocument/2006/relationships/hyperlink" Target="consultantplus://offline/ref=3FB3041B945DBF1C5A0357FDDFF2486D160F147BD2D16B192F3545252E98F7774C73B29A3B7A2FC0A849C305BFB286D19DA82E38039644778CD2CF3Es6VCI" TargetMode="External"/><Relationship Id="rId89" Type="http://schemas.openxmlformats.org/officeDocument/2006/relationships/hyperlink" Target="consultantplus://offline/ref=3FB3041B945DBF1C5A0357FDDFF2486D160F147BD2D16B192F3545252E98F7774C73B29A3B7A2FC0A849C305BDB286D19DA82E38039644778CD2CF3Es6VCI" TargetMode="External"/><Relationship Id="rId112" Type="http://schemas.openxmlformats.org/officeDocument/2006/relationships/hyperlink" Target="consultantplus://offline/ref=3FB3041B945DBF1C5A0357FDDFF2486D160F147BD2D36B1A2A3545252E98F7774C73B29A297A77CCAA41DC04BDA7D080DBsFVCI" TargetMode="External"/><Relationship Id="rId133" Type="http://schemas.openxmlformats.org/officeDocument/2006/relationships/hyperlink" Target="consultantplus://offline/ref=3FB3041B945DBF1C5A0349F0C99E1667120C4C74D7D5664B7767437271C8F1220C33B4CF783F23C5A1429655FEECDF82D1E3233D158A4472s9V3I" TargetMode="External"/><Relationship Id="rId154" Type="http://schemas.openxmlformats.org/officeDocument/2006/relationships/hyperlink" Target="consultantplus://offline/ref=3FB3041B945DBF1C5A0349F0C99E1667120C4C74D7D5664B7767437271C8F1220C33B4CA7A3D2995F90D9709B8B1CC80DEE3213A09s8V9I" TargetMode="External"/><Relationship Id="rId175" Type="http://schemas.openxmlformats.org/officeDocument/2006/relationships/hyperlink" Target="consultantplus://offline/ref=3FB3041B945DBF1C5A0357FDDFF2486D160F147BD2D36B18223745252E98F7774C73B29A3B7A2FC0A849C604B3B286D19DA82E38039644778CD2CF3Es6VCI" TargetMode="External"/><Relationship Id="rId340" Type="http://schemas.openxmlformats.org/officeDocument/2006/relationships/hyperlink" Target="consultantplus://offline/ref=3FB3041B945DBF1C5A0349F0C99E1667120C4C74D7D5664B7767437271C8F1221E33ECC37A363CC1AF57C004B8sBV8I" TargetMode="External"/><Relationship Id="rId361" Type="http://schemas.openxmlformats.org/officeDocument/2006/relationships/hyperlink" Target="consultantplus://offline/ref=3FB3041B945DBF1C5A0349F0C99E1667120C4C74D7D5664B7767437271C8F1220C33B4CF703C2995F90D9709B8B1CC80DEE3213A09s8V9I" TargetMode="External"/><Relationship Id="rId196" Type="http://schemas.openxmlformats.org/officeDocument/2006/relationships/hyperlink" Target="consultantplus://offline/ref=3FB3041B945DBF1C5A0357FDDFF2486D160F147BD2D36D1B2D3745252E98F7774C73B29A3B7A2FC0A849C006B2B286D19DA82E38039644778CD2CF3Es6VCI" TargetMode="External"/><Relationship Id="rId200" Type="http://schemas.openxmlformats.org/officeDocument/2006/relationships/hyperlink" Target="consultantplus://offline/ref=3FB3041B945DBF1C5A0349F0C99E1667120C4C74D7D5664B7767437271C8F1220C33B4CA79382995F90D9709B8B1CC80DEE3213A09s8V9I" TargetMode="External"/><Relationship Id="rId382" Type="http://schemas.openxmlformats.org/officeDocument/2006/relationships/hyperlink" Target="consultantplus://offline/ref=3FB3041B945DBF1C5A0349F0C99E1667120C4C74D7D5664B7767437271C8F1220C33B4CF783C2AC2AE429655FEECDF82D1E3233D158A4472s9V3I" TargetMode="External"/><Relationship Id="rId417" Type="http://schemas.openxmlformats.org/officeDocument/2006/relationships/hyperlink" Target="consultantplus://offline/ref=3FB3041B945DBF1C5A0349F0C99E1667120C4C74D7D5664B7767437271C8F1221E33ECC37A363CC1AF57C004B8sBV8I" TargetMode="External"/><Relationship Id="rId438" Type="http://schemas.openxmlformats.org/officeDocument/2006/relationships/hyperlink" Target="consultantplus://offline/ref=3FB3041B945DBF1C5A0357FDDFF2486D160F147BD0D3651B2838182F26C1FB754B7CED9F3C6B2FC3A057C203A4BBD282sDV8I" TargetMode="External"/><Relationship Id="rId16" Type="http://schemas.openxmlformats.org/officeDocument/2006/relationships/hyperlink" Target="consultantplus://offline/ref=3FB3041B945DBF1C5A0349F0C99E1667120C4C74D7D5664B7767437271C8F1220C33B4CF783E23C3A0429655FEECDF82D1E3233D158A4472s9V3I" TargetMode="External"/><Relationship Id="rId221" Type="http://schemas.openxmlformats.org/officeDocument/2006/relationships/hyperlink" Target="consultantplus://offline/ref=3FB3041B945DBF1C5A0349F0C99E1667120C4C74D7D5664B7767437271C8F1221E33ECC37A363CC1AF57C004B8sBV8I" TargetMode="External"/><Relationship Id="rId242" Type="http://schemas.openxmlformats.org/officeDocument/2006/relationships/hyperlink" Target="consultantplus://offline/ref=3FB3041B945DBF1C5A0349F0C99E1667120C4C74D7D5664B7767437271C8F1221E33ECC37A363CC1AF57C004B8sBV8I" TargetMode="External"/><Relationship Id="rId263" Type="http://schemas.openxmlformats.org/officeDocument/2006/relationships/hyperlink" Target="consultantplus://offline/ref=3FB3041B945DBF1C5A0349F0C99E1667120C4C74D7D5664B7767437271C8F1221E33ECC37A363CC1AF57C004B8sBV8I" TargetMode="External"/><Relationship Id="rId284" Type="http://schemas.openxmlformats.org/officeDocument/2006/relationships/hyperlink" Target="consultantplus://offline/ref=3FB3041B945DBF1C5A0357FDDFF2486D160F147BD2D06B142C3745252E98F7774C73B29A3B7A2FC0A849C205BDB286D19DA82E38039644778CD2CF3Es6VCI" TargetMode="External"/><Relationship Id="rId319" Type="http://schemas.openxmlformats.org/officeDocument/2006/relationships/hyperlink" Target="consultantplus://offline/ref=3FB3041B945DBF1C5A0349F0C99E1667120C4C74D7D5664B7767437271C8F1220C33B4CF783C2AC5A1429655FEECDF82D1E3233D158A4472s9V3I" TargetMode="External"/><Relationship Id="rId37" Type="http://schemas.openxmlformats.org/officeDocument/2006/relationships/hyperlink" Target="consultantplus://offline/ref=3FB3041B945DBF1C5A0349F0C99E1667120C4C74D7D5664B7767437271C8F1220C33B4CF783C24C3AA429655FEECDF82D1E3233D158A4472s9V3I" TargetMode="External"/><Relationship Id="rId58" Type="http://schemas.openxmlformats.org/officeDocument/2006/relationships/hyperlink" Target="consultantplus://offline/ref=3FB3041B945DBF1C5A0357FDDFF2486D160F147BD2D36D1A2D3445252E98F7774C73B29A3B7A2FC0A849C005B2B286D19DA82E38039644778CD2CF3Es6VCI" TargetMode="External"/><Relationship Id="rId79" Type="http://schemas.openxmlformats.org/officeDocument/2006/relationships/hyperlink" Target="consultantplus://offline/ref=3FB3041B945DBF1C5A0349F0C99E1667120C4C74D7D5664B7767437271C8F1220C33B4CF783E20C1AA429655FEECDF82D1E3233D158A4472s9V3I" TargetMode="External"/><Relationship Id="rId102" Type="http://schemas.openxmlformats.org/officeDocument/2006/relationships/hyperlink" Target="consultantplus://offline/ref=3FB3041B945DBF1C5A0357FDDFF2486D160F147BD2D36D1A2D3445252E98F7774C73B29A3B7A2FC0A849C006B8B286D19DA82E38039644778CD2CF3Es6VCI" TargetMode="External"/><Relationship Id="rId123" Type="http://schemas.openxmlformats.org/officeDocument/2006/relationships/hyperlink" Target="consultantplus://offline/ref=3FB3041B945DBF1C5A0357FDDFF2486D160F147BD2D765192E3745252E98F7774C73B29A3B7A2FC0A849C20CB9B286D19DA82E38039644778CD2CF3Es6VCI" TargetMode="External"/><Relationship Id="rId144" Type="http://schemas.openxmlformats.org/officeDocument/2006/relationships/hyperlink" Target="consultantplus://offline/ref=3FB3041B945DBF1C5A0349F0C99E1667120C4377D0D3664B7767437271C8F1220C33B4C97A357690EC1CCF06B2A7D287C7FF2338s0VAI" TargetMode="External"/><Relationship Id="rId330" Type="http://schemas.openxmlformats.org/officeDocument/2006/relationships/hyperlink" Target="consultantplus://offline/ref=3FB3041B945DBF1C5A0357FDDFF2486D160F147BD2D36B18223745252E98F7774C73B29A3B7A2FC0A849C601BEB286D19DA82E38039644778CD2CF3Es6VCI" TargetMode="External"/><Relationship Id="rId90" Type="http://schemas.openxmlformats.org/officeDocument/2006/relationships/hyperlink" Target="consultantplus://offline/ref=3FB3041B945DBF1C5A0357FDDFF2486D160F147BD2D36D1B2D3745252E98F7774C73B29A3B7A2FC0A849C006BAB286D19DA82E38039644778CD2CF3Es6VCI" TargetMode="External"/><Relationship Id="rId165" Type="http://schemas.openxmlformats.org/officeDocument/2006/relationships/hyperlink" Target="consultantplus://offline/ref=3FB3041B945DBF1C5A0349F0C99E1667120C4C74D7D5664B7767437271C8F1220C33B4CF783F24C6AE429655FEECDF82D1E3233D158A4472s9V3I" TargetMode="External"/><Relationship Id="rId186" Type="http://schemas.openxmlformats.org/officeDocument/2006/relationships/hyperlink" Target="consultantplus://offline/ref=3FB3041B945DBF1C5A0349F0C99E1667120C4C74D7D5664B7767437271C8F1221E33ECC37A363CC1AF57C004B8sBV8I" TargetMode="External"/><Relationship Id="rId351" Type="http://schemas.openxmlformats.org/officeDocument/2006/relationships/hyperlink" Target="consultantplus://offline/ref=3FB3041B945DBF1C5A0349F0C99E1667120C4C74D7D5664B7767437271C8F1221E33ECC37A363CC1AF57C004B8sBV8I" TargetMode="External"/><Relationship Id="rId372" Type="http://schemas.openxmlformats.org/officeDocument/2006/relationships/hyperlink" Target="consultantplus://offline/ref=3FB3041B945DBF1C5A0357FDDFF2486D160F147BD2D36D1A2D3445252E98F7774C73B29A3B7A2FC0A849C000BEB286D19DA82E38039644778CD2CF3Es6VCI" TargetMode="External"/><Relationship Id="rId393" Type="http://schemas.openxmlformats.org/officeDocument/2006/relationships/hyperlink" Target="consultantplus://offline/ref=3FB3041B945DBF1C5A0349F0C99E1667120C4C74D7D5664B7767437271C8F1221E33ECC37A363CC1AF57C004B8sBV8I" TargetMode="External"/><Relationship Id="rId407" Type="http://schemas.openxmlformats.org/officeDocument/2006/relationships/hyperlink" Target="consultantplus://offline/ref=3FB3041B945DBF1C5A0349F0C99E1667120C4C74D7D5664B7767437271C8F1220C33B4CF783C2AC2AE429655FEECDF82D1E3233D158A4472s9V3I" TargetMode="External"/><Relationship Id="rId428" Type="http://schemas.openxmlformats.org/officeDocument/2006/relationships/hyperlink" Target="consultantplus://offline/ref=3FB3041B945DBF1C5A0357FDDFF2486D160F147BD2D36D1A2D3445252E98F7774C73B29A3B7A2FC0A849C001BCB286D19DA82E38039644778CD2CF3Es6VCI" TargetMode="External"/><Relationship Id="rId449" Type="http://schemas.openxmlformats.org/officeDocument/2006/relationships/hyperlink" Target="consultantplus://offline/ref=3FB3041B945DBF1C5A0357FDDFF2486D160F147BDBD2641B2B38182F26C1FB754B7CED8D3C3323C1A849C703B1ED83C48CF021321588436E90D0CDs3VDI" TargetMode="External"/><Relationship Id="rId211" Type="http://schemas.openxmlformats.org/officeDocument/2006/relationships/hyperlink" Target="consultantplus://offline/ref=3FB3041B945DBF1C5A0349F0C99E1667120C4C74D7D5664B7767437271C8F1220C33B4CF783C24C7AA429655FEECDF82D1E3233D158A4472s9V3I" TargetMode="External"/><Relationship Id="rId232" Type="http://schemas.openxmlformats.org/officeDocument/2006/relationships/hyperlink" Target="consultantplus://offline/ref=3FB3041B945DBF1C5A0357FDDFF2486D160F147BD2D36D1A2E3045252E98F7774C73B29A297A77CCAA41DC04BDA7D080DBsFVCI" TargetMode="External"/><Relationship Id="rId253" Type="http://schemas.openxmlformats.org/officeDocument/2006/relationships/hyperlink" Target="consultantplus://offline/ref=3FB3041B945DBF1C5A0349F0C99E1667120C4C74D7D5664B7767437271C8F1221E33ECC37A363CC1AF57C004B8sBV8I" TargetMode="External"/><Relationship Id="rId274" Type="http://schemas.openxmlformats.org/officeDocument/2006/relationships/hyperlink" Target="consultantplus://offline/ref=3FB3041B945DBF1C5A0349F0C99E1667120C4C74D7D5664B7767437271C8F1220C33B4CF783C2AC2AA429655FEECDF82D1E3233D158A4472s9V3I" TargetMode="External"/><Relationship Id="rId295" Type="http://schemas.openxmlformats.org/officeDocument/2006/relationships/hyperlink" Target="consultantplus://offline/ref=3FB3041B945DBF1C5A0357FDDFF2486D160F147BD2D36D1A2D3445252E98F7774C73B29A3B7A2FC0A849C007B9B286D19DA82E38039644778CD2CF3Es6VCI" TargetMode="External"/><Relationship Id="rId309" Type="http://schemas.openxmlformats.org/officeDocument/2006/relationships/hyperlink" Target="consultantplus://offline/ref=3FB3041B945DBF1C5A0357FDDFF2486D160F147BD2D36D1B2D3745252E98F7774C73B29A3B7A2FC0A849C007BDB286D19DA82E38039644778CD2CF3Es6VCI" TargetMode="External"/><Relationship Id="rId27" Type="http://schemas.openxmlformats.org/officeDocument/2006/relationships/hyperlink" Target="consultantplus://offline/ref=3FB3041B945DBF1C5A0357FDDFF2486D160F147BD2D26F1A2D3645252E98F7774C73B29A3B7A2FC0A849C205B8B286D19DA82E38039644778CD2CF3Es6VCI" TargetMode="External"/><Relationship Id="rId48" Type="http://schemas.openxmlformats.org/officeDocument/2006/relationships/hyperlink" Target="consultantplus://offline/ref=3FB3041B945DBF1C5A0349F0C99E1667120C4C74D7D5664B7767437271C8F1221E33ECC37A363CC1AF57C004B8sBV8I" TargetMode="External"/><Relationship Id="rId69" Type="http://schemas.openxmlformats.org/officeDocument/2006/relationships/hyperlink" Target="consultantplus://offline/ref=3FB3041B945DBF1C5A0357FDDFF2486D160F147BD2D36D1B2D3745252E98F7774C73B29A3B7A2FC0A849C005BBB286D19DA82E38039644778CD2CF3Es6VCI" TargetMode="External"/><Relationship Id="rId113" Type="http://schemas.openxmlformats.org/officeDocument/2006/relationships/hyperlink" Target="consultantplus://offline/ref=3FB3041B945DBF1C5A0349F0C99E1667120C4C74D7D5664B7767437271C8F1220C33B4CC7C362995F90D9709B8B1CC80DEE3213A09s8V9I" TargetMode="External"/><Relationship Id="rId134" Type="http://schemas.openxmlformats.org/officeDocument/2006/relationships/hyperlink" Target="consultantplus://offline/ref=3FB3041B945DBF1C5A0349F0C99E1667120C4C74D7D5664B7767437271C8F1221E33ECC37A363CC1AF57C004B8sBV8I" TargetMode="External"/><Relationship Id="rId320" Type="http://schemas.openxmlformats.org/officeDocument/2006/relationships/hyperlink" Target="consultantplus://offline/ref=3FB3041B945DBF1C5A0357FDDFF2486D160F147BD2D06B142C3745252E98F7774C73B29A3B7A2FC0A849C205B3B286D19DA82E38039644778CD2CF3Es6VCI" TargetMode="External"/><Relationship Id="rId80" Type="http://schemas.openxmlformats.org/officeDocument/2006/relationships/hyperlink" Target="consultantplus://offline/ref=3FB3041B945DBF1C5A0357FDDFF2486D160F147BD2D36D1B2D3745252E98F7774C73B29A3B7A2FC0A849C005BEB286D19DA82E38039644778CD2CF3Es6VCI" TargetMode="External"/><Relationship Id="rId155" Type="http://schemas.openxmlformats.org/officeDocument/2006/relationships/hyperlink" Target="consultantplus://offline/ref=3FB3041B945DBF1C5A0349F0C99E1667120C4C74D7D5664B7767437271C8F1220C33B4CF783F24C6AE429655FEECDF82D1E3233D158A4472s9V3I" TargetMode="External"/><Relationship Id="rId176" Type="http://schemas.openxmlformats.org/officeDocument/2006/relationships/hyperlink" Target="consultantplus://offline/ref=3FB3041B945DBF1C5A0349F0C99E1667120C4C74D7D5664B7767437271C8F1221E33ECC37A363CC1AF57C004B8sBV8I" TargetMode="External"/><Relationship Id="rId197" Type="http://schemas.openxmlformats.org/officeDocument/2006/relationships/hyperlink" Target="consultantplus://offline/ref=3FB3041B945DBF1C5A0349F0C99E1667120C4972D4DD664B7767437271C8F1221E33ECC37A363CC1AF57C004B8sBV8I" TargetMode="External"/><Relationship Id="rId341" Type="http://schemas.openxmlformats.org/officeDocument/2006/relationships/hyperlink" Target="consultantplus://offline/ref=3FB3041B945DBF1C5A0349F0C99E1667120C4C74D7D5664B7767437271C8F1220C33B4CF783C2AC2AE429655FEECDF82D1E3233D158A4472s9V3I" TargetMode="External"/><Relationship Id="rId362" Type="http://schemas.openxmlformats.org/officeDocument/2006/relationships/hyperlink" Target="consultantplus://offline/ref=3FB3041B945DBF1C5A0349F0C99E1667120C4C74D7D5664B7767437271C8F1220C33B4CF783E2BC2AC429655FEECDF82D1E3233D158A4472s9V3I" TargetMode="External"/><Relationship Id="rId383" Type="http://schemas.openxmlformats.org/officeDocument/2006/relationships/hyperlink" Target="consultantplus://offline/ref=3FB3041B945DBF1C5A0349F0C99E1667120C4C74D7D5664B7767437271C8F1220C33B4CF783C2AC2AE429655FEECDF82D1E3233D158A4472s9V3I" TargetMode="External"/><Relationship Id="rId418" Type="http://schemas.openxmlformats.org/officeDocument/2006/relationships/hyperlink" Target="consultantplus://offline/ref=3FB3041B945DBF1C5A0349F0C99E1667120C4C74D7D5664B7767437271C8F1221E33ECC37A363CC1AF57C004B8sBV8I" TargetMode="External"/><Relationship Id="rId439" Type="http://schemas.openxmlformats.org/officeDocument/2006/relationships/hyperlink" Target="consultantplus://offline/ref=3FB3041B945DBF1C5A0357FDDFF2486D160F147BD7D1651B2838182F26C1FB754B7CED9F3C6B2FC3A057C203A4BBD282sDV8I" TargetMode="External"/><Relationship Id="rId201" Type="http://schemas.openxmlformats.org/officeDocument/2006/relationships/hyperlink" Target="consultantplus://offline/ref=3FB3041B945DBF1C5A0349F0C99E1667120C4C74D7D5664B7767437271C8F1220C33B4CA7A3F2995F90D9709B8B1CC80DEE3213A09s8V9I" TargetMode="External"/><Relationship Id="rId222" Type="http://schemas.openxmlformats.org/officeDocument/2006/relationships/hyperlink" Target="consultantplus://offline/ref=3FB3041B945DBF1C5A0349F0C99E1667120C4C74D7D5664B7767437271C8F1220C33B4CF783F25C2AA429655FEECDF82D1E3233D158A4472s9V3I" TargetMode="External"/><Relationship Id="rId243" Type="http://schemas.openxmlformats.org/officeDocument/2006/relationships/hyperlink" Target="consultantplus://offline/ref=3FB3041B945DBF1C5A0349F0C99E1667120C4C74D7D5664B7767437271C8F1221E33ECC37A363CC1AF57C004B8sBV8I" TargetMode="External"/><Relationship Id="rId264" Type="http://schemas.openxmlformats.org/officeDocument/2006/relationships/hyperlink" Target="consultantplus://offline/ref=3FB3041B945DBF1C5A0349F0C99E1667120C4C74D7D5664B7767437271C8F1221E33ECC37A363CC1AF57C004B8sBV8I" TargetMode="External"/><Relationship Id="rId285" Type="http://schemas.openxmlformats.org/officeDocument/2006/relationships/hyperlink" Target="consultantplus://offline/ref=3FB3041B945DBF1C5A0357FDDFF2486D160F147BD2D36B18223745252E98F7774C73B29A3B7A2FC0A849C607B9B286D19DA82E38039644778CD2CF3Es6VCI" TargetMode="External"/><Relationship Id="rId450" Type="http://schemas.openxmlformats.org/officeDocument/2006/relationships/hyperlink" Target="consultantplus://offline/ref=3FB3041B945DBF1C5A0357FDDFF2486D160F147BDADC681E2938182F26C1FB754B7CED8D3C3323C1A84DC606B1ED83C48CF021321588436E90D0CDs3VDI" TargetMode="External"/><Relationship Id="rId17" Type="http://schemas.openxmlformats.org/officeDocument/2006/relationships/hyperlink" Target="consultantplus://offline/ref=3FB3041B945DBF1C5A0349F0C99E1667120C4377D0D3664B7767437271C8F1220C33B4CF783E20C7A8429655FEECDF82D1E3233D158A4472s9V3I" TargetMode="External"/><Relationship Id="rId38" Type="http://schemas.openxmlformats.org/officeDocument/2006/relationships/hyperlink" Target="consultantplus://offline/ref=3FB3041B945DBF1C5A0349F0C99E1667120C4C74D7D5664B7767437271C8F1220C33B4CF783C24C3AB429655FEECDF82D1E3233D158A4472s9V3I" TargetMode="External"/><Relationship Id="rId59" Type="http://schemas.openxmlformats.org/officeDocument/2006/relationships/hyperlink" Target="consultantplus://offline/ref=3FB3041B945DBF1C5A0349F0C99E1667120C4273D0D0664B7767437271C8F1220C33B4CA71357690EC1CCF06B2A7D287C7FF2338s0VAI" TargetMode="External"/><Relationship Id="rId103" Type="http://schemas.openxmlformats.org/officeDocument/2006/relationships/hyperlink" Target="consultantplus://offline/ref=3FB3041B945DBF1C5A0357FDDFF2486D160F147BD2D36D1A2D3445252E98F7774C73B29A3B7A2FC0A849C006B9B286D19DA82E38039644778CD2CF3Es6VCI" TargetMode="External"/><Relationship Id="rId124" Type="http://schemas.openxmlformats.org/officeDocument/2006/relationships/hyperlink" Target="consultantplus://offline/ref=3FB3041B945DBF1C5A0357FDDFF2486D160F147BD2D765192E3745252E98F7774C73B29A3B7A2FC0A849C20CBEB286D19DA82E38039644778CD2CF3Es6VCI" TargetMode="External"/><Relationship Id="rId310" Type="http://schemas.openxmlformats.org/officeDocument/2006/relationships/hyperlink" Target="consultantplus://offline/ref=3FB3041B945DBF1C5A0357FDDFF2486D160F147BD2D36B18223745252E98F7774C73B29A3B7A2FC0A849C600B9B286D19DA82E38039644778CD2CF3Es6VCI" TargetMode="External"/><Relationship Id="rId70" Type="http://schemas.openxmlformats.org/officeDocument/2006/relationships/hyperlink" Target="consultantplus://offline/ref=3FB3041B945DBF1C5A0349F0C99E1667120C4C74D7D5664B7767437271C8F1220C33B4CF783F27C0AF429655FEECDF82D1E3233D158A4472s9V3I" TargetMode="External"/><Relationship Id="rId91" Type="http://schemas.openxmlformats.org/officeDocument/2006/relationships/hyperlink" Target="consultantplus://offline/ref=3FB3041B945DBF1C5A0357FDDFF2486D160F147BD2D16B192F3545252E98F7774C73B29A3B7A2FC0A849C305B2B286D19DA82E38039644778CD2CF3Es6VCI" TargetMode="External"/><Relationship Id="rId145" Type="http://schemas.openxmlformats.org/officeDocument/2006/relationships/hyperlink" Target="consultantplus://offline/ref=3FB3041B945DBF1C5A0357FDDFF2486D160F147BD2D16A1C293745252E98F7774C73B29A3B7A2FC0A849C307BBB286D19DA82E38039644778CD2CF3Es6VCI" TargetMode="External"/><Relationship Id="rId166" Type="http://schemas.openxmlformats.org/officeDocument/2006/relationships/hyperlink" Target="consultantplus://offline/ref=3FB3041B945DBF1C5A0349F0C99E1667120C4377D0D3664B7767437271C8F1220C33B4C97A357690EC1CCF06B2A7D287C7FF2338s0VAI" TargetMode="External"/><Relationship Id="rId187" Type="http://schemas.openxmlformats.org/officeDocument/2006/relationships/hyperlink" Target="consultantplus://offline/ref=3FB3041B945DBF1C5A0349F0C99E1667120C4972D4DD664B7767437271C8F1221E33ECC37A363CC1AF57C004B8sBV8I" TargetMode="External"/><Relationship Id="rId331" Type="http://schemas.openxmlformats.org/officeDocument/2006/relationships/hyperlink" Target="consultantplus://offline/ref=3FB3041B945DBF1C5A0357FDDFF2486D160F147BD2D36D1B2D3745252E98F7774C73B29A3B7A2FC0A849C000BBB286D19DA82E38039644778CD2CF3Es6VCI" TargetMode="External"/><Relationship Id="rId352" Type="http://schemas.openxmlformats.org/officeDocument/2006/relationships/hyperlink" Target="consultantplus://offline/ref=3FB3041B945DBF1C5A0357FDDFF2486D160F147BD2D36D1B2D3745252E98F7774C73B29A3B7A2FC0A849C001B2B286D19DA82E38039644778CD2CF3Es6VCI" TargetMode="External"/><Relationship Id="rId373" Type="http://schemas.openxmlformats.org/officeDocument/2006/relationships/hyperlink" Target="consultantplus://offline/ref=3FB3041B945DBF1C5A0357FDDFF2486D160F147BD2D36D1A2D3445252E98F7774C73B29A3B7A2FC0A849C000BCB286D19DA82E38039644778CD2CF3Es6VCI" TargetMode="External"/><Relationship Id="rId394" Type="http://schemas.openxmlformats.org/officeDocument/2006/relationships/hyperlink" Target="consultantplus://offline/ref=3FB3041B945DBF1C5A0349F0C99E1667120C4C74D7D5664B7767437271C8F1220C33B4CF783C2AC2AE429655FEECDF82D1E3233D158A4472s9V3I" TargetMode="External"/><Relationship Id="rId408" Type="http://schemas.openxmlformats.org/officeDocument/2006/relationships/hyperlink" Target="consultantplus://offline/ref=3FB3041B945DBF1C5A0349F0C99E1667120C4C74D7D5664B7767437271C8F1220C33B4CF783C2AC2AE429655FEECDF82D1E3233D158A4472s9V3I" TargetMode="External"/><Relationship Id="rId429" Type="http://schemas.openxmlformats.org/officeDocument/2006/relationships/hyperlink" Target="consultantplus://offline/ref=3FB3041B945DBF1C5A0357FDDFF2486D160F147BD2D36B18223745252E98F7774C73B29A3B7A2FC0A849C601B3B286D19DA82E38039644778CD2CF3Es6VCI" TargetMode="External"/><Relationship Id="rId1" Type="http://schemas.openxmlformats.org/officeDocument/2006/relationships/styles" Target="styles.xml"/><Relationship Id="rId212" Type="http://schemas.openxmlformats.org/officeDocument/2006/relationships/hyperlink" Target="consultantplus://offline/ref=3FB3041B945DBF1C5A0349F0C99E1667120C4C74D7D5664B7767437271C8F1220C33B4CF783C24C7AB429655FEECDF82D1E3233D158A4472s9V3I" TargetMode="External"/><Relationship Id="rId233" Type="http://schemas.openxmlformats.org/officeDocument/2006/relationships/hyperlink" Target="consultantplus://offline/ref=3FB3041B945DBF1C5A0349F0C99E1667120C4972D4DD664B7767437271C8F1221E33ECC37A363CC1AF57C004B8sBV8I" TargetMode="External"/><Relationship Id="rId254" Type="http://schemas.openxmlformats.org/officeDocument/2006/relationships/hyperlink" Target="consultantplus://offline/ref=3FB3041B945DBF1C5A0357FDDFF2486D160F147BD2D36B18223745252E98F7774C73B29A3B7A2FC0A849C605BDB286D19DA82E38039644778CD2CF3Es6VCI" TargetMode="External"/><Relationship Id="rId440" Type="http://schemas.openxmlformats.org/officeDocument/2006/relationships/hyperlink" Target="consultantplus://offline/ref=3FB3041B945DBF1C5A0357FDDFF2486D160F147BD6D36F1D2C38182F26C1FB754B7CED9F3C6B2FC3A057C203A4BBD282sDV8I" TargetMode="External"/><Relationship Id="rId28" Type="http://schemas.openxmlformats.org/officeDocument/2006/relationships/hyperlink" Target="consultantplus://offline/ref=3FB3041B945DBF1C5A0349F0C99E1667120C4C74D7D5664B7767437271C8F1221E33ECC37A363CC1AF57C004B8sBV8I" TargetMode="External"/><Relationship Id="rId49" Type="http://schemas.openxmlformats.org/officeDocument/2006/relationships/hyperlink" Target="consultantplus://offline/ref=3FB3041B945DBF1C5A0349F0C99E1667120C4377D0D3664B7767437271C8F1221E33ECC37A363CC1AF57C004B8sBV8I" TargetMode="External"/><Relationship Id="rId114" Type="http://schemas.openxmlformats.org/officeDocument/2006/relationships/hyperlink" Target="consultantplus://offline/ref=3FB3041B945DBF1C5A0349F0C99E1667120C4C74D7D5664B7767437271C8F1220C33B4CF783F27C4A1429655FEECDF82D1E3233D158A4472s9V3I" TargetMode="External"/><Relationship Id="rId275" Type="http://schemas.openxmlformats.org/officeDocument/2006/relationships/hyperlink" Target="consultantplus://offline/ref=3FB3041B945DBF1C5A0349F0C99E1667120C4C74D7D5664B7767437271C8F1220C33B4CF783C2AC2AA429655FEECDF82D1E3233D158A4472s9V3I" TargetMode="External"/><Relationship Id="rId296" Type="http://schemas.openxmlformats.org/officeDocument/2006/relationships/hyperlink" Target="consultantplus://offline/ref=3FB3041B945DBF1C5A0349F0C99E1667120C4C74D7D5664B7767437271C8F1220C33B4CF783D22C0AB429655FEECDF82D1E3233D158A4472s9V3I" TargetMode="External"/><Relationship Id="rId300" Type="http://schemas.openxmlformats.org/officeDocument/2006/relationships/hyperlink" Target="consultantplus://offline/ref=3FB3041B945DBF1C5A0357FDDFF2486D160F147BD2D36B18223745252E98F7774C73B29A3B7A2FC0A849C607B2B286D19DA82E38039644778CD2CF3Es6VCI" TargetMode="External"/><Relationship Id="rId60" Type="http://schemas.openxmlformats.org/officeDocument/2006/relationships/hyperlink" Target="consultantplus://offline/ref=3FB3041B945DBF1C5A0349F0C99E1667120C4C74D7D5664B7767437271C8F1220C33B4CF783E2AC8AC429655FEECDF82D1E3233D158A4472s9V3I" TargetMode="External"/><Relationship Id="rId81" Type="http://schemas.openxmlformats.org/officeDocument/2006/relationships/hyperlink" Target="consultantplus://offline/ref=3FB3041B945DBF1C5A0357FDDFF2486D160F147BD2D36D1B2D3745252E98F7774C73B29A3B7A2FC0A849C005BCB286D19DA82E38039644778CD2CF3Es6VCI" TargetMode="External"/><Relationship Id="rId135" Type="http://schemas.openxmlformats.org/officeDocument/2006/relationships/hyperlink" Target="consultantplus://offline/ref=3FB3041B945DBF1C5A0349F0C99E1667120C4C74D7D5664B7767437271C8F1221E33ECC37A363CC1AF57C004B8sBV8I" TargetMode="External"/><Relationship Id="rId156" Type="http://schemas.openxmlformats.org/officeDocument/2006/relationships/hyperlink" Target="consultantplus://offline/ref=3FB3041B945DBF1C5A0357FDDFF2486D160F147BD2D16A1C293745252E98F7774C73B29A3B7A2FC0A849C307B8B286D19DA82E38039644778CD2CF3Es6VCI" TargetMode="External"/><Relationship Id="rId177" Type="http://schemas.openxmlformats.org/officeDocument/2006/relationships/hyperlink" Target="consultantplus://offline/ref=3FB3041B945DBF1C5A0349F0C99E1667120C4C74D7D5664B7767437271C8F1220C33B4CF783C24C4AF429655FEECDF82D1E3233D158A4472s9V3I" TargetMode="External"/><Relationship Id="rId198" Type="http://schemas.openxmlformats.org/officeDocument/2006/relationships/hyperlink" Target="consultantplus://offline/ref=3FB3041B945DBF1C5A0349F0C99E1667120C4C74D7D5664B7767437271C8F1220C33B4CF783C20C7AA429655FEECDF82D1E3233D158A4472s9V3I" TargetMode="External"/><Relationship Id="rId321" Type="http://schemas.openxmlformats.org/officeDocument/2006/relationships/hyperlink" Target="consultantplus://offline/ref=3FB3041B945DBF1C5A0357FDDFF2486D160F147BD2D36B18223745252E98F7774C73B29A3B7A2FC0A849C600B2B286D19DA82E38039644778CD2CF3Es6VCI" TargetMode="External"/><Relationship Id="rId342" Type="http://schemas.openxmlformats.org/officeDocument/2006/relationships/hyperlink" Target="consultantplus://offline/ref=3FB3041B945DBF1C5A0349F0C99E1667120C4C74D7D5664B7767437271C8F1220C33B4CF783C2AC2AE429655FEECDF82D1E3233D158A4472s9V3I" TargetMode="External"/><Relationship Id="rId363" Type="http://schemas.openxmlformats.org/officeDocument/2006/relationships/hyperlink" Target="consultantplus://offline/ref=3FB3041B945DBF1C5A0349F0C99E1667120C4C74D7D5664B7767437271C8F1220C33B4CF783C2BC4A8429655FEECDF82D1E3233D158A4472s9V3I" TargetMode="External"/><Relationship Id="rId384" Type="http://schemas.openxmlformats.org/officeDocument/2006/relationships/hyperlink" Target="consultantplus://offline/ref=3FB3041B945DBF1C5A0349F0C99E1667120C4C74D7D5664B7767437271C8F1220C33B4CF783F24C4A1429655FEECDF82D1E3233D158A4472s9V3I" TargetMode="External"/><Relationship Id="rId419" Type="http://schemas.openxmlformats.org/officeDocument/2006/relationships/hyperlink" Target="consultantplus://offline/ref=3FB3041B945DBF1C5A0349F0C99E166712064F70D4D4664B7767437271C8F1221E33ECC37A363CC1AF57C004B8sBV8I" TargetMode="External"/><Relationship Id="rId202" Type="http://schemas.openxmlformats.org/officeDocument/2006/relationships/hyperlink" Target="consultantplus://offline/ref=3FB3041B945DBF1C5A0349F0C99E1667120C4C74D7D5664B7767437271C8F1221E33ECC37A363CC1AF57C004B8sBV8I" TargetMode="External"/><Relationship Id="rId223" Type="http://schemas.openxmlformats.org/officeDocument/2006/relationships/hyperlink" Target="consultantplus://offline/ref=3FB3041B945DBF1C5A0349F0C99E1667120C4C74D7D5664B7767437271C8F1220C33B4CF783F25C5AE429655FEECDF82D1E3233D158A4472s9V3I" TargetMode="External"/><Relationship Id="rId244" Type="http://schemas.openxmlformats.org/officeDocument/2006/relationships/hyperlink" Target="consultantplus://offline/ref=3FB3041B945DBF1C5A0357FDDFF2486D160F147BD2D36D1B2D3745252E98F7774C73B29A3B7A2FC0A849C007BEB286D19DA82E38039644778CD2CF3Es6VCI" TargetMode="External"/><Relationship Id="rId430" Type="http://schemas.openxmlformats.org/officeDocument/2006/relationships/hyperlink" Target="consultantplus://offline/ref=3FB3041B945DBF1C5A0349F0C99E1667120C4C74D7D5664B7767437271C8F1220C33B4CF783C26C9A9429655FEECDF82D1E3233D158A4472s9V3I" TargetMode="External"/><Relationship Id="rId18" Type="http://schemas.openxmlformats.org/officeDocument/2006/relationships/hyperlink" Target="consultantplus://offline/ref=3FB3041B945DBF1C5A0357FDDFF2486D160F147BD2D36D1A2E3045252E98F7774C73B29A3B7A2FC5A94CC950EBFD878DDBF53D3A0C96467090sDV1I" TargetMode="External"/><Relationship Id="rId39" Type="http://schemas.openxmlformats.org/officeDocument/2006/relationships/hyperlink" Target="consultantplus://offline/ref=3FB3041B945DBF1C5A0349F0C99E1667120C4C74D7D5664B7767437271C8F1221E33ECC37A363CC1AF57C004B8sBV8I" TargetMode="External"/><Relationship Id="rId265" Type="http://schemas.openxmlformats.org/officeDocument/2006/relationships/hyperlink" Target="consultantplus://offline/ref=3FB3041B945DBF1C5A0357FDDFF2486D160F147BD2D36B18223745252E98F7774C73B29A3B7A2FC0A849C606BCB286D19DA82E38039644778CD2CF3Es6VCI" TargetMode="External"/><Relationship Id="rId286" Type="http://schemas.openxmlformats.org/officeDocument/2006/relationships/hyperlink" Target="consultantplus://offline/ref=3FB3041B945DBF1C5A0357FDDFF2486D160F147BD2D36B18223745252E98F7774C73B29A3B7A2FC0A849C607BEB286D19DA82E38039644778CD2CF3Es6VCI" TargetMode="External"/><Relationship Id="rId451" Type="http://schemas.openxmlformats.org/officeDocument/2006/relationships/hyperlink" Target="consultantplus://offline/ref=3FB3041B945DBF1C5A0357FDDFF2486D160F147BD2D46D1D2D3145252E98F7774C73B29A3B7A2FC0A849C205BDB286D19DA82E38039644778CD2CF3Es6VCI" TargetMode="External"/><Relationship Id="rId50" Type="http://schemas.openxmlformats.org/officeDocument/2006/relationships/hyperlink" Target="consultantplus://offline/ref=3FB3041B945DBF1C5A0357FDDFF2486D160F147BD2D36D1B2D3745252E98F7774C73B29A3B7A2FC0A849C004BCB286D19DA82E38039644778CD2CF3Es6VCI" TargetMode="External"/><Relationship Id="rId104" Type="http://schemas.openxmlformats.org/officeDocument/2006/relationships/hyperlink" Target="consultantplus://offline/ref=3FB3041B945DBF1C5A0357FDDFF2486D160F147BD2D36D1A2D3445252E98F7774C73B29A3B7A2FC0A849C006BEB286D19DA82E38039644778CD2CF3Es6VCI" TargetMode="External"/><Relationship Id="rId125" Type="http://schemas.openxmlformats.org/officeDocument/2006/relationships/hyperlink" Target="consultantplus://offline/ref=3FB3041B945DBF1C5A0357FDDFF2486D160F147BD2D36D1B2D3745252E98F7774C73B29A3B7A2FC0A849C006B9B286D19DA82E38039644778CD2CF3Es6VCI" TargetMode="External"/><Relationship Id="rId146" Type="http://schemas.openxmlformats.org/officeDocument/2006/relationships/hyperlink" Target="consultantplus://offline/ref=3FB3041B945DBF1C5A0349F0C99E1667120C4972D4DD664B7767437271C8F1221E33ECC37A363CC1AF57C004B8sBV8I" TargetMode="External"/><Relationship Id="rId167" Type="http://schemas.openxmlformats.org/officeDocument/2006/relationships/hyperlink" Target="consultantplus://offline/ref=3FB3041B945DBF1C5A0349F0C99E1667120C4972D4DD664B7767437271C8F1221E33ECC37A363CC1AF57C004B8sBV8I" TargetMode="External"/><Relationship Id="rId188" Type="http://schemas.openxmlformats.org/officeDocument/2006/relationships/hyperlink" Target="consultantplus://offline/ref=3FB3041B945DBF1C5A0349F0C99E1667120C4C74D7D5664B7767437271C8F1220C33B4CF783F27C3AA429655FEECDF82D1E3233D158A4472s9V3I" TargetMode="External"/><Relationship Id="rId311" Type="http://schemas.openxmlformats.org/officeDocument/2006/relationships/hyperlink" Target="consultantplus://offline/ref=3FB3041B945DBF1C5A0357FDDFF2486D160F147BD2D36B18223745252E98F7774C73B29A3B7A2FC0A849C600BFB286D19DA82E38039644778CD2CF3Es6VCI" TargetMode="External"/><Relationship Id="rId332" Type="http://schemas.openxmlformats.org/officeDocument/2006/relationships/hyperlink" Target="consultantplus://offline/ref=3FB3041B945DBF1C5A0349F0C99E1667120C4C74D7D5664B7767437271C8F1220C33B4CF783C2AC2AE429655FEECDF82D1E3233D158A4472s9V3I" TargetMode="External"/><Relationship Id="rId353" Type="http://schemas.openxmlformats.org/officeDocument/2006/relationships/hyperlink" Target="consultantplus://offline/ref=3FB3041B945DBF1C5A0349F0C99E1667120C4377D7DD664B7767437271C8F1221E33ECC37A363CC1AF57C004B8sBV8I" TargetMode="External"/><Relationship Id="rId374" Type="http://schemas.openxmlformats.org/officeDocument/2006/relationships/hyperlink" Target="consultantplus://offline/ref=3FB3041B945DBF1C5A0357FDDFF2486D160F147BD2D36D1A2D3445252E98F7774C73B29A3B7A2FC0A849C000BDB286D19DA82E38039644778CD2CF3Es6VCI" TargetMode="External"/><Relationship Id="rId395" Type="http://schemas.openxmlformats.org/officeDocument/2006/relationships/hyperlink" Target="consultantplus://offline/ref=3FB3041B945DBF1C5A0349F0C99E1667120C4C74D7D5664B7767437271C8F1220C33B4CF783C2AC2AE429655FEECDF82D1E3233D158A4472s9V3I" TargetMode="External"/><Relationship Id="rId409" Type="http://schemas.openxmlformats.org/officeDocument/2006/relationships/hyperlink" Target="consultantplus://offline/ref=3FB3041B945DBF1C5A0357FDDFF2486D160F147BD2D26F15293745252E98F7774C73B29A3B7A2FC0A849C306BDB286D19DA82E38039644778CD2CF3Es6VCI" TargetMode="External"/><Relationship Id="rId71" Type="http://schemas.openxmlformats.org/officeDocument/2006/relationships/hyperlink" Target="consultantplus://offline/ref=3FB3041B945DBF1C5A0349F0C99E1667120C4C74D7D5664B7767437271C8F1220C33B4C87F3C2995F90D9709B8B1CC80DEE3213A09s8V9I" TargetMode="External"/><Relationship Id="rId92" Type="http://schemas.openxmlformats.org/officeDocument/2006/relationships/hyperlink" Target="consultantplus://offline/ref=3FB3041B945DBF1C5A0357FDDFF2486D160F147BD2D36D1B2D3745252E98F7774C73B29A3B7A2FC0A849C006BBB286D19DA82E38039644778CD2CF3Es6VCI" TargetMode="External"/><Relationship Id="rId213" Type="http://schemas.openxmlformats.org/officeDocument/2006/relationships/hyperlink" Target="consultantplus://offline/ref=3FB3041B945DBF1C5A0349F0C99E1667120C4C74D7D5664B7767437271C8F1221E33ECC37A363CC1AF57C004B8sBV8I" TargetMode="External"/><Relationship Id="rId234" Type="http://schemas.openxmlformats.org/officeDocument/2006/relationships/hyperlink" Target="consultantplus://offline/ref=3FB3041B945DBF1C5A0357FDDFF2486D160F147BD2D36B18223745252E98F7774C73B29A3B7A2FC0A849C605B8B286D19DA82E38039644778CD2CF3Es6VCI" TargetMode="External"/><Relationship Id="rId420" Type="http://schemas.openxmlformats.org/officeDocument/2006/relationships/hyperlink" Target="consultantplus://offline/ref=3FB3041B945DBF1C5A0357FDDFF2486D160F147BD2D16A1C293745252E98F7774C73B29A3B7A2FC0A849C307BCB286D19DA82E38039644778CD2CF3Es6VCI" TargetMode="External"/><Relationship Id="rId2" Type="http://schemas.microsoft.com/office/2007/relationships/stylesWithEffects" Target="stylesWithEffects.xml"/><Relationship Id="rId29" Type="http://schemas.openxmlformats.org/officeDocument/2006/relationships/hyperlink" Target="consultantplus://offline/ref=3FB3041B945DBF1C5A0349F0C99E1667120C4C74D7D5664B7767437271C8F1220C33B4CF783C2AC1AF429655FEECDF82D1E3233D158A4472s9V3I" TargetMode="External"/><Relationship Id="rId255" Type="http://schemas.openxmlformats.org/officeDocument/2006/relationships/hyperlink" Target="consultantplus://offline/ref=3FB3041B945DBF1C5A0349F0C99E1667120C4C74D7D5664B7767437271C8F1221E33ECC37A363CC1AF57C004B8sBV8I" TargetMode="External"/><Relationship Id="rId276" Type="http://schemas.openxmlformats.org/officeDocument/2006/relationships/hyperlink" Target="consultantplus://offline/ref=3FB3041B945DBF1C5A0349F0C99E1667120C4C74D7D5664B7767437271C8F1220C33B4CF783C2AC2AA429655FEECDF82D1E3233D158A4472s9V3I" TargetMode="External"/><Relationship Id="rId297" Type="http://schemas.openxmlformats.org/officeDocument/2006/relationships/hyperlink" Target="consultantplus://offline/ref=3FB3041B945DBF1C5A0357FDDFF2486D160F147BD2D36D1A2D3445252E98F7774C73B29A3B7A2FC0A849C007BFB286D19DA82E38039644778CD2CF3Es6VCI" TargetMode="External"/><Relationship Id="rId441" Type="http://schemas.openxmlformats.org/officeDocument/2006/relationships/hyperlink" Target="consultantplus://offline/ref=3FB3041B945DBF1C5A0357FDDFF2486D160F147BD5D66B192C38182F26C1FB754B7CED8D3C3323C1A849C701B1ED83C48CF021321588436E90D0CDs3VDI" TargetMode="External"/><Relationship Id="rId40" Type="http://schemas.openxmlformats.org/officeDocument/2006/relationships/hyperlink" Target="consultantplus://offline/ref=3FB3041B945DBF1C5A0349F0C99E1667120C4C74D7D5664B7767437271C8F1220C33B4CF783C24C3AA429655FEECDF82D1E3233D158A4472s9V3I" TargetMode="External"/><Relationship Id="rId115" Type="http://schemas.openxmlformats.org/officeDocument/2006/relationships/hyperlink" Target="consultantplus://offline/ref=3FB3041B945DBF1C5A0357FDDFF2486D160F147BD2D36B1A2A3545252E98F7774C73B29A3B7A2FC0A849C106B3B286D19DA82E38039644778CD2CF3Es6VCI" TargetMode="External"/><Relationship Id="rId136" Type="http://schemas.openxmlformats.org/officeDocument/2006/relationships/hyperlink" Target="consultantplus://offline/ref=3FB3041B945DBF1C5A0349F0C99E1667120C4972D4DD664B7767437271C8F1221E33ECC37A363CC1AF57C004B8sBV8I" TargetMode="External"/><Relationship Id="rId157" Type="http://schemas.openxmlformats.org/officeDocument/2006/relationships/hyperlink" Target="consultantplus://offline/ref=3FB3041B945DBF1C5A0349F0C99E1667120C4C74D7D5664B7767437271C8F1221E33ECC37A363CC1AF57C004B8sBV8I" TargetMode="External"/><Relationship Id="rId178" Type="http://schemas.openxmlformats.org/officeDocument/2006/relationships/hyperlink" Target="consultantplus://offline/ref=3FB3041B945DBF1C5A0349F0C99E1667120C4C74D7D5664B7767437271C8F1220C33B4CF783C24C4A0429655FEECDF82D1E3233D158A4472s9V3I" TargetMode="External"/><Relationship Id="rId301" Type="http://schemas.openxmlformats.org/officeDocument/2006/relationships/hyperlink" Target="consultantplus://offline/ref=3FB3041B945DBF1C5A0349F0C99E1667120C4C74D7D5664B7767437271C8F1220C33B4CF783F2BC0A9429655FEECDF82D1E3233D158A4472s9V3I" TargetMode="External"/><Relationship Id="rId322" Type="http://schemas.openxmlformats.org/officeDocument/2006/relationships/hyperlink" Target="consultantplus://offline/ref=3FB3041B945DBF1C5A0349F0C99E1667120C4C74D7D5664B7767437271C8F1220C33B4CD703E2995F90D9709B8B1CC80DEE3213A09s8V9I" TargetMode="External"/><Relationship Id="rId343" Type="http://schemas.openxmlformats.org/officeDocument/2006/relationships/hyperlink" Target="consultantplus://offline/ref=3FB3041B945DBF1C5A0349F0C99E1667120C4C74D7D5664B7767437271C8F1220C33B4CF783C2AC2AE429655FEECDF82D1E3233D158A4472s9V3I" TargetMode="External"/><Relationship Id="rId364" Type="http://schemas.openxmlformats.org/officeDocument/2006/relationships/hyperlink" Target="consultantplus://offline/ref=3FB3041B945DBF1C5A0357FDDFF2486D160F147BD2D765192E3745252E98F7774C73B29A3B7A2FC0A849C20CB2B286D19DA82E38039644778CD2CF3Es6VCI" TargetMode="External"/><Relationship Id="rId61" Type="http://schemas.openxmlformats.org/officeDocument/2006/relationships/hyperlink" Target="consultantplus://offline/ref=3FB3041B945DBF1C5A0349F0C99E1667120C4C74D7D5664B7767437271C8F1220C33B4CF783C22C1AD429655FEECDF82D1E3233D158A4472s9V3I" TargetMode="External"/><Relationship Id="rId82" Type="http://schemas.openxmlformats.org/officeDocument/2006/relationships/hyperlink" Target="consultantplus://offline/ref=3FB3041B945DBF1C5A0349F0C99E1667120C4C74D7D5664B7767437271C8F1220C33B4CF783F27C0AA429655FEECDF82D1E3233D158A4472s9V3I" TargetMode="External"/><Relationship Id="rId199" Type="http://schemas.openxmlformats.org/officeDocument/2006/relationships/hyperlink" Target="consultantplus://offline/ref=3FB3041B945DBF1C5A0349F0C99E1667120C4C74D7D5664B7767437271C8F1221E33ECC37A363CC1AF57C004B8sBV8I" TargetMode="External"/><Relationship Id="rId203" Type="http://schemas.openxmlformats.org/officeDocument/2006/relationships/hyperlink" Target="consultantplus://offline/ref=3FB3041B945DBF1C5A0357FDDFF2486D160F147BD2D16B192F3545252E98F7774C73B29A3B7A2FC0A849C305B3B286D19DA82E38039644778CD2CF3Es6VCI" TargetMode="External"/><Relationship Id="rId385" Type="http://schemas.openxmlformats.org/officeDocument/2006/relationships/hyperlink" Target="consultantplus://offline/ref=3FB3041B945DBF1C5A0349F0C99E1667120C4C74D7D5664B7767437271C8F1220C33B4CF783C2AC2AE429655FEECDF82D1E3233D158A4472s9V3I" TargetMode="External"/><Relationship Id="rId19" Type="http://schemas.openxmlformats.org/officeDocument/2006/relationships/hyperlink" Target="consultantplus://offline/ref=3FB3041B945DBF1C5A0349F0C99E1667130C4D73D882314926324D777998AB321A7ABBC6663E25DFAA49C0s0V5I" TargetMode="External"/><Relationship Id="rId224" Type="http://schemas.openxmlformats.org/officeDocument/2006/relationships/hyperlink" Target="consultantplus://offline/ref=3FB3041B945DBF1C5A0349F0C99E1667120C4C74D7D5664B7767437271C8F1221E33ECC37A363CC1AF57C004B8sBV8I" TargetMode="External"/><Relationship Id="rId245" Type="http://schemas.openxmlformats.org/officeDocument/2006/relationships/hyperlink" Target="consultantplus://offline/ref=3FB3041B945DBF1C5A0349F0C99E1667120C4C74D7D5664B7767437271C8F1221E33ECC37A363CC1AF57C004B8sBV8I" TargetMode="External"/><Relationship Id="rId266" Type="http://schemas.openxmlformats.org/officeDocument/2006/relationships/hyperlink" Target="consultantplus://offline/ref=3FB3041B945DBF1C5A0349F0C99E1667120C4C74D7D5664B7767437271C8F1220C33B4CF783C2AC2AA429655FEECDF82D1E3233D158A4472s9V3I" TargetMode="External"/><Relationship Id="rId287" Type="http://schemas.openxmlformats.org/officeDocument/2006/relationships/hyperlink" Target="consultantplus://offline/ref=3FB3041B945DBF1C5A0349F0C99E1667120C4377D0D7664B7767437271C8F1220C33B4CF783E23C0AD429655FEECDF82D1E3233D158A4472s9V3I" TargetMode="External"/><Relationship Id="rId410" Type="http://schemas.openxmlformats.org/officeDocument/2006/relationships/hyperlink" Target="consultantplus://offline/ref=3FB3041B945DBF1C5A0349F0C99E1667120C4C74D7D5664B7767437271C8F1220C33B4CF783C2AC2AE429655FEECDF82D1E3233D158A4472s9V3I" TargetMode="External"/><Relationship Id="rId431" Type="http://schemas.openxmlformats.org/officeDocument/2006/relationships/hyperlink" Target="consultantplus://offline/ref=3FB3041B945DBF1C5A0357FDDFF2486D160F147BD2D46C1E293445252E98F7774C73B29A297A77CCAA41DC04BDA7D080DBsFVCI" TargetMode="External"/><Relationship Id="rId452" Type="http://schemas.openxmlformats.org/officeDocument/2006/relationships/hyperlink" Target="consultantplus://offline/ref=3FB3041B945DBF1C5A0357FDDFF2486D160F147BD2D46C1C233745252E98F7774C73B29A3B7A2FC0A849C307BDB286D19DA82E38039644778CD2CF3Es6VCI" TargetMode="External"/><Relationship Id="rId30" Type="http://schemas.openxmlformats.org/officeDocument/2006/relationships/hyperlink" Target="consultantplus://offline/ref=3FB3041B945DBF1C5A0349F0C99E1667120C4C74D7D5664B7767437271C8F1220C33B4CF783C23C5AB429655FEECDF82D1E3233D158A4472s9V3I" TargetMode="External"/><Relationship Id="rId105" Type="http://schemas.openxmlformats.org/officeDocument/2006/relationships/hyperlink" Target="consultantplus://offline/ref=3FB3041B945DBF1C5A0349F0C99E1667120C4C74D7D5664B7767437271C8F1220C33B4CF783C2BC7A1429655FEECDF82D1E3233D158A4472s9V3I" TargetMode="External"/><Relationship Id="rId126" Type="http://schemas.openxmlformats.org/officeDocument/2006/relationships/hyperlink" Target="consultantplus://offline/ref=3FB3041B945DBF1C5A0349F0C99E1667120C4C74D7D5664B7767437271C8F1221E33ECC37A363CC1AF57C004B8sBV8I" TargetMode="External"/><Relationship Id="rId147" Type="http://schemas.openxmlformats.org/officeDocument/2006/relationships/hyperlink" Target="consultantplus://offline/ref=3FB3041B945DBF1C5A0349F0C99E1667120C4C74D7D5664B7767437271C8F1221E33ECC37A363CC1AF57C004B8sBV8I" TargetMode="External"/><Relationship Id="rId168" Type="http://schemas.openxmlformats.org/officeDocument/2006/relationships/hyperlink" Target="consultantplus://offline/ref=3FB3041B945DBF1C5A0349F0C99E1667120C4972D4DD664B7767437271C8F1220C33B4C77E357690EC1CCF06B2A7D287C7FF2338s0VAI" TargetMode="External"/><Relationship Id="rId312" Type="http://schemas.openxmlformats.org/officeDocument/2006/relationships/hyperlink" Target="consultantplus://offline/ref=3FB3041B945DBF1C5A0357FDDFF2486D160F147BD2D36D1B2D3745252E98F7774C73B29A3B7A2FC0A849C007B2B286D19DA82E38039644778CD2CF3Es6VCI" TargetMode="External"/><Relationship Id="rId333" Type="http://schemas.openxmlformats.org/officeDocument/2006/relationships/hyperlink" Target="consultantplus://offline/ref=3FB3041B945DBF1C5A0357FDDFF2486D160F147BD2D36D1B2D3745252E98F7774C73B29A3B7A2FC0A849C000B8B286D19DA82E38039644778CD2CF3Es6VCI" TargetMode="External"/><Relationship Id="rId354" Type="http://schemas.openxmlformats.org/officeDocument/2006/relationships/hyperlink" Target="consultantplus://offline/ref=3FB3041B945DBF1C5A0357FDDFF2486D160F147BD2D36D1A2D3445252E98F7774C73B29A3B7A2FC0A849C007B2B286D19DA82E38039644778CD2CF3Es6VCI" TargetMode="External"/><Relationship Id="rId51" Type="http://schemas.openxmlformats.org/officeDocument/2006/relationships/hyperlink" Target="consultantplus://offline/ref=3FB3041B945DBF1C5A0357FDDFF2486D160F147BD2D36D1B2D3745252E98F7774C73B29A3B7A2FC0A849C004B2B286D19DA82E38039644778CD2CF3Es6VCI" TargetMode="External"/><Relationship Id="rId72" Type="http://schemas.openxmlformats.org/officeDocument/2006/relationships/hyperlink" Target="consultantplus://offline/ref=3FB3041B945DBF1C5A0357FDDFF2486D160F147BD2D16A1C293745252E98F7774C73B29A3B7A2FC0A849C306B2B286D19DA82E38039644778CD2CF3Es6VCI" TargetMode="External"/><Relationship Id="rId93" Type="http://schemas.openxmlformats.org/officeDocument/2006/relationships/hyperlink" Target="consultantplus://offline/ref=3FB3041B945DBF1C5A0349F0C99E1667120C4C74D7D5664B7767437271C8F1221E33ECC37A363CC1AF57C004B8sBV8I" TargetMode="External"/><Relationship Id="rId189" Type="http://schemas.openxmlformats.org/officeDocument/2006/relationships/hyperlink" Target="consultantplus://offline/ref=3FB3041B945DBF1C5A0349F0C99E1667120C4C74D7D5664B7767437271C8F1221E33ECC37A363CC1AF57C004B8sBV8I" TargetMode="External"/><Relationship Id="rId375" Type="http://schemas.openxmlformats.org/officeDocument/2006/relationships/hyperlink" Target="consultantplus://offline/ref=3FB3041B945DBF1C5A0349F0C99E1667120C4C74D7D5664B7767437271C8F1220C33B4CF783C2AC2AE429655FEECDF82D1E3233D158A4472s9V3I" TargetMode="External"/><Relationship Id="rId396" Type="http://schemas.openxmlformats.org/officeDocument/2006/relationships/hyperlink" Target="consultantplus://offline/ref=3FB3041B945DBF1C5A0349F0C99E1667120C4C74D7D5664B7767437271C8F1220C33B4CF783C2AC2AE429655FEECDF82D1E3233D158A4472s9V3I" TargetMode="External"/><Relationship Id="rId3" Type="http://schemas.openxmlformats.org/officeDocument/2006/relationships/settings" Target="settings.xml"/><Relationship Id="rId214" Type="http://schemas.openxmlformats.org/officeDocument/2006/relationships/hyperlink" Target="consultantplus://offline/ref=3FB3041B945DBF1C5A0349F0C99E1667120C4C74D7D5664B7767437271C8F1220C33B4CF783C2AC5AD429655FEECDF82D1E3233D158A4472s9V3I" TargetMode="External"/><Relationship Id="rId235" Type="http://schemas.openxmlformats.org/officeDocument/2006/relationships/hyperlink" Target="consultantplus://offline/ref=3FB3041B945DBF1C5A0357FDDFF2486D160F147BD2D26F15293745252E98F7774C73B29A3B7A2FC0A849C207BEB286D19DA82E38039644778CD2CF3Es6VCI" TargetMode="External"/><Relationship Id="rId256" Type="http://schemas.openxmlformats.org/officeDocument/2006/relationships/hyperlink" Target="consultantplus://offline/ref=3FB3041B945DBF1C5A0349F0C99E1667120C4C74D7D5664B7767437271C8F1221E33ECC37A363CC1AF57C004B8sBV8I" TargetMode="External"/><Relationship Id="rId277" Type="http://schemas.openxmlformats.org/officeDocument/2006/relationships/hyperlink" Target="consultantplus://offline/ref=3FB3041B945DBF1C5A0349F0C99E1667120C4C74D7D5664B7767437271C8F1221E33ECC37A363CC1AF57C004B8sBV8I" TargetMode="External"/><Relationship Id="rId298" Type="http://schemas.openxmlformats.org/officeDocument/2006/relationships/hyperlink" Target="consultantplus://offline/ref=3FB3041B945DBF1C5A0357FDDFF2486D160F147BD2D36B18223745252E98F7774C73B29A3B7A2FC0A849C607BCB286D19DA82E38039644778CD2CF3Es6VCI" TargetMode="External"/><Relationship Id="rId400" Type="http://schemas.openxmlformats.org/officeDocument/2006/relationships/hyperlink" Target="consultantplus://offline/ref=3FB3041B945DBF1C5A0349F0C99E1667120C4C74D7D5664B7767437271C8F1221E33ECC37A363CC1AF57C004B8sBV8I" TargetMode="External"/><Relationship Id="rId421" Type="http://schemas.openxmlformats.org/officeDocument/2006/relationships/hyperlink" Target="consultantplus://offline/ref=3FB3041B945DBF1C5A0349F0C99E166712064F70D4D4664B7767437271C8F1221E33ECC37A363CC1AF57C004B8sBV8I" TargetMode="External"/><Relationship Id="rId442" Type="http://schemas.openxmlformats.org/officeDocument/2006/relationships/hyperlink" Target="consultantplus://offline/ref=3FB3041B945DBF1C5A0357FDDFF2486D160F147BD5D3681A2938182F26C1FB754B7CED8D3C3323C1A849C003B1ED83C48CF021321588436E90D0CDs3VDI" TargetMode="External"/><Relationship Id="rId116" Type="http://schemas.openxmlformats.org/officeDocument/2006/relationships/hyperlink" Target="consultantplus://offline/ref=3FB3041B945DBF1C5A0357FDDFF2486D160F147BD2D36B1A2A3545252E98F7774C73B29A3B7A2FC0A849C103B8B286D19DA82E38039644778CD2CF3Es6VCI" TargetMode="External"/><Relationship Id="rId137" Type="http://schemas.openxmlformats.org/officeDocument/2006/relationships/hyperlink" Target="consultantplus://offline/ref=3FB3041B945DBF1C5A0349F0C99E1667120C4C74D7D5664B7767437271C8F1221E33ECC37A363CC1AF57C004B8sBV8I" TargetMode="External"/><Relationship Id="rId158" Type="http://schemas.openxmlformats.org/officeDocument/2006/relationships/hyperlink" Target="consultantplus://offline/ref=3FB3041B945DBF1C5A0357FDDFF2486D160F147BD2D26F15293745252E98F7774C73B29A3B7A2FC0A849C206BDB286D19DA82E38039644778CD2CF3Es6VCI" TargetMode="External"/><Relationship Id="rId302" Type="http://schemas.openxmlformats.org/officeDocument/2006/relationships/hyperlink" Target="consultantplus://offline/ref=3FB3041B945DBF1C5A0349F0C99E1667120C4C74D7D5664B7767437271C8F1220C33B4CF783E2AC5A0429655FEECDF82D1E3233D158A4472s9V3I" TargetMode="External"/><Relationship Id="rId323" Type="http://schemas.openxmlformats.org/officeDocument/2006/relationships/hyperlink" Target="consultantplus://offline/ref=3FB3041B945DBF1C5A0349F0C99E1667120C4C74D7D5664B7767437271C8F1221E33ECC37A363CC1AF57C004B8sBV8I" TargetMode="External"/><Relationship Id="rId344" Type="http://schemas.openxmlformats.org/officeDocument/2006/relationships/hyperlink" Target="consultantplus://offline/ref=3FB3041B945DBF1C5A0349F0C99E1667120C4C74D7D5664B7767437271C8F1220C33B4CF783C2BC2A0429655FEECDF82D1E3233D158A4472s9V3I" TargetMode="External"/><Relationship Id="rId20" Type="http://schemas.openxmlformats.org/officeDocument/2006/relationships/hyperlink" Target="consultantplus://offline/ref=3FB3041B945DBF1C5A0349F0C99E1667120C4C74D7D5664B7767437271C8F1221E33ECC37A363CC1AF57C004B8sBV8I" TargetMode="External"/><Relationship Id="rId41" Type="http://schemas.openxmlformats.org/officeDocument/2006/relationships/hyperlink" Target="consultantplus://offline/ref=3FB3041B945DBF1C5A0349F0C99E1667120C4C74D7D5664B7767437271C8F1220C33B4CF783C24C3AB429655FEECDF82D1E3233D158A4472s9V3I" TargetMode="External"/><Relationship Id="rId62" Type="http://schemas.openxmlformats.org/officeDocument/2006/relationships/hyperlink" Target="consultantplus://offline/ref=3FB3041B945DBF1C5A0349F0C99E1667120C4C74D7D5664B7767437271C8F1220C33B4CF783F27C0AA429655FEECDF82D1E3233D158A4472s9V3I" TargetMode="External"/><Relationship Id="rId83" Type="http://schemas.openxmlformats.org/officeDocument/2006/relationships/hyperlink" Target="consultantplus://offline/ref=3FB3041B945DBF1C5A0349F0C99E1667120C4C74D7D5664B7767437271C8F1220C33B4CC7E372995F90D9709B8B1CC80DEE3213A09s8V9I" TargetMode="External"/><Relationship Id="rId179" Type="http://schemas.openxmlformats.org/officeDocument/2006/relationships/hyperlink" Target="consultantplus://offline/ref=3FB3041B945DBF1C5A0349F0C99E1667120C4C74D7D5664B7767437271C8F1220C33B4CF783C24C7AA429655FEECDF82D1E3233D158A4472s9V3I" TargetMode="External"/><Relationship Id="rId365" Type="http://schemas.openxmlformats.org/officeDocument/2006/relationships/hyperlink" Target="consultantplus://offline/ref=3FB3041B945DBF1C5A0349F0C99E1667120C4C74D7D5664B7767437271C8F1221E33ECC37A363CC1AF57C004B8sBV8I" TargetMode="External"/><Relationship Id="rId386" Type="http://schemas.openxmlformats.org/officeDocument/2006/relationships/hyperlink" Target="consultantplus://offline/ref=3FB3041B945DBF1C5A0349F0C99E1667120C4C74D7D5664B7767437271C8F1220C33B4CF783C2AC2AE429655FEECDF82D1E3233D158A4472s9V3I" TargetMode="External"/><Relationship Id="rId190" Type="http://schemas.openxmlformats.org/officeDocument/2006/relationships/hyperlink" Target="consultantplus://offline/ref=3FB3041B945DBF1C5A0357FDDFF2486D160F147BD2D36B18223745252E98F7774C73B29A3B7A2FC0A849C605BAB286D19DA82E38039644778CD2CF3Es6VCI" TargetMode="External"/><Relationship Id="rId204" Type="http://schemas.openxmlformats.org/officeDocument/2006/relationships/hyperlink" Target="consultantplus://offline/ref=3FB3041B945DBF1C5A0357FDDFF2486D160F147BD2D36D1B2D3745252E98F7774C73B29A3B7A2FC0A849C006B3B286D19DA82E38039644778CD2CF3Es6VCI" TargetMode="External"/><Relationship Id="rId225" Type="http://schemas.openxmlformats.org/officeDocument/2006/relationships/hyperlink" Target="consultantplus://offline/ref=3FB3041B945DBF1C5A0357FDDFF2486D160F147BD2D36D1B2D3745252E98F7774C73B29A3B7A2FC0A849C007BBB286D19DA82E38039644778CD2CF3Es6VCI" TargetMode="External"/><Relationship Id="rId246" Type="http://schemas.openxmlformats.org/officeDocument/2006/relationships/hyperlink" Target="consultantplus://offline/ref=3FB3041B945DBF1C5A0349F0C99E1667120C4C74D7D5664B7767437271C8F1221E33ECC37A363CC1AF57C004B8sBV8I" TargetMode="External"/><Relationship Id="rId267" Type="http://schemas.openxmlformats.org/officeDocument/2006/relationships/hyperlink" Target="consultantplus://offline/ref=3FB3041B945DBF1C5A0349F0C99E1667120C4C74D7D5664B7767437271C8F1220C33B4CF783C2AC2AA429655FEECDF82D1E3233D158A4472s9V3I" TargetMode="External"/><Relationship Id="rId288" Type="http://schemas.openxmlformats.org/officeDocument/2006/relationships/hyperlink" Target="consultantplus://offline/ref=3FB3041B945DBF1C5A0349F0C99E1667120C4C74D7D5664B7767437271C8F1221E33ECC37A363CC1AF57C004B8sBV8I" TargetMode="External"/><Relationship Id="rId411" Type="http://schemas.openxmlformats.org/officeDocument/2006/relationships/hyperlink" Target="consultantplus://offline/ref=3FB3041B945DBF1C5A0349F0C99E1667120C4C74D7D5664B7767437271C8F1220C33B4CF783C2AC2AE429655FEECDF82D1E3233D158A4472s9V3I" TargetMode="External"/><Relationship Id="rId432" Type="http://schemas.openxmlformats.org/officeDocument/2006/relationships/hyperlink" Target="consultantplus://offline/ref=3FB3041B945DBF1C5A0357FDDFF2486D160F147BD1D165142E38182F26C1FB754B7CED8D3C3323C1A849C302B1ED83C48CF021321588436E90D0CDs3VDI" TargetMode="External"/><Relationship Id="rId453" Type="http://schemas.openxmlformats.org/officeDocument/2006/relationships/hyperlink" Target="consultantplus://offline/ref=3FB3041B945DBF1C5A0357FDDFF2486D160F147BD2D36D1A2D3445252E98F7774C73B29A3B7A2FC0A849C001B2B286D19DA82E38039644778CD2CF3Es6VCI" TargetMode="External"/><Relationship Id="rId106" Type="http://schemas.openxmlformats.org/officeDocument/2006/relationships/hyperlink" Target="consultantplus://offline/ref=3FB3041B945DBF1C5A0349F0C99E1667120C4C74D7D5664B7767437271C8F1221E33ECC37A363CC1AF57C004B8sBV8I" TargetMode="External"/><Relationship Id="rId127" Type="http://schemas.openxmlformats.org/officeDocument/2006/relationships/hyperlink" Target="consultantplus://offline/ref=3FB3041B945DBF1C5A0349F0C99E1667120C4C74D7D5664B7767437271C8F1220C33B4CF783C2AC3AF429655FEECDF82D1E3233D158A4472s9V3I" TargetMode="External"/><Relationship Id="rId313" Type="http://schemas.openxmlformats.org/officeDocument/2006/relationships/hyperlink" Target="consultantplus://offline/ref=3FB3041B945DBF1C5A0357FDDFF2486D160F147BD2D36B18223745252E98F7774C73B29A3B7A2FC0A849C600BCB286D19DA82E38039644778CD2CF3Es6VCI" TargetMode="External"/><Relationship Id="rId10" Type="http://schemas.openxmlformats.org/officeDocument/2006/relationships/hyperlink" Target="consultantplus://offline/ref=3FB3041B945DBF1C5A0357FDDFF2486D160F147BD2D16A1C293745252E98F7774C73B29A3B7A2FC0A849C306BDB286D19DA82E38039644778CD2CF3Es6VCI" TargetMode="External"/><Relationship Id="rId31" Type="http://schemas.openxmlformats.org/officeDocument/2006/relationships/hyperlink" Target="consultantplus://offline/ref=3FB3041B945DBF1C5A0349F0C99E1667120C4C74D7D5664B7767437271C8F1220C33B4CF783C24C3AA429655FEECDF82D1E3233D158A4472s9V3I" TargetMode="External"/><Relationship Id="rId52" Type="http://schemas.openxmlformats.org/officeDocument/2006/relationships/hyperlink" Target="consultantplus://offline/ref=3FB3041B945DBF1C5A0357FDDFF2486D160F147BD2D36D1A2D3445252E98F7774C73B29A3B7A2FC0A849C005BFB286D19DA82E38039644778CD2CF3Es6VCI" TargetMode="External"/><Relationship Id="rId73" Type="http://schemas.openxmlformats.org/officeDocument/2006/relationships/hyperlink" Target="consultantplus://offline/ref=3FB3041B945DBF1C5A0357FDDFF2486D160F147BD2D36D1B2D3745252E98F7774C73B29A3B7A2FC0A849C005B8B286D19DA82E38039644778CD2CF3Es6VCI" TargetMode="External"/><Relationship Id="rId94" Type="http://schemas.openxmlformats.org/officeDocument/2006/relationships/hyperlink" Target="consultantplus://offline/ref=3FB3041B945DBF1C5A0357FDDFF2486D160F147BD2D36B1A2A3545252E98F7774C73B29A297A77CCAA41DC04BDA7D080DBsFVCI" TargetMode="External"/><Relationship Id="rId148" Type="http://schemas.openxmlformats.org/officeDocument/2006/relationships/hyperlink" Target="consultantplus://offline/ref=3FB3041B945DBF1C5A0349F0C99E1667120C4C74D7D5664B7767437271C8F1221E33ECC37A363CC1AF57C004B8sBV8I" TargetMode="External"/><Relationship Id="rId169" Type="http://schemas.openxmlformats.org/officeDocument/2006/relationships/hyperlink" Target="consultantplus://offline/ref=3FB3041B945DBF1C5A0349F0C99E1667120C4C74D7D5664B7767437271C8F1221E33ECC37A363CC1AF57C004B8sBV8I" TargetMode="External"/><Relationship Id="rId334" Type="http://schemas.openxmlformats.org/officeDocument/2006/relationships/hyperlink" Target="consultantplus://offline/ref=3FB3041B945DBF1C5A0357FDDFF2486D160F147BD2D36D1B2D3745252E98F7774C73B29A3B7A2FC0A849C000B9B286D19DA82E38039644778CD2CF3Es6VCI" TargetMode="External"/><Relationship Id="rId355" Type="http://schemas.openxmlformats.org/officeDocument/2006/relationships/hyperlink" Target="consultantplus://offline/ref=3FB3041B945DBF1C5A0357FDDFF2486D160F147BD2D36D1B2D3745252E98F7774C73B29A3B7A2FC0A849C002BBB286D19DA82E38039644778CD2CF3Es6VCI" TargetMode="External"/><Relationship Id="rId376" Type="http://schemas.openxmlformats.org/officeDocument/2006/relationships/hyperlink" Target="consultantplus://offline/ref=3FB3041B945DBF1C5A0349F0C99E1667120C4C74D7D5664B7767437271C8F1220C33B4CF783C2AC2AE429655FEECDF82D1E3233D158A4472s9V3I" TargetMode="External"/><Relationship Id="rId397" Type="http://schemas.openxmlformats.org/officeDocument/2006/relationships/hyperlink" Target="consultantplus://offline/ref=3FB3041B945DBF1C5A0357FDDFF2486D160F147BD2D26F15293745252E98F7774C73B29A3B7A2FC0A849C202B8B286D19DA82E38039644778CD2CF3Es6VCI" TargetMode="External"/><Relationship Id="rId4" Type="http://schemas.openxmlformats.org/officeDocument/2006/relationships/webSettings" Target="webSettings.xml"/><Relationship Id="rId180" Type="http://schemas.openxmlformats.org/officeDocument/2006/relationships/hyperlink" Target="consultantplus://offline/ref=3FB3041B945DBF1C5A0349F0C99E1667120C4C74D7D5664B7767437271C8F1220C33B4CF783C24C7AB429655FEECDF82D1E3233D158A4472s9V3I" TargetMode="External"/><Relationship Id="rId215" Type="http://schemas.openxmlformats.org/officeDocument/2006/relationships/hyperlink" Target="consultantplus://offline/ref=3FB3041B945DBF1C5A0349F0C99E1667120C4C74D7D5664B7767437271C8F1221E33ECC37A363CC1AF57C004B8sBV8I" TargetMode="External"/><Relationship Id="rId236" Type="http://schemas.openxmlformats.org/officeDocument/2006/relationships/hyperlink" Target="consultantplus://offline/ref=3FB3041B945DBF1C5A0349F0C99E1667120C4972D4DD664B7767437271C8F1221E33ECC37A363CC1AF57C004B8sBV8I" TargetMode="External"/><Relationship Id="rId257" Type="http://schemas.openxmlformats.org/officeDocument/2006/relationships/hyperlink" Target="consultantplus://offline/ref=3FB3041B945DBF1C5A0349F0C99E1667120C4C74D7D5664B7767437271C8F1221E33ECC37A363CC1AF57C004B8sBV8I" TargetMode="External"/><Relationship Id="rId278" Type="http://schemas.openxmlformats.org/officeDocument/2006/relationships/hyperlink" Target="consultantplus://offline/ref=3FB3041B945DBF1C5A0357FDDFF2486D160F147BD2D36B18223745252E98F7774C73B29A3B7A2FC0A849C606BDB286D19DA82E38039644778CD2CF3Es6VCI" TargetMode="External"/><Relationship Id="rId401" Type="http://schemas.openxmlformats.org/officeDocument/2006/relationships/hyperlink" Target="consultantplus://offline/ref=3FB3041B945DBF1C5A0349F0C99E1667120C4C74D7D5664B7767437271C8F1220C33B4CF783C2AC2AE429655FEECDF82D1E3233D158A4472s9V3I" TargetMode="External"/><Relationship Id="rId422" Type="http://schemas.openxmlformats.org/officeDocument/2006/relationships/hyperlink" Target="consultantplus://offline/ref=3FB3041B945DBF1C5A0349F0C99E1667120C4C74D7D5664B7767437271C8F1221E33ECC37A363CC1AF57C004B8sBV8I" TargetMode="External"/><Relationship Id="rId443" Type="http://schemas.openxmlformats.org/officeDocument/2006/relationships/hyperlink" Target="consultantplus://offline/ref=3FB3041B945DBF1C5A0357FDDFF2486D160F147BD4D66B1F2938182F26C1FB754B7CED8D3C3323C1A849C305B1ED83C48CF021321588436E90D0CDs3VDI" TargetMode="External"/><Relationship Id="rId303" Type="http://schemas.openxmlformats.org/officeDocument/2006/relationships/hyperlink" Target="consultantplus://offline/ref=3FB3041B945DBF1C5A0349F0C99E1667120C4C74D7D5664B7767437271C8F1220C33B4CF783F2BC3AE429655FEECDF82D1E3233D158A4472s9V3I" TargetMode="External"/><Relationship Id="rId42" Type="http://schemas.openxmlformats.org/officeDocument/2006/relationships/hyperlink" Target="consultantplus://offline/ref=3FB3041B945DBF1C5A0349F0C99E1667120C4C74D7D5664B7767437271C8F1221E33ECC37A363CC1AF57C004B8sBV8I" TargetMode="External"/><Relationship Id="rId84" Type="http://schemas.openxmlformats.org/officeDocument/2006/relationships/hyperlink" Target="consultantplus://offline/ref=3FB3041B945DBF1C5A0357FDDFF2486D160F147BD2D06B142C3745252E98F7774C73B29A3B7A2FC0A849C205BEB286D19DA82E38039644778CD2CF3Es6VCI" TargetMode="External"/><Relationship Id="rId138" Type="http://schemas.openxmlformats.org/officeDocument/2006/relationships/hyperlink" Target="consultantplus://offline/ref=3FB3041B945DBF1C5A0357FDDFF2486D160F147BD2D16A1C293745252E98F7774C73B29A3B7A2FC0A849C307BAB286D19DA82E38039644778CD2CF3Es6VCI" TargetMode="External"/><Relationship Id="rId345" Type="http://schemas.openxmlformats.org/officeDocument/2006/relationships/hyperlink" Target="consultantplus://offline/ref=3FB3041B945DBF1C5A0357FDDFF2486D160F147BD2D06B142C3745252E98F7774C73B29A3B7A2FC0A849C206BAB286D19DA82E38039644778CD2CF3Es6VCI" TargetMode="External"/><Relationship Id="rId387" Type="http://schemas.openxmlformats.org/officeDocument/2006/relationships/hyperlink" Target="consultantplus://offline/ref=3FB3041B945DBF1C5A0357FDDFF2486D160F147BD2D16B192F3545252E98F7774C73B29A3B7A2FC0A849C306BBB286D19DA82E38039644778CD2CF3Es6VCI" TargetMode="External"/><Relationship Id="rId191" Type="http://schemas.openxmlformats.org/officeDocument/2006/relationships/hyperlink" Target="consultantplus://offline/ref=3FB3041B945DBF1C5A0349F0C99E1667120C4C74D7D5664B7767437271C8F1220C33B4CF783C27C5AA429655FEECDF82D1E3233D158A4472s9V3I" TargetMode="External"/><Relationship Id="rId205" Type="http://schemas.openxmlformats.org/officeDocument/2006/relationships/hyperlink" Target="consultantplus://offline/ref=3FB3041B945DBF1C5A0349F0C99E1667120C4C74D7D5664B7767437271C8F1220C33B4CF783F25C1A9429655FEECDF82D1E3233D158A4472s9V3I" TargetMode="External"/><Relationship Id="rId247" Type="http://schemas.openxmlformats.org/officeDocument/2006/relationships/hyperlink" Target="consultantplus://offline/ref=3FB3041B945DBF1C5A0349F0C99E1667120C4C74D7D5664B7767437271C8F1221E33ECC37A363CC1AF57C004B8sBV8I" TargetMode="External"/><Relationship Id="rId412" Type="http://schemas.openxmlformats.org/officeDocument/2006/relationships/hyperlink" Target="consultantplus://offline/ref=3FB3041B945DBF1C5A0349F0C99E1667120C4C74D7D5664B7767437271C8F1221E33ECC37A363CC1AF57C004B8sBV8I" TargetMode="External"/><Relationship Id="rId107" Type="http://schemas.openxmlformats.org/officeDocument/2006/relationships/hyperlink" Target="consultantplus://offline/ref=3FB3041B945DBF1C5A0349F0C99E1667120C4C74D7D5664B7767437271C8F1221E33ECC37A363CC1AF57C004B8sBV8I" TargetMode="External"/><Relationship Id="rId289" Type="http://schemas.openxmlformats.org/officeDocument/2006/relationships/hyperlink" Target="consultantplus://offline/ref=3FB3041B945DBF1C5A0349F0C99E1667120C4C74D7D5664B7767437271C8F1221E33ECC37A363CC1AF57C004B8sBV8I" TargetMode="External"/><Relationship Id="rId454" Type="http://schemas.openxmlformats.org/officeDocument/2006/relationships/hyperlink" Target="consultantplus://offline/ref=3FB3041B945DBF1C5A0357FDDFF2486D160F147BD2D36D1A2D3445252E98F7774C73B29A3B7A2FC0A849C001B2B286D19DA82E38039644778CD2CF3Es6VCI" TargetMode="External"/><Relationship Id="rId11" Type="http://schemas.openxmlformats.org/officeDocument/2006/relationships/hyperlink" Target="consultantplus://offline/ref=3FB3041B945DBF1C5A0357FDDFF2486D160F147BD2D1651C283345252E98F7774C73B29A3B7A2FC0A849C202BBB286D19DA82E38039644778CD2CF3Es6VCI" TargetMode="External"/><Relationship Id="rId53" Type="http://schemas.openxmlformats.org/officeDocument/2006/relationships/hyperlink" Target="consultantplus://offline/ref=3FB3041B945DBF1C5A0349F0C99E1667120C4C74D7D5664B7767437271C8F1221E33ECC37A363CC1AF57C004B8sBV8I" TargetMode="External"/><Relationship Id="rId149" Type="http://schemas.openxmlformats.org/officeDocument/2006/relationships/hyperlink" Target="consultantplus://offline/ref=3FB3041B945DBF1C5A0349F0C99E1667120C4C74D7D5664B7767437271C8F1220C33B4CF783C2AC1AD429655FEECDF82D1E3233D158A4472s9V3I" TargetMode="External"/><Relationship Id="rId314" Type="http://schemas.openxmlformats.org/officeDocument/2006/relationships/hyperlink" Target="consultantplus://offline/ref=3FB3041B945DBF1C5A0357FDDFF2486D160F147BD2D36B18223745252E98F7774C73B29A3B7A2FC0A849C600BDB286D19DA82E38039644778CD2CF3Es6VCI" TargetMode="External"/><Relationship Id="rId356" Type="http://schemas.openxmlformats.org/officeDocument/2006/relationships/hyperlink" Target="consultantplus://offline/ref=3FB3041B945DBF1C5A0357FDDFF2486D160F147BD2D36D1B2D3745252E98F7774C73B29A3B7A2FC0A849C002B8B286D19DA82E38039644778CD2CF3Es6VCI" TargetMode="External"/><Relationship Id="rId398" Type="http://schemas.openxmlformats.org/officeDocument/2006/relationships/hyperlink" Target="consultantplus://offline/ref=3FB3041B945DBF1C5A0349F0C99E1667120C4C74D7D5664B7767437271C8F1220C33B4CF783C2AC2AE429655FEECDF82D1E3233D158A4472s9V3I" TargetMode="External"/><Relationship Id="rId95" Type="http://schemas.openxmlformats.org/officeDocument/2006/relationships/hyperlink" Target="consultantplus://offline/ref=3FB3041B945DBF1C5A0349F0C99E1667120C4C74D7D5664B7767437271C8F1221E33ECC37A363CC1AF57C004B8sBV8I" TargetMode="External"/><Relationship Id="rId160" Type="http://schemas.openxmlformats.org/officeDocument/2006/relationships/hyperlink" Target="consultantplus://offline/ref=3FB3041B945DBF1C5A0357FDDFF2486D160F147BD2D36B18223745252E98F7774C73B29A3B7A2FC0A849C604BEB286D19DA82E38039644778CD2CF3Es6VCI" TargetMode="External"/><Relationship Id="rId216" Type="http://schemas.openxmlformats.org/officeDocument/2006/relationships/hyperlink" Target="consultantplus://offline/ref=3FB3041B945DBF1C5A0349F0C99E1667120C4C74D7D5664B7767437271C8F1220C33B4CF783C2AC5AD429655FEECDF82D1E3233D158A4472s9V3I" TargetMode="External"/><Relationship Id="rId423" Type="http://schemas.openxmlformats.org/officeDocument/2006/relationships/hyperlink" Target="consultantplus://offline/ref=3FB3041B945DBF1C5A0357FDDFF2486D160F147BD2D36D1A2D3445252E98F7774C73B29A3B7A2FC0A849C001BBB286D19DA82E38039644778CD2CF3Es6VCI" TargetMode="External"/><Relationship Id="rId258" Type="http://schemas.openxmlformats.org/officeDocument/2006/relationships/hyperlink" Target="consultantplus://offline/ref=3FB3041B945DBF1C5A0357FDDFF2486D160F147BD2D36B18223745252E98F7774C73B29A3B7A2FC0A849C605B2B286D19DA82E38039644778CD2CF3Es6VCI" TargetMode="External"/><Relationship Id="rId22" Type="http://schemas.openxmlformats.org/officeDocument/2006/relationships/hyperlink" Target="consultantplus://offline/ref=3FB3041B945DBF1C5A0349F0C99E1667120C4C74D7D5664B7767437271C8F1221E33ECC37A363CC1AF57C004B8sBV8I" TargetMode="External"/><Relationship Id="rId64" Type="http://schemas.openxmlformats.org/officeDocument/2006/relationships/hyperlink" Target="consultantplus://offline/ref=3FB3041B945DBF1C5A0357FDDFF2486D160F147BD2D36B18223745252E98F7774C73B29A3B7A2FC0A849C10DBDB286D19DA82E38039644778CD2CF3Es6VCI" TargetMode="External"/><Relationship Id="rId118" Type="http://schemas.openxmlformats.org/officeDocument/2006/relationships/hyperlink" Target="consultantplus://offline/ref=3FB3041B945DBF1C5A0349F0C99E1667120C4377D0D3664B7767437271C8F1221E33ECC37A363CC1AF57C004B8sBV8I" TargetMode="External"/><Relationship Id="rId325" Type="http://schemas.openxmlformats.org/officeDocument/2006/relationships/hyperlink" Target="consultantplus://offline/ref=3FB3041B945DBF1C5A0349F0C99E1667120C4C74D7D5664B7767437271C8F1220C33B4CF783F2BC5AF429655FEECDF82D1E3233D158A4472s9V3I" TargetMode="External"/><Relationship Id="rId367" Type="http://schemas.openxmlformats.org/officeDocument/2006/relationships/hyperlink" Target="consultantplus://offline/ref=3FB3041B945DBF1C5A0357FDDFF2486D160F147BD2D36D1A2D3445252E98F7774C73B29A3B7A2FC0A849C007B3B286D19DA82E38039644778CD2CF3Es6VCI" TargetMode="External"/><Relationship Id="rId171" Type="http://schemas.openxmlformats.org/officeDocument/2006/relationships/hyperlink" Target="consultantplus://offline/ref=3FB3041B945DBF1C5A0357FDDFF2486D160F147BD2D26F15293745252E98F7774C73B29A3B7A2FC0A849C207BAB286D19DA82E38039644778CD2CF3Es6VCI" TargetMode="External"/><Relationship Id="rId227" Type="http://schemas.openxmlformats.org/officeDocument/2006/relationships/hyperlink" Target="consultantplus://offline/ref=3FB3041B945DBF1C5A0349F0C99E1667120C4C74D7D5664B7767437271C8F1220C33B4CF783C20C3AE429655FEECDF82D1E3233D158A4472s9V3I" TargetMode="External"/><Relationship Id="rId269" Type="http://schemas.openxmlformats.org/officeDocument/2006/relationships/hyperlink" Target="consultantplus://offline/ref=3FB3041B945DBF1C5A0349F0C99E1667120C4C74D7D5664B7767437271C8F1221E33ECC37A363CC1AF57C004B8sBV8I" TargetMode="External"/><Relationship Id="rId434" Type="http://schemas.openxmlformats.org/officeDocument/2006/relationships/hyperlink" Target="consultantplus://offline/ref=3FB3041B945DBF1C5A0357FDDFF2486D160F147BD7D26F152F38182F26C1FB754B7CED9F3C6B2FC3A057C203A4BBD282sDV8I" TargetMode="External"/><Relationship Id="rId33" Type="http://schemas.openxmlformats.org/officeDocument/2006/relationships/hyperlink" Target="consultantplus://offline/ref=3FB3041B945DBF1C5A0349F0C99E1667120C4C74D7D5664B7767437271C8F1220C33B4CF783D22C2A1429655FEECDF82D1E3233D158A4472s9V3I" TargetMode="External"/><Relationship Id="rId129" Type="http://schemas.openxmlformats.org/officeDocument/2006/relationships/hyperlink" Target="consultantplus://offline/ref=3FB3041B945DBF1C5A0357FDDFF2486D160F147BD2D765192E3745252E98F7774C73B29A3B7A2FC0A849C20CBCB286D19DA82E38039644778CD2CF3Es6VCI" TargetMode="External"/><Relationship Id="rId280" Type="http://schemas.openxmlformats.org/officeDocument/2006/relationships/hyperlink" Target="consultantplus://offline/ref=3FB3041B945DBF1C5A0357FDDFF2486D160F147BD2D36B18223745252E98F7774C73B29A3B7A2FC0A849C606B3B286D19DA82E38039644778CD2CF3Es6VCI" TargetMode="External"/><Relationship Id="rId336" Type="http://schemas.openxmlformats.org/officeDocument/2006/relationships/hyperlink" Target="consultantplus://offline/ref=3FB3041B945DBF1C5A0349F0C99E1667120C4C74D7D5664B7767437271C8F1221E33ECC37A363CC1AF57C004B8sBV8I" TargetMode="External"/><Relationship Id="rId75" Type="http://schemas.openxmlformats.org/officeDocument/2006/relationships/hyperlink" Target="consultantplus://offline/ref=3FB3041B945DBF1C5A0349F0C99E1667120C4C74D7D5664B7767437271C8F1220C33B4CF783E23C8AE429655FEECDF82D1E3233D158A4472s9V3I" TargetMode="External"/><Relationship Id="rId140" Type="http://schemas.openxmlformats.org/officeDocument/2006/relationships/hyperlink" Target="consultantplus://offline/ref=3FB3041B945DBF1C5A0349F0C99E16671203487ED6D2664B7767437271C8F1221E33ECC37A363CC1AF57C004B8sBV8I" TargetMode="External"/><Relationship Id="rId182" Type="http://schemas.openxmlformats.org/officeDocument/2006/relationships/hyperlink" Target="consultantplus://offline/ref=3FB3041B945DBF1C5A0349F0C99E1667120C4C74D7D5664B7767437271C8F1220C33B4CF783C24C4AF429655FEECDF82D1E3233D158A4472s9V3I" TargetMode="External"/><Relationship Id="rId378" Type="http://schemas.openxmlformats.org/officeDocument/2006/relationships/hyperlink" Target="consultantplus://offline/ref=3FB3041B945DBF1C5A0349F0C99E1667120C4C74D7D5664B7767437271C8F1220C33B4CF783C2AC2AE429655FEECDF82D1E3233D158A4472s9V3I" TargetMode="External"/><Relationship Id="rId403" Type="http://schemas.openxmlformats.org/officeDocument/2006/relationships/hyperlink" Target="consultantplus://offline/ref=3FB3041B945DBF1C5A0357FDDFF2486D160F147BD2D36D1A2D3445252E98F7774C73B29A3B7A2FC0A849C001BAB286D19DA82E38039644778CD2CF3Es6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84251</Words>
  <Characters>480231</Characters>
  <Application>Microsoft Office Word</Application>
  <DocSecurity>0</DocSecurity>
  <Lines>4001</Lines>
  <Paragraphs>1126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22k</dc:creator>
  <cp:lastModifiedBy>22k</cp:lastModifiedBy>
  <cp:revision>1</cp:revision>
  <dcterms:created xsi:type="dcterms:W3CDTF">2021-07-28T08:21:00Z</dcterms:created>
  <dcterms:modified xsi:type="dcterms:W3CDTF">2021-07-28T08:22:00Z</dcterms:modified>
</cp:coreProperties>
</file>