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E7" w:rsidRDefault="003C65E7"/>
    <w:p w:rsidR="003C65E7" w:rsidRPr="00012D73" w:rsidRDefault="003C65E7" w:rsidP="003C65E7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Извещение </w:t>
      </w:r>
    </w:p>
    <w:p w:rsidR="004967AC" w:rsidRDefault="00EE5A68" w:rsidP="00EE5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65E7" w:rsidRPr="00EE5A68">
        <w:rPr>
          <w:rFonts w:ascii="Times New Roman" w:hAnsi="Times New Roman" w:cs="Times New Roman"/>
          <w:sz w:val="28"/>
          <w:szCs w:val="28"/>
        </w:rPr>
        <w:t xml:space="preserve"> подведении итогов для участия в </w:t>
      </w:r>
      <w:r>
        <w:rPr>
          <w:rFonts w:ascii="Times New Roman" w:hAnsi="Times New Roman" w:cs="Times New Roman"/>
          <w:sz w:val="28"/>
          <w:szCs w:val="28"/>
        </w:rPr>
        <w:t>конкурсном отборе проектов по благоустройству сельских территорий Ставропольского края</w:t>
      </w:r>
    </w:p>
    <w:p w:rsidR="004967AC" w:rsidRDefault="004967AC" w:rsidP="004967AC">
      <w:pPr>
        <w:rPr>
          <w:rFonts w:ascii="Times New Roman" w:hAnsi="Times New Roman" w:cs="Times New Roman"/>
          <w:sz w:val="28"/>
          <w:szCs w:val="28"/>
        </w:rPr>
      </w:pPr>
    </w:p>
    <w:p w:rsidR="00FC1F7A" w:rsidRDefault="004967AC" w:rsidP="00FC1F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многочисленным обращениям жителей Минераловодского городского округа </w:t>
      </w:r>
      <w:r w:rsidR="00FC1F7A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по благоустройству сельских территорий Ставропольского края выбраны следующие </w:t>
      </w:r>
      <w:r w:rsidR="00A31542">
        <w:rPr>
          <w:rFonts w:ascii="Times New Roman" w:hAnsi="Times New Roman" w:cs="Times New Roman"/>
          <w:sz w:val="28"/>
          <w:szCs w:val="28"/>
        </w:rPr>
        <w:t>проекты:</w:t>
      </w:r>
    </w:p>
    <w:p w:rsidR="00FE31DA" w:rsidRPr="00FE31DA" w:rsidRDefault="00FE31DA" w:rsidP="0072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31DA">
        <w:rPr>
          <w:rFonts w:ascii="Times New Roman" w:hAnsi="Times New Roman" w:cs="Times New Roman"/>
          <w:sz w:val="28"/>
          <w:szCs w:val="28"/>
        </w:rPr>
        <w:t xml:space="preserve">Обустройство площадок накопления твердых коммунальных отходов на территории поселка </w:t>
      </w:r>
      <w:proofErr w:type="spellStart"/>
      <w:r w:rsidRPr="00FE31DA">
        <w:rPr>
          <w:rFonts w:ascii="Times New Roman" w:hAnsi="Times New Roman" w:cs="Times New Roman"/>
          <w:sz w:val="28"/>
          <w:szCs w:val="28"/>
        </w:rPr>
        <w:t>Бородыновка</w:t>
      </w:r>
      <w:proofErr w:type="spellEnd"/>
      <w:r w:rsidRPr="00FE31DA">
        <w:rPr>
          <w:rFonts w:ascii="Times New Roman" w:hAnsi="Times New Roman" w:cs="Times New Roman"/>
          <w:sz w:val="28"/>
          <w:szCs w:val="28"/>
        </w:rPr>
        <w:t xml:space="preserve">, села Нижняя Александровка, села Ульяновка, хутора Николаевская Степь Минераловодского городского округа Ставропольского края. </w:t>
      </w:r>
    </w:p>
    <w:p w:rsidR="00FE31DA" w:rsidRPr="00FE31DA" w:rsidRDefault="00FE31DA" w:rsidP="0072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1DA">
        <w:rPr>
          <w:rFonts w:ascii="Times New Roman" w:hAnsi="Times New Roman" w:cs="Times New Roman"/>
          <w:sz w:val="28"/>
          <w:szCs w:val="28"/>
        </w:rPr>
        <w:t xml:space="preserve">2. Ремонтно-восстановительные работы улично-дорожной сети по улице Свободы (от д. № 1 до д. № 14) в хуторе </w:t>
      </w:r>
      <w:proofErr w:type="gramStart"/>
      <w:r w:rsidRPr="00FE31DA">
        <w:rPr>
          <w:rFonts w:ascii="Times New Roman" w:hAnsi="Times New Roman" w:cs="Times New Roman"/>
          <w:sz w:val="28"/>
          <w:szCs w:val="28"/>
        </w:rPr>
        <w:t>Любительский</w:t>
      </w:r>
      <w:proofErr w:type="gramEnd"/>
      <w:r w:rsidRPr="00FE31D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края.</w:t>
      </w:r>
    </w:p>
    <w:p w:rsidR="00FE31DA" w:rsidRPr="00FE31DA" w:rsidRDefault="00FE31DA" w:rsidP="0072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1DA">
        <w:rPr>
          <w:rFonts w:ascii="Times New Roman" w:hAnsi="Times New Roman" w:cs="Times New Roman"/>
          <w:sz w:val="28"/>
          <w:szCs w:val="28"/>
        </w:rPr>
        <w:t>3. Ремонтно-восстановительные работы улично-дорожной сети в селе Нагутское (улица Первомайская, улица Советская) Минераловодского городского округа Ставропольского края.</w:t>
      </w:r>
    </w:p>
    <w:p w:rsidR="00FE31DA" w:rsidRPr="00FE31DA" w:rsidRDefault="00FE31DA" w:rsidP="0072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1DA">
        <w:rPr>
          <w:rFonts w:ascii="Times New Roman" w:hAnsi="Times New Roman" w:cs="Times New Roman"/>
          <w:sz w:val="28"/>
          <w:szCs w:val="28"/>
        </w:rPr>
        <w:t>4. 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 Ставропольского края.</w:t>
      </w:r>
    </w:p>
    <w:p w:rsidR="00FE31DA" w:rsidRPr="00FE31DA" w:rsidRDefault="00FE31DA" w:rsidP="0072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1DA">
        <w:rPr>
          <w:rFonts w:ascii="Times New Roman" w:hAnsi="Times New Roman" w:cs="Times New Roman"/>
          <w:sz w:val="28"/>
          <w:szCs w:val="28"/>
        </w:rPr>
        <w:t>5. Ремонтно-восстановительные работы улично-дорожной сети в хуторе Николаевская Степь (улица Степная) Минераловодского городского округа Ставропольского края.</w:t>
      </w:r>
    </w:p>
    <w:p w:rsidR="00FE31DA" w:rsidRPr="00FE31DA" w:rsidRDefault="00FE31DA" w:rsidP="0072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1DA">
        <w:rPr>
          <w:rFonts w:ascii="Times New Roman" w:hAnsi="Times New Roman" w:cs="Times New Roman"/>
          <w:sz w:val="28"/>
          <w:szCs w:val="28"/>
        </w:rPr>
        <w:t>6. 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 Ставропольского края.</w:t>
      </w:r>
    </w:p>
    <w:p w:rsidR="00FE31DA" w:rsidRPr="00FE31DA" w:rsidRDefault="00FE31DA" w:rsidP="0072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1DA">
        <w:rPr>
          <w:rFonts w:ascii="Times New Roman" w:hAnsi="Times New Roman" w:cs="Times New Roman"/>
          <w:sz w:val="28"/>
          <w:szCs w:val="28"/>
        </w:rPr>
        <w:t xml:space="preserve">7. Ремонтно-восстановительные работы улично-дорожной сети в поселке </w:t>
      </w:r>
      <w:proofErr w:type="spellStart"/>
      <w:r w:rsidRPr="00FE31DA">
        <w:rPr>
          <w:rFonts w:ascii="Times New Roman" w:hAnsi="Times New Roman" w:cs="Times New Roman"/>
          <w:sz w:val="28"/>
          <w:szCs w:val="28"/>
        </w:rPr>
        <w:t>Бородыновка</w:t>
      </w:r>
      <w:proofErr w:type="spellEnd"/>
      <w:r w:rsidRPr="00FE31DA">
        <w:rPr>
          <w:rFonts w:ascii="Times New Roman" w:hAnsi="Times New Roman" w:cs="Times New Roman"/>
          <w:sz w:val="28"/>
          <w:szCs w:val="28"/>
        </w:rPr>
        <w:t xml:space="preserve"> (улица Железнодорожная, улица Карла Маркса, улица Ленина) Минераловодского городского округа Ставропольского края.</w:t>
      </w:r>
    </w:p>
    <w:p w:rsidR="00FE31DA" w:rsidRPr="00FE31DA" w:rsidRDefault="00FE31DA" w:rsidP="00FE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42" w:rsidRPr="00FE31DA" w:rsidRDefault="00A31542" w:rsidP="00FE3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917" w:rsidRDefault="00724917" w:rsidP="00FE3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917" w:rsidRPr="00724917" w:rsidRDefault="00724917" w:rsidP="00724917">
      <w:pPr>
        <w:rPr>
          <w:rFonts w:ascii="Times New Roman" w:hAnsi="Times New Roman" w:cs="Times New Roman"/>
          <w:sz w:val="28"/>
          <w:szCs w:val="28"/>
        </w:rPr>
      </w:pPr>
    </w:p>
    <w:p w:rsidR="00724917" w:rsidRPr="00724917" w:rsidRDefault="00724917" w:rsidP="00724917">
      <w:pPr>
        <w:rPr>
          <w:rFonts w:ascii="Times New Roman" w:hAnsi="Times New Roman" w:cs="Times New Roman"/>
          <w:sz w:val="28"/>
          <w:szCs w:val="28"/>
        </w:rPr>
      </w:pPr>
    </w:p>
    <w:p w:rsidR="003C65E7" w:rsidRPr="00724917" w:rsidRDefault="00724917" w:rsidP="00724917">
      <w:pPr>
        <w:tabs>
          <w:tab w:val="left" w:pos="63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sectPr w:rsidR="003C65E7" w:rsidRPr="0072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5E7"/>
    <w:rsid w:val="003C65E7"/>
    <w:rsid w:val="004967AC"/>
    <w:rsid w:val="005F3FD8"/>
    <w:rsid w:val="00724917"/>
    <w:rsid w:val="009864FE"/>
    <w:rsid w:val="00A31542"/>
    <w:rsid w:val="00AC0828"/>
    <w:rsid w:val="00EE5A68"/>
    <w:rsid w:val="00FC1F7A"/>
    <w:rsid w:val="00FE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C65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5E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E3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FB332-49D9-45DD-84F6-557F8C87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2022-04-25T07:22:00Z</dcterms:created>
  <dcterms:modified xsi:type="dcterms:W3CDTF">2022-04-25T09:01:00Z</dcterms:modified>
</cp:coreProperties>
</file>