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5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8"/>
        <w:gridCol w:w="6120"/>
      </w:tblGrid>
      <w:tr w:rsidR="007E056F" w:rsidRPr="0069005E">
        <w:trPr>
          <w:trHeight w:val="1967"/>
        </w:trPr>
        <w:tc>
          <w:tcPr>
            <w:tcW w:w="9468" w:type="dxa"/>
          </w:tcPr>
          <w:p w:rsidR="007E056F" w:rsidRPr="00B5740B" w:rsidRDefault="007E056F" w:rsidP="00AC11B7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120" w:type="dxa"/>
          </w:tcPr>
          <w:p w:rsidR="007E056F" w:rsidRPr="0069005E" w:rsidRDefault="007E056F" w:rsidP="00B5740B">
            <w:pPr>
              <w:tabs>
                <w:tab w:val="left" w:pos="6000"/>
              </w:tabs>
              <w:rPr>
                <w:sz w:val="28"/>
                <w:szCs w:val="28"/>
              </w:rPr>
            </w:pPr>
            <w:r w:rsidRPr="0069005E">
              <w:rPr>
                <w:sz w:val="28"/>
                <w:szCs w:val="28"/>
              </w:rPr>
              <w:t>УТВЕРЖДЕН</w:t>
            </w:r>
          </w:p>
          <w:p w:rsidR="007E056F" w:rsidRPr="0069005E" w:rsidRDefault="007E056F" w:rsidP="00B5740B">
            <w:pPr>
              <w:tabs>
                <w:tab w:val="left" w:pos="6000"/>
              </w:tabs>
              <w:rPr>
                <w:sz w:val="28"/>
                <w:szCs w:val="28"/>
              </w:rPr>
            </w:pPr>
            <w:r w:rsidRPr="0069005E">
              <w:rPr>
                <w:sz w:val="28"/>
                <w:szCs w:val="28"/>
              </w:rPr>
              <w:t>приказом финансового управления</w:t>
            </w:r>
          </w:p>
          <w:p w:rsidR="00B5740B" w:rsidRPr="0069005E" w:rsidRDefault="00B5740B" w:rsidP="00B5740B">
            <w:pPr>
              <w:tabs>
                <w:tab w:val="left" w:pos="6000"/>
              </w:tabs>
              <w:rPr>
                <w:sz w:val="28"/>
                <w:szCs w:val="28"/>
              </w:rPr>
            </w:pPr>
            <w:r w:rsidRPr="0069005E"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="007E056F" w:rsidRPr="0069005E">
              <w:rPr>
                <w:sz w:val="28"/>
                <w:szCs w:val="28"/>
              </w:rPr>
              <w:t>Минераловодского</w:t>
            </w:r>
            <w:proofErr w:type="gramEnd"/>
            <w:r w:rsidR="007E056F" w:rsidRPr="0069005E">
              <w:rPr>
                <w:sz w:val="28"/>
                <w:szCs w:val="28"/>
              </w:rPr>
              <w:t xml:space="preserve"> </w:t>
            </w:r>
            <w:r w:rsidRPr="0069005E">
              <w:rPr>
                <w:sz w:val="28"/>
                <w:szCs w:val="28"/>
              </w:rPr>
              <w:t>городского</w:t>
            </w:r>
          </w:p>
          <w:p w:rsidR="007E056F" w:rsidRPr="0069005E" w:rsidRDefault="00B5740B" w:rsidP="00B5740B">
            <w:pPr>
              <w:tabs>
                <w:tab w:val="left" w:pos="6000"/>
              </w:tabs>
              <w:rPr>
                <w:sz w:val="28"/>
                <w:szCs w:val="28"/>
              </w:rPr>
            </w:pPr>
            <w:r w:rsidRPr="0069005E">
              <w:rPr>
                <w:sz w:val="28"/>
                <w:szCs w:val="28"/>
              </w:rPr>
              <w:t>округа Ставропольского края</w:t>
            </w:r>
          </w:p>
          <w:tbl>
            <w:tblPr>
              <w:tblW w:w="5047" w:type="dxa"/>
              <w:tblLayout w:type="fixed"/>
              <w:tblLook w:val="01E0" w:firstRow="1" w:lastRow="1" w:firstColumn="1" w:lastColumn="1" w:noHBand="0" w:noVBand="0"/>
            </w:tblPr>
            <w:tblGrid>
              <w:gridCol w:w="738"/>
              <w:gridCol w:w="708"/>
              <w:gridCol w:w="285"/>
              <w:gridCol w:w="1048"/>
              <w:gridCol w:w="1134"/>
              <w:gridCol w:w="425"/>
              <w:gridCol w:w="709"/>
            </w:tblGrid>
            <w:tr w:rsidR="0074095C" w:rsidRPr="0093246E" w:rsidTr="0074095C">
              <w:tc>
                <w:tcPr>
                  <w:tcW w:w="738" w:type="dxa"/>
                  <w:shd w:val="clear" w:color="auto" w:fill="auto"/>
                </w:tcPr>
                <w:p w:rsidR="0074095C" w:rsidRPr="0074095C" w:rsidRDefault="0074095C" w:rsidP="0074095C">
                  <w:pPr>
                    <w:ind w:left="79" w:hanging="79"/>
                    <w:rPr>
                      <w:sz w:val="28"/>
                      <w:szCs w:val="28"/>
                    </w:rPr>
                  </w:pPr>
                  <w:r w:rsidRPr="0074095C">
                    <w:rPr>
                      <w:sz w:val="28"/>
                      <w:szCs w:val="28"/>
                    </w:rPr>
                    <w:t>о</w:t>
                  </w:r>
                  <w:r>
                    <w:rPr>
                      <w:sz w:val="28"/>
                      <w:szCs w:val="28"/>
                    </w:rPr>
                    <w:t>т «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4095C" w:rsidRPr="0074095C" w:rsidRDefault="0074095C" w:rsidP="0074095C">
                  <w:pPr>
                    <w:jc w:val="center"/>
                    <w:rPr>
                      <w:sz w:val="28"/>
                      <w:szCs w:val="28"/>
                    </w:rPr>
                  </w:pPr>
                  <w:r w:rsidRPr="0074095C"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285" w:type="dxa"/>
                  <w:shd w:val="clear" w:color="auto" w:fill="auto"/>
                </w:tcPr>
                <w:p w:rsidR="0074095C" w:rsidRPr="0093246E" w:rsidRDefault="0074095C" w:rsidP="00965D96">
                  <w:r w:rsidRPr="0093246E">
                    <w:t>»</w:t>
                  </w:r>
                </w:p>
              </w:tc>
              <w:tc>
                <w:tcPr>
                  <w:tcW w:w="104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4095C" w:rsidRPr="00D92AF7" w:rsidRDefault="0074095C" w:rsidP="0074095C">
                  <w:pPr>
                    <w:ind w:right="-108"/>
                    <w:jc w:val="center"/>
                    <w:rPr>
                      <w:sz w:val="28"/>
                      <w:szCs w:val="28"/>
                    </w:rPr>
                  </w:pPr>
                  <w:r w:rsidRPr="00D92AF7">
                    <w:rPr>
                      <w:sz w:val="28"/>
                      <w:szCs w:val="28"/>
                    </w:rPr>
                    <w:t>июня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74095C" w:rsidRPr="0074095C" w:rsidRDefault="0074095C" w:rsidP="00965D96">
                  <w:pPr>
                    <w:rPr>
                      <w:sz w:val="28"/>
                      <w:szCs w:val="28"/>
                    </w:rPr>
                  </w:pPr>
                  <w:r w:rsidRPr="0074095C">
                    <w:rPr>
                      <w:sz w:val="28"/>
                      <w:szCs w:val="28"/>
                    </w:rPr>
                    <w:t>2020 г.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74095C" w:rsidRPr="0093246E" w:rsidRDefault="0074095C" w:rsidP="00965D96">
                  <w:r w:rsidRPr="0093246E">
                    <w:t>№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4095C" w:rsidRPr="0074095C" w:rsidRDefault="0074095C" w:rsidP="0074095C">
                  <w:pPr>
                    <w:rPr>
                      <w:sz w:val="28"/>
                      <w:szCs w:val="28"/>
                    </w:rPr>
                  </w:pPr>
                  <w:r w:rsidRPr="0074095C">
                    <w:rPr>
                      <w:sz w:val="28"/>
                      <w:szCs w:val="28"/>
                    </w:rPr>
                    <w:t>112</w:t>
                  </w:r>
                </w:p>
              </w:tc>
            </w:tr>
          </w:tbl>
          <w:p w:rsidR="0074095C" w:rsidRDefault="0074095C" w:rsidP="00B5740B">
            <w:pPr>
              <w:tabs>
                <w:tab w:val="left" w:pos="6000"/>
              </w:tabs>
              <w:rPr>
                <w:sz w:val="28"/>
                <w:szCs w:val="28"/>
              </w:rPr>
            </w:pPr>
          </w:p>
          <w:p w:rsidR="00497011" w:rsidRPr="0069005E" w:rsidRDefault="00497011" w:rsidP="0074095C">
            <w:pPr>
              <w:tabs>
                <w:tab w:val="left" w:pos="6000"/>
              </w:tabs>
              <w:rPr>
                <w:sz w:val="28"/>
                <w:szCs w:val="28"/>
              </w:rPr>
            </w:pPr>
          </w:p>
        </w:tc>
      </w:tr>
    </w:tbl>
    <w:p w:rsidR="000A1A44" w:rsidRPr="0069005E" w:rsidRDefault="00C52345" w:rsidP="000A1A44">
      <w:pPr>
        <w:jc w:val="center"/>
        <w:outlineLvl w:val="1"/>
        <w:rPr>
          <w:bCs/>
          <w:kern w:val="36"/>
          <w:sz w:val="28"/>
          <w:szCs w:val="28"/>
        </w:rPr>
      </w:pPr>
      <w:r w:rsidRPr="0069005E">
        <w:rPr>
          <w:bCs/>
          <w:kern w:val="36"/>
          <w:sz w:val="28"/>
          <w:szCs w:val="28"/>
        </w:rPr>
        <w:t>П</w:t>
      </w:r>
      <w:r w:rsidR="00AE7AD8" w:rsidRPr="0069005E">
        <w:rPr>
          <w:bCs/>
          <w:kern w:val="36"/>
          <w:sz w:val="28"/>
          <w:szCs w:val="28"/>
        </w:rPr>
        <w:t>ЛАН</w:t>
      </w:r>
    </w:p>
    <w:p w:rsidR="00AC11B7" w:rsidRPr="0069005E" w:rsidRDefault="000A1A44" w:rsidP="00C742EE">
      <w:pPr>
        <w:jc w:val="center"/>
        <w:outlineLvl w:val="1"/>
        <w:rPr>
          <w:sz w:val="28"/>
          <w:szCs w:val="28"/>
        </w:rPr>
      </w:pPr>
      <w:r w:rsidRPr="0069005E">
        <w:rPr>
          <w:sz w:val="28"/>
          <w:szCs w:val="28"/>
        </w:rPr>
        <w:t xml:space="preserve">проведения </w:t>
      </w:r>
      <w:proofErr w:type="gramStart"/>
      <w:r w:rsidRPr="0069005E">
        <w:rPr>
          <w:sz w:val="28"/>
          <w:szCs w:val="28"/>
        </w:rPr>
        <w:t>проверок соблюдения требований законодательства Российской Федерации</w:t>
      </w:r>
      <w:proofErr w:type="gramEnd"/>
      <w:r w:rsidRPr="0069005E">
        <w:rPr>
          <w:sz w:val="28"/>
          <w:szCs w:val="28"/>
        </w:rPr>
        <w:t xml:space="preserve"> и иных нормативных правовых актов о контрактной системе в сфере закупок товаров, работ, услуг для обеспечения муниципальных нужд</w:t>
      </w:r>
    </w:p>
    <w:p w:rsidR="000A1A44" w:rsidRPr="00894925" w:rsidRDefault="000A1A44" w:rsidP="00C742EE">
      <w:pPr>
        <w:jc w:val="center"/>
        <w:outlineLvl w:val="1"/>
        <w:rPr>
          <w:b/>
          <w:bCs/>
          <w:kern w:val="36"/>
          <w:sz w:val="28"/>
          <w:szCs w:val="28"/>
        </w:rPr>
      </w:pPr>
      <w:r w:rsidRPr="0069005E">
        <w:rPr>
          <w:sz w:val="28"/>
          <w:szCs w:val="28"/>
        </w:rPr>
        <w:t xml:space="preserve"> </w:t>
      </w:r>
      <w:r w:rsidRPr="00894925">
        <w:rPr>
          <w:b/>
          <w:sz w:val="28"/>
          <w:szCs w:val="28"/>
        </w:rPr>
        <w:t>на</w:t>
      </w:r>
      <w:r w:rsidR="00496BD5">
        <w:rPr>
          <w:b/>
          <w:sz w:val="28"/>
          <w:szCs w:val="28"/>
        </w:rPr>
        <w:t xml:space="preserve"> </w:t>
      </w:r>
      <w:r w:rsidR="00496BD5" w:rsidRPr="00496BD5">
        <w:rPr>
          <w:b/>
          <w:sz w:val="28"/>
          <w:szCs w:val="28"/>
        </w:rPr>
        <w:t>2</w:t>
      </w:r>
      <w:r w:rsidR="00AC11B7" w:rsidRPr="00894925">
        <w:rPr>
          <w:b/>
          <w:sz w:val="28"/>
          <w:szCs w:val="28"/>
        </w:rPr>
        <w:t xml:space="preserve"> полугодие </w:t>
      </w:r>
      <w:r w:rsidR="00A047E8">
        <w:rPr>
          <w:b/>
          <w:sz w:val="28"/>
          <w:szCs w:val="28"/>
        </w:rPr>
        <w:t>2020</w:t>
      </w:r>
      <w:r w:rsidRPr="00894925">
        <w:rPr>
          <w:b/>
          <w:sz w:val="28"/>
          <w:szCs w:val="28"/>
        </w:rPr>
        <w:t xml:space="preserve"> г. </w:t>
      </w:r>
    </w:p>
    <w:p w:rsidR="00DF22DE" w:rsidRPr="0069005E" w:rsidRDefault="00DF22DE" w:rsidP="00C742EE">
      <w:pPr>
        <w:jc w:val="center"/>
        <w:outlineLvl w:val="1"/>
        <w:rPr>
          <w:sz w:val="28"/>
          <w:szCs w:val="28"/>
        </w:rPr>
      </w:pPr>
    </w:p>
    <w:tbl>
      <w:tblPr>
        <w:tblW w:w="5127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9"/>
        <w:gridCol w:w="2551"/>
        <w:gridCol w:w="1671"/>
        <w:gridCol w:w="2292"/>
        <w:gridCol w:w="6793"/>
        <w:gridCol w:w="1838"/>
      </w:tblGrid>
      <w:tr w:rsidR="00A047E8" w:rsidRPr="0069005E" w:rsidTr="009359A6">
        <w:trPr>
          <w:trHeight w:val="1157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345" w:rsidRPr="0069005E" w:rsidRDefault="00C52345" w:rsidP="00C742EE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69005E">
              <w:rPr>
                <w:bCs/>
                <w:sz w:val="28"/>
                <w:szCs w:val="28"/>
              </w:rPr>
              <w:t>п</w:t>
            </w:r>
            <w:proofErr w:type="gramEnd"/>
            <w:r w:rsidRPr="0069005E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345" w:rsidRPr="0069005E" w:rsidRDefault="00C52345" w:rsidP="00C742EE">
            <w:pPr>
              <w:jc w:val="center"/>
              <w:rPr>
                <w:bCs/>
                <w:sz w:val="28"/>
                <w:szCs w:val="28"/>
              </w:rPr>
            </w:pPr>
            <w:r w:rsidRPr="0069005E">
              <w:rPr>
                <w:bCs/>
                <w:sz w:val="28"/>
                <w:szCs w:val="28"/>
              </w:rPr>
              <w:t>Наименование субъекта проверки</w:t>
            </w: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345" w:rsidRPr="0069005E" w:rsidRDefault="00C52345" w:rsidP="00C742EE">
            <w:pPr>
              <w:jc w:val="center"/>
              <w:rPr>
                <w:bCs/>
                <w:sz w:val="28"/>
                <w:szCs w:val="28"/>
              </w:rPr>
            </w:pPr>
            <w:r w:rsidRPr="0069005E">
              <w:rPr>
                <w:bCs/>
                <w:sz w:val="28"/>
                <w:szCs w:val="28"/>
              </w:rPr>
              <w:t>ИНН субъекта проверки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345" w:rsidRPr="0069005E" w:rsidRDefault="00C52345" w:rsidP="00C742EE">
            <w:pPr>
              <w:jc w:val="center"/>
              <w:rPr>
                <w:bCs/>
                <w:sz w:val="28"/>
                <w:szCs w:val="28"/>
              </w:rPr>
            </w:pPr>
            <w:r w:rsidRPr="0069005E">
              <w:rPr>
                <w:bCs/>
                <w:sz w:val="28"/>
                <w:szCs w:val="28"/>
              </w:rPr>
              <w:t>Адрес местонахождения субъекта проверки</w:t>
            </w:r>
          </w:p>
        </w:tc>
        <w:tc>
          <w:tcPr>
            <w:tcW w:w="2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345" w:rsidRPr="0069005E" w:rsidRDefault="00C52345" w:rsidP="00C742EE">
            <w:pPr>
              <w:jc w:val="center"/>
              <w:rPr>
                <w:bCs/>
                <w:sz w:val="28"/>
                <w:szCs w:val="28"/>
              </w:rPr>
            </w:pPr>
            <w:r w:rsidRPr="0069005E">
              <w:rPr>
                <w:bCs/>
                <w:sz w:val="28"/>
                <w:szCs w:val="28"/>
              </w:rPr>
              <w:t>Цель и основания проверки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345" w:rsidRPr="0069005E" w:rsidRDefault="00C52345" w:rsidP="00C742EE">
            <w:pPr>
              <w:jc w:val="center"/>
              <w:rPr>
                <w:bCs/>
                <w:sz w:val="28"/>
                <w:szCs w:val="28"/>
              </w:rPr>
            </w:pPr>
            <w:r w:rsidRPr="0069005E">
              <w:rPr>
                <w:bCs/>
                <w:sz w:val="28"/>
                <w:szCs w:val="28"/>
              </w:rPr>
              <w:t>Месяц начала проведения проверки</w:t>
            </w:r>
            <w:r w:rsidR="00007A29">
              <w:rPr>
                <w:bCs/>
                <w:sz w:val="28"/>
                <w:szCs w:val="28"/>
              </w:rPr>
              <w:t xml:space="preserve"> (проверяемый период)</w:t>
            </w:r>
          </w:p>
        </w:tc>
      </w:tr>
      <w:tr w:rsidR="00A047E8" w:rsidRPr="00EE6EE9" w:rsidTr="009359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47E8" w:rsidRPr="006E2BA7" w:rsidRDefault="007547D1" w:rsidP="003D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047E8" w:rsidRPr="006E2BA7">
              <w:rPr>
                <w:sz w:val="28"/>
                <w:szCs w:val="28"/>
              </w:rPr>
              <w:t>.</w:t>
            </w: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47E8" w:rsidRPr="00D026A7" w:rsidRDefault="00A047E8" w:rsidP="003D6E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47E8" w:rsidRPr="006E2BA7" w:rsidRDefault="00A047E8" w:rsidP="003D6ED4">
            <w:pPr>
              <w:jc w:val="center"/>
              <w:rPr>
                <w:sz w:val="28"/>
                <w:szCs w:val="28"/>
              </w:rPr>
            </w:pPr>
            <w:r w:rsidRPr="006A74C4">
              <w:rPr>
                <w:sz w:val="28"/>
                <w:szCs w:val="28"/>
              </w:rPr>
              <w:t>2630046600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47E8" w:rsidRPr="004561F7" w:rsidRDefault="00A047E8" w:rsidP="003D6ED4">
            <w:pPr>
              <w:rPr>
                <w:sz w:val="28"/>
                <w:szCs w:val="28"/>
              </w:rPr>
            </w:pPr>
            <w:r w:rsidRPr="006A74C4">
              <w:rPr>
                <w:sz w:val="28"/>
                <w:szCs w:val="28"/>
              </w:rPr>
              <w:t>357203, Ставропольский край, Минераловодский район, город Минеральные Воды, проспект Карла Маркса, дом 54</w:t>
            </w:r>
          </w:p>
        </w:tc>
        <w:tc>
          <w:tcPr>
            <w:tcW w:w="2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47E8" w:rsidRPr="006E2BA7" w:rsidRDefault="00A047E8" w:rsidP="003D6ED4">
            <w:pPr>
              <w:ind w:firstLine="637"/>
              <w:jc w:val="both"/>
              <w:rPr>
                <w:sz w:val="28"/>
                <w:szCs w:val="28"/>
              </w:rPr>
            </w:pPr>
            <w:r w:rsidRPr="006E2BA7">
              <w:rPr>
                <w:sz w:val="28"/>
                <w:szCs w:val="28"/>
                <w:u w:val="single"/>
              </w:rPr>
              <w:t>Цель</w:t>
            </w:r>
            <w:r w:rsidRPr="006E2BA7">
              <w:rPr>
                <w:sz w:val="28"/>
                <w:szCs w:val="28"/>
              </w:rPr>
              <w:t xml:space="preserve">: проверка соблюдения законодательства Российской Федерации и иных нормативных правовых актов о контрактной системе в сфере закупок товаров, работ и услуг для обеспечения муниципальных нужд. </w:t>
            </w:r>
          </w:p>
          <w:p w:rsidR="00A047E8" w:rsidRPr="006E2BA7" w:rsidRDefault="00A047E8" w:rsidP="003D6ED4">
            <w:pPr>
              <w:ind w:firstLine="637"/>
              <w:jc w:val="both"/>
              <w:rPr>
                <w:sz w:val="28"/>
                <w:szCs w:val="28"/>
              </w:rPr>
            </w:pPr>
            <w:r w:rsidRPr="006E2BA7">
              <w:rPr>
                <w:sz w:val="28"/>
                <w:szCs w:val="28"/>
                <w:u w:val="single"/>
              </w:rPr>
              <w:t>Основания проведения проверки</w:t>
            </w:r>
            <w:r w:rsidRPr="006E2BA7">
              <w:rPr>
                <w:sz w:val="28"/>
                <w:szCs w:val="28"/>
              </w:rPr>
              <w:t>: часть 3 статьи 99 Закона №</w:t>
            </w:r>
            <w:r>
              <w:rPr>
                <w:sz w:val="28"/>
                <w:szCs w:val="28"/>
              </w:rPr>
              <w:t xml:space="preserve"> </w:t>
            </w:r>
            <w:r w:rsidRPr="006E2BA7">
              <w:rPr>
                <w:sz w:val="28"/>
                <w:szCs w:val="28"/>
              </w:rPr>
              <w:t>44-ФЗ; распоряжение администрации Минераловодского городского округа Ставропольского края от 01.02.2016 года  №</w:t>
            </w:r>
            <w:r>
              <w:rPr>
                <w:sz w:val="28"/>
                <w:szCs w:val="28"/>
              </w:rPr>
              <w:t xml:space="preserve"> </w:t>
            </w:r>
            <w:r w:rsidRPr="006E2BA7">
              <w:rPr>
                <w:sz w:val="28"/>
                <w:szCs w:val="28"/>
              </w:rPr>
              <w:t>41-р «Об уполномоченном органе на осуществление контроля в сфере закупок для обеспечения муниципальных нужд Минераловодского городского округа Ставропольского края»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47E8" w:rsidRDefault="00A047E8" w:rsidP="003D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  <w:p w:rsidR="00A047E8" w:rsidRPr="006E2BA7" w:rsidRDefault="00A047E8" w:rsidP="00A047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(01.01.2019-31.05.2020 г.)</w:t>
            </w:r>
          </w:p>
        </w:tc>
      </w:tr>
      <w:tr w:rsidR="00A047E8" w:rsidRPr="0069005E" w:rsidTr="009359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1B7" w:rsidRPr="0069005E" w:rsidRDefault="007547D1" w:rsidP="00AC1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AC11B7" w:rsidRPr="0069005E">
              <w:rPr>
                <w:sz w:val="28"/>
                <w:szCs w:val="28"/>
              </w:rPr>
              <w:t>.</w:t>
            </w: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1B7" w:rsidRPr="004561F7" w:rsidRDefault="004561F7" w:rsidP="00A047E8">
            <w:pPr>
              <w:rPr>
                <w:sz w:val="28"/>
                <w:szCs w:val="28"/>
              </w:rPr>
            </w:pPr>
            <w:r w:rsidRPr="004561F7">
              <w:rPr>
                <w:color w:val="000000"/>
                <w:sz w:val="28"/>
                <w:szCs w:val="28"/>
                <w:shd w:val="clear" w:color="auto" w:fill="FFFFFF"/>
              </w:rPr>
              <w:t xml:space="preserve">Муниципальное </w:t>
            </w:r>
            <w:r w:rsidR="00A047E8">
              <w:rPr>
                <w:color w:val="000000"/>
                <w:sz w:val="28"/>
                <w:szCs w:val="28"/>
                <w:shd w:val="clear" w:color="auto" w:fill="FFFFFF"/>
              </w:rPr>
              <w:t xml:space="preserve">бюджетное учреждение культуры «Централизованная клубная система»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Pr="004561F7">
              <w:rPr>
                <w:color w:val="000000"/>
                <w:sz w:val="28"/>
                <w:szCs w:val="28"/>
                <w:shd w:val="clear" w:color="auto" w:fill="FFFFFF"/>
              </w:rPr>
              <w:t>инераловодского городского округа</w:t>
            </w: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1B7" w:rsidRPr="007E4439" w:rsidRDefault="007E4439" w:rsidP="00496BD5">
            <w:pPr>
              <w:jc w:val="center"/>
              <w:rPr>
                <w:sz w:val="28"/>
                <w:szCs w:val="28"/>
              </w:rPr>
            </w:pPr>
            <w:r w:rsidRPr="007E4439">
              <w:rPr>
                <w:color w:val="4A4A4A"/>
                <w:sz w:val="28"/>
                <w:szCs w:val="28"/>
              </w:rPr>
              <w:t>2630026611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439" w:rsidRPr="007E4439" w:rsidRDefault="00AE7AD8" w:rsidP="004154AB">
            <w:pPr>
              <w:pStyle w:val="1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E4439">
              <w:rPr>
                <w:rFonts w:ascii="Times New Roman" w:hAnsi="Times New Roman"/>
                <w:color w:val="383838"/>
                <w:sz w:val="28"/>
                <w:szCs w:val="28"/>
              </w:rPr>
              <w:t xml:space="preserve">Российская Федерация, </w:t>
            </w:r>
            <w:r w:rsidR="004561F7" w:rsidRPr="007E44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Ставропольский край, </w:t>
            </w:r>
            <w:r w:rsidR="006E3F36" w:rsidRPr="007E44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35720</w:t>
            </w:r>
            <w:r w:rsidR="007E4439" w:rsidRPr="007E44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="006E3F36" w:rsidRPr="007E44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</w:p>
          <w:p w:rsidR="004154AB" w:rsidRPr="004154AB" w:rsidRDefault="007E4439" w:rsidP="004154AB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7E44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г.</w:t>
            </w:r>
            <w:r w:rsidR="004561F7" w:rsidRPr="007E44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Минеральные Воды г</w:t>
            </w:r>
            <w:r w:rsidR="006E3F36" w:rsidRPr="007E44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4561F7" w:rsidRPr="007E44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7E44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 Железноводская, 26</w:t>
            </w:r>
          </w:p>
          <w:p w:rsidR="00AC11B7" w:rsidRPr="0069005E" w:rsidRDefault="00AC11B7" w:rsidP="00AC11B7">
            <w:pPr>
              <w:rPr>
                <w:sz w:val="28"/>
                <w:szCs w:val="28"/>
              </w:rPr>
            </w:pPr>
          </w:p>
        </w:tc>
        <w:tc>
          <w:tcPr>
            <w:tcW w:w="2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1B7" w:rsidRPr="0069005E" w:rsidRDefault="00AC11B7" w:rsidP="00D026A7">
            <w:pPr>
              <w:ind w:firstLine="637"/>
              <w:jc w:val="both"/>
              <w:rPr>
                <w:sz w:val="28"/>
                <w:szCs w:val="28"/>
              </w:rPr>
            </w:pPr>
            <w:r w:rsidRPr="0069005E">
              <w:rPr>
                <w:sz w:val="28"/>
                <w:szCs w:val="28"/>
                <w:u w:val="single"/>
              </w:rPr>
              <w:t>Цель</w:t>
            </w:r>
            <w:r w:rsidRPr="0069005E">
              <w:rPr>
                <w:sz w:val="28"/>
                <w:szCs w:val="28"/>
              </w:rPr>
              <w:t>:</w:t>
            </w:r>
            <w:r w:rsidR="00F450CD" w:rsidRPr="0069005E">
              <w:rPr>
                <w:sz w:val="28"/>
                <w:szCs w:val="28"/>
              </w:rPr>
              <w:t xml:space="preserve"> проверка соблюдения законодательства Российской Федерации и иных нормативных правовых актов о контрактной системе в сфере закупок товаров, работ и услуг для обеспечения муниципальных нужд.</w:t>
            </w:r>
            <w:r w:rsidRPr="0069005E">
              <w:rPr>
                <w:sz w:val="28"/>
                <w:szCs w:val="28"/>
              </w:rPr>
              <w:t xml:space="preserve"> </w:t>
            </w:r>
          </w:p>
          <w:p w:rsidR="00AC11B7" w:rsidRPr="0069005E" w:rsidRDefault="00AC11B7" w:rsidP="00D026A7">
            <w:pPr>
              <w:ind w:firstLine="637"/>
              <w:jc w:val="both"/>
              <w:rPr>
                <w:sz w:val="28"/>
                <w:szCs w:val="28"/>
              </w:rPr>
            </w:pPr>
            <w:proofErr w:type="gramStart"/>
            <w:r w:rsidRPr="0069005E">
              <w:rPr>
                <w:sz w:val="28"/>
                <w:szCs w:val="28"/>
                <w:u w:val="single"/>
              </w:rPr>
              <w:t>Основания проведения проверки</w:t>
            </w:r>
            <w:r w:rsidRPr="0069005E">
              <w:rPr>
                <w:sz w:val="28"/>
                <w:szCs w:val="28"/>
              </w:rPr>
              <w:t>:</w:t>
            </w:r>
            <w:r w:rsidR="00497011" w:rsidRPr="0069005E">
              <w:rPr>
                <w:sz w:val="28"/>
                <w:szCs w:val="28"/>
              </w:rPr>
              <w:t xml:space="preserve"> </w:t>
            </w:r>
            <w:r w:rsidR="003010D2" w:rsidRPr="0069005E">
              <w:rPr>
                <w:sz w:val="28"/>
                <w:szCs w:val="28"/>
              </w:rPr>
              <w:t xml:space="preserve">часть 3 статьи 99 </w:t>
            </w:r>
            <w:r w:rsidRPr="0069005E">
              <w:rPr>
                <w:sz w:val="28"/>
                <w:szCs w:val="28"/>
              </w:rPr>
              <w:t>Федера</w:t>
            </w:r>
            <w:r w:rsidR="003010D2" w:rsidRPr="0069005E">
              <w:rPr>
                <w:sz w:val="28"/>
                <w:szCs w:val="28"/>
              </w:rPr>
              <w:t>льного</w:t>
            </w:r>
            <w:r w:rsidRPr="0069005E">
              <w:rPr>
                <w:sz w:val="28"/>
                <w:szCs w:val="28"/>
              </w:rPr>
              <w:t xml:space="preserve"> закон</w:t>
            </w:r>
            <w:r w:rsidR="003010D2" w:rsidRPr="0069005E">
              <w:rPr>
                <w:sz w:val="28"/>
                <w:szCs w:val="28"/>
              </w:rPr>
              <w:t>а</w:t>
            </w:r>
            <w:r w:rsidRPr="0069005E">
              <w:rPr>
                <w:sz w:val="28"/>
                <w:szCs w:val="28"/>
              </w:rPr>
              <w:t xml:space="preserve"> РФ от 05.04.2014 № 44-ФЗ </w:t>
            </w:r>
            <w:r w:rsidR="0017616B">
              <w:rPr>
                <w:sz w:val="28"/>
                <w:szCs w:val="28"/>
              </w:rPr>
              <w:t>«</w:t>
            </w:r>
            <w:r w:rsidRPr="0069005E">
              <w:rPr>
                <w:sz w:val="28"/>
                <w:szCs w:val="28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17616B">
              <w:rPr>
                <w:sz w:val="28"/>
                <w:szCs w:val="28"/>
              </w:rPr>
              <w:t>»</w:t>
            </w:r>
            <w:r w:rsidR="003010D2" w:rsidRPr="0069005E">
              <w:rPr>
                <w:sz w:val="28"/>
                <w:szCs w:val="28"/>
              </w:rPr>
              <w:t xml:space="preserve"> </w:t>
            </w:r>
            <w:r w:rsidR="00532E2A" w:rsidRPr="0069005E">
              <w:rPr>
                <w:sz w:val="28"/>
                <w:szCs w:val="28"/>
              </w:rPr>
              <w:t>распоряжение</w:t>
            </w:r>
            <w:r w:rsidR="00674A6C" w:rsidRPr="0069005E">
              <w:rPr>
                <w:sz w:val="28"/>
                <w:szCs w:val="28"/>
              </w:rPr>
              <w:t xml:space="preserve"> </w:t>
            </w:r>
            <w:r w:rsidR="00532E2A" w:rsidRPr="0069005E">
              <w:rPr>
                <w:sz w:val="28"/>
                <w:szCs w:val="28"/>
              </w:rPr>
              <w:t>администрации Минераловодского городского округа Ставропольского края от 01.02.2016 года  №</w:t>
            </w:r>
            <w:r w:rsidR="0069005E">
              <w:rPr>
                <w:sz w:val="28"/>
                <w:szCs w:val="28"/>
              </w:rPr>
              <w:t xml:space="preserve"> </w:t>
            </w:r>
            <w:r w:rsidR="00532E2A" w:rsidRPr="0069005E">
              <w:rPr>
                <w:sz w:val="28"/>
                <w:szCs w:val="28"/>
              </w:rPr>
              <w:t>41-р «Об уполномоченном органе на осуществление контроля в сфере закупок для обеспечения муниципальных нужд Минераловодского городского округа Ставропольского края»</w:t>
            </w:r>
            <w:proofErr w:type="gramEnd"/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1B7" w:rsidRPr="0069005E" w:rsidRDefault="00A047E8" w:rsidP="00A047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  <w:r w:rsidR="00496BD5">
              <w:rPr>
                <w:sz w:val="28"/>
                <w:szCs w:val="28"/>
              </w:rPr>
              <w:t xml:space="preserve"> </w:t>
            </w:r>
            <w:r w:rsidR="00007A29">
              <w:rPr>
                <w:sz w:val="28"/>
                <w:szCs w:val="28"/>
              </w:rPr>
              <w:t>(01.01.201</w:t>
            </w:r>
            <w:r>
              <w:rPr>
                <w:sz w:val="28"/>
                <w:szCs w:val="28"/>
              </w:rPr>
              <w:t xml:space="preserve">9 </w:t>
            </w:r>
            <w:r w:rsidR="00007A29">
              <w:rPr>
                <w:sz w:val="28"/>
                <w:szCs w:val="28"/>
              </w:rPr>
              <w:t>-3</w:t>
            </w:r>
            <w:r>
              <w:rPr>
                <w:sz w:val="28"/>
                <w:szCs w:val="28"/>
              </w:rPr>
              <w:t>1</w:t>
            </w:r>
            <w:r w:rsidR="00007A29">
              <w:rPr>
                <w:sz w:val="28"/>
                <w:szCs w:val="28"/>
              </w:rPr>
              <w:t>.</w:t>
            </w:r>
            <w:r w:rsidR="00496B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  <w:r w:rsidR="00007A29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="00007A29">
              <w:rPr>
                <w:sz w:val="28"/>
                <w:szCs w:val="28"/>
              </w:rPr>
              <w:t xml:space="preserve"> г.)</w:t>
            </w:r>
          </w:p>
        </w:tc>
      </w:tr>
    </w:tbl>
    <w:p w:rsidR="008D32E2" w:rsidRPr="00EE6EE9" w:rsidRDefault="008D32E2" w:rsidP="008A2BD2">
      <w:pPr>
        <w:rPr>
          <w:sz w:val="28"/>
          <w:szCs w:val="28"/>
          <w:highlight w:val="yellow"/>
        </w:rPr>
      </w:pPr>
    </w:p>
    <w:p w:rsidR="00BA79DB" w:rsidRDefault="00BA79DB" w:rsidP="008A2BD2">
      <w:pPr>
        <w:rPr>
          <w:sz w:val="28"/>
          <w:szCs w:val="28"/>
          <w:highlight w:val="yellow"/>
        </w:rPr>
      </w:pPr>
      <w:bookmarkStart w:id="0" w:name="_GoBack"/>
      <w:bookmarkEnd w:id="0"/>
    </w:p>
    <w:sectPr w:rsidR="00BA79DB" w:rsidSect="0065641F">
      <w:pgSz w:w="16838" w:h="11906" w:orient="landscape"/>
      <w:pgMar w:top="141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5248E"/>
    <w:multiLevelType w:val="hybridMultilevel"/>
    <w:tmpl w:val="66C06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345"/>
    <w:rsid w:val="00007A29"/>
    <w:rsid w:val="00043E18"/>
    <w:rsid w:val="00045083"/>
    <w:rsid w:val="0004566A"/>
    <w:rsid w:val="00053EE6"/>
    <w:rsid w:val="00074080"/>
    <w:rsid w:val="000839F8"/>
    <w:rsid w:val="00097396"/>
    <w:rsid w:val="000A1A44"/>
    <w:rsid w:val="000F42A1"/>
    <w:rsid w:val="00102029"/>
    <w:rsid w:val="0011704F"/>
    <w:rsid w:val="0017616B"/>
    <w:rsid w:val="001F3E0B"/>
    <w:rsid w:val="0020444E"/>
    <w:rsid w:val="002B525A"/>
    <w:rsid w:val="002C67C6"/>
    <w:rsid w:val="003010D2"/>
    <w:rsid w:val="0031621D"/>
    <w:rsid w:val="00366C95"/>
    <w:rsid w:val="003A0398"/>
    <w:rsid w:val="004154AB"/>
    <w:rsid w:val="00436CC3"/>
    <w:rsid w:val="004561F7"/>
    <w:rsid w:val="004620F3"/>
    <w:rsid w:val="00485F0C"/>
    <w:rsid w:val="00490658"/>
    <w:rsid w:val="00496BD5"/>
    <w:rsid w:val="00497011"/>
    <w:rsid w:val="00531EDA"/>
    <w:rsid w:val="00532E2A"/>
    <w:rsid w:val="00560842"/>
    <w:rsid w:val="00566B61"/>
    <w:rsid w:val="00581F85"/>
    <w:rsid w:val="005F30A1"/>
    <w:rsid w:val="00602698"/>
    <w:rsid w:val="00645680"/>
    <w:rsid w:val="0065641F"/>
    <w:rsid w:val="00674A6C"/>
    <w:rsid w:val="006872A7"/>
    <w:rsid w:val="0069005E"/>
    <w:rsid w:val="006B254C"/>
    <w:rsid w:val="006C12B4"/>
    <w:rsid w:val="006D57AF"/>
    <w:rsid w:val="006E2BA7"/>
    <w:rsid w:val="006E3F36"/>
    <w:rsid w:val="007100A4"/>
    <w:rsid w:val="00715E2F"/>
    <w:rsid w:val="0074095C"/>
    <w:rsid w:val="00743492"/>
    <w:rsid w:val="007547D1"/>
    <w:rsid w:val="007A1020"/>
    <w:rsid w:val="007B1FC6"/>
    <w:rsid w:val="007B377F"/>
    <w:rsid w:val="007B5990"/>
    <w:rsid w:val="007E056F"/>
    <w:rsid w:val="007E4439"/>
    <w:rsid w:val="00802111"/>
    <w:rsid w:val="008223CB"/>
    <w:rsid w:val="00874394"/>
    <w:rsid w:val="00892DBE"/>
    <w:rsid w:val="00894925"/>
    <w:rsid w:val="008A2BD2"/>
    <w:rsid w:val="008D32E2"/>
    <w:rsid w:val="00905C07"/>
    <w:rsid w:val="009359A6"/>
    <w:rsid w:val="00954AD8"/>
    <w:rsid w:val="009B5912"/>
    <w:rsid w:val="00A047E8"/>
    <w:rsid w:val="00A35719"/>
    <w:rsid w:val="00A469BB"/>
    <w:rsid w:val="00A52505"/>
    <w:rsid w:val="00A86A52"/>
    <w:rsid w:val="00A926A9"/>
    <w:rsid w:val="00AB6854"/>
    <w:rsid w:val="00AC11B7"/>
    <w:rsid w:val="00AC5BE5"/>
    <w:rsid w:val="00AE74F6"/>
    <w:rsid w:val="00AE7AD8"/>
    <w:rsid w:val="00B05FFD"/>
    <w:rsid w:val="00B5740B"/>
    <w:rsid w:val="00B8653E"/>
    <w:rsid w:val="00BA79DB"/>
    <w:rsid w:val="00BC18BC"/>
    <w:rsid w:val="00BE2925"/>
    <w:rsid w:val="00C40FE3"/>
    <w:rsid w:val="00C452E2"/>
    <w:rsid w:val="00C52345"/>
    <w:rsid w:val="00C742EE"/>
    <w:rsid w:val="00C85A69"/>
    <w:rsid w:val="00CD22B7"/>
    <w:rsid w:val="00CF252E"/>
    <w:rsid w:val="00D026A7"/>
    <w:rsid w:val="00D334AF"/>
    <w:rsid w:val="00D42A8E"/>
    <w:rsid w:val="00D53D69"/>
    <w:rsid w:val="00DF22DE"/>
    <w:rsid w:val="00DF7EEA"/>
    <w:rsid w:val="00E22F39"/>
    <w:rsid w:val="00E34F57"/>
    <w:rsid w:val="00ED0DDF"/>
    <w:rsid w:val="00EE6EE9"/>
    <w:rsid w:val="00F256D9"/>
    <w:rsid w:val="00F450CD"/>
    <w:rsid w:val="00F94362"/>
    <w:rsid w:val="00FB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F22DE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E0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next w:val="a"/>
    <w:semiHidden/>
    <w:rsid w:val="000F42A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5">
    <w:name w:val="Body Text Indent"/>
    <w:basedOn w:val="a"/>
    <w:rsid w:val="004154AB"/>
    <w:pPr>
      <w:ind w:firstLine="708"/>
      <w:jc w:val="both"/>
    </w:pPr>
    <w:rPr>
      <w:rFonts w:eastAsia="Arial Unicode MS" w:cs="Arial Unicode MS"/>
      <w:kern w:val="28"/>
      <w:sz w:val="26"/>
    </w:rPr>
  </w:style>
  <w:style w:type="paragraph" w:customStyle="1" w:styleId="1">
    <w:name w:val="Без интервала1"/>
    <w:rsid w:val="004154AB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F22DE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E0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next w:val="a"/>
    <w:semiHidden/>
    <w:rsid w:val="000F42A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5">
    <w:name w:val="Body Text Indent"/>
    <w:basedOn w:val="a"/>
    <w:rsid w:val="004154AB"/>
    <w:pPr>
      <w:ind w:firstLine="708"/>
      <w:jc w:val="both"/>
    </w:pPr>
    <w:rPr>
      <w:rFonts w:eastAsia="Arial Unicode MS" w:cs="Arial Unicode MS"/>
      <w:kern w:val="28"/>
      <w:sz w:val="26"/>
    </w:rPr>
  </w:style>
  <w:style w:type="paragraph" w:customStyle="1" w:styleId="1">
    <w:name w:val="Без интервала1"/>
    <w:rsid w:val="004154AB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276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проверок № 012430000640000009 от 27</vt:lpstr>
    </vt:vector>
  </TitlesOfParts>
  <Company>Hewlett-Packard Company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проверок № 012430000640000009 от 27</dc:title>
  <dc:creator>Revizor</dc:creator>
  <cp:lastModifiedBy>Revizor</cp:lastModifiedBy>
  <cp:revision>13</cp:revision>
  <cp:lastPrinted>2020-06-18T14:50:00Z</cp:lastPrinted>
  <dcterms:created xsi:type="dcterms:W3CDTF">2018-10-22T13:29:00Z</dcterms:created>
  <dcterms:modified xsi:type="dcterms:W3CDTF">2020-06-19T08:06:00Z</dcterms:modified>
</cp:coreProperties>
</file>