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2C" w:rsidRPr="00372907" w:rsidRDefault="005B312C" w:rsidP="00C27A34">
      <w:pPr>
        <w:tabs>
          <w:tab w:val="left" w:pos="3240"/>
          <w:tab w:val="left" w:pos="3420"/>
        </w:tabs>
        <w:jc w:val="center"/>
        <w:rPr>
          <w:sz w:val="26"/>
          <w:szCs w:val="26"/>
        </w:rPr>
      </w:pPr>
      <w:r w:rsidRPr="00372907">
        <w:rPr>
          <w:sz w:val="26"/>
          <w:szCs w:val="26"/>
        </w:rPr>
        <w:t xml:space="preserve">АДМИНИСТРАЦИЯ МИНЕРАЛОВОДСКОГО </w:t>
      </w:r>
    </w:p>
    <w:p w:rsidR="005B312C" w:rsidRPr="00372907" w:rsidRDefault="005B312C" w:rsidP="00C27A34">
      <w:pPr>
        <w:tabs>
          <w:tab w:val="left" w:pos="3240"/>
          <w:tab w:val="left" w:pos="3420"/>
        </w:tabs>
        <w:jc w:val="center"/>
        <w:rPr>
          <w:sz w:val="26"/>
          <w:szCs w:val="26"/>
        </w:rPr>
      </w:pPr>
      <w:r w:rsidRPr="00372907">
        <w:rPr>
          <w:sz w:val="26"/>
          <w:szCs w:val="26"/>
        </w:rPr>
        <w:t>ГОРОДСКОГО ОКРУГА СТАВРОПОЛЬСКОГО КРАЯ</w:t>
      </w:r>
    </w:p>
    <w:p w:rsidR="005B312C" w:rsidRPr="00372907" w:rsidRDefault="005B312C" w:rsidP="00C27A34">
      <w:pPr>
        <w:jc w:val="center"/>
        <w:rPr>
          <w:sz w:val="28"/>
          <w:szCs w:val="28"/>
        </w:rPr>
      </w:pPr>
    </w:p>
    <w:p w:rsidR="005B312C" w:rsidRPr="00372907" w:rsidRDefault="005B312C" w:rsidP="00C27A34">
      <w:pPr>
        <w:jc w:val="center"/>
        <w:rPr>
          <w:sz w:val="28"/>
          <w:szCs w:val="28"/>
        </w:rPr>
      </w:pPr>
      <w:r w:rsidRPr="00372907">
        <w:rPr>
          <w:sz w:val="28"/>
          <w:szCs w:val="28"/>
        </w:rPr>
        <w:t xml:space="preserve">ПОСТАНОВЛЕНИЕ                                         </w:t>
      </w:r>
    </w:p>
    <w:p w:rsidR="005B312C" w:rsidRPr="00F6307E" w:rsidRDefault="005B312C" w:rsidP="00C27A34">
      <w:pPr>
        <w:jc w:val="center"/>
        <w:rPr>
          <w:sz w:val="28"/>
          <w:szCs w:val="28"/>
        </w:rPr>
      </w:pPr>
    </w:p>
    <w:p w:rsidR="005B312C" w:rsidRPr="00F6307E" w:rsidRDefault="005B312C" w:rsidP="00C27A34">
      <w:pPr>
        <w:tabs>
          <w:tab w:val="left" w:pos="3420"/>
        </w:tabs>
      </w:pPr>
      <w:r>
        <w:t>15.02.2017 год                        г. Минеральные Воды</w:t>
      </w:r>
      <w:r w:rsidRPr="00F6307E">
        <w:tab/>
      </w:r>
      <w:r>
        <w:t xml:space="preserve">                        №  311</w:t>
      </w:r>
    </w:p>
    <w:p w:rsidR="005B312C" w:rsidRDefault="005B312C" w:rsidP="00C27A34">
      <w:pPr>
        <w:jc w:val="both"/>
        <w:rPr>
          <w:sz w:val="32"/>
          <w:szCs w:val="32"/>
        </w:rPr>
      </w:pPr>
    </w:p>
    <w:p w:rsidR="005B312C" w:rsidRDefault="005B312C" w:rsidP="00C27A34">
      <w:pPr>
        <w:jc w:val="both"/>
        <w:rPr>
          <w:sz w:val="32"/>
          <w:szCs w:val="32"/>
        </w:rPr>
      </w:pPr>
    </w:p>
    <w:p w:rsidR="005B312C" w:rsidRPr="005F7C87" w:rsidRDefault="005B312C" w:rsidP="00C27A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365F1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Порядка </w:t>
      </w:r>
      <w:r w:rsidRPr="005F7C87">
        <w:rPr>
          <w:bCs/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Pr="005F7C87">
        <w:rPr>
          <w:sz w:val="28"/>
          <w:szCs w:val="28"/>
        </w:rPr>
        <w:t xml:space="preserve">Минераловодского городского округа Ставропольского края </w:t>
      </w:r>
    </w:p>
    <w:p w:rsidR="005B312C" w:rsidRDefault="005B312C" w:rsidP="00C27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312C" w:rsidRDefault="005B312C" w:rsidP="00C27A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312C" w:rsidRPr="005F7C87" w:rsidRDefault="005B312C" w:rsidP="00C27A34">
      <w:pPr>
        <w:ind w:firstLine="709"/>
        <w:jc w:val="both"/>
        <w:rPr>
          <w:sz w:val="28"/>
          <w:szCs w:val="28"/>
        </w:rPr>
      </w:pPr>
      <w:r w:rsidRPr="005F7C87">
        <w:rPr>
          <w:sz w:val="28"/>
          <w:szCs w:val="28"/>
        </w:rPr>
        <w:t xml:space="preserve">В соответствии со статьёй 179 Бюджетного кодекса Российской Федерации, </w:t>
      </w:r>
      <w:r>
        <w:rPr>
          <w:sz w:val="28"/>
          <w:szCs w:val="28"/>
        </w:rPr>
        <w:t xml:space="preserve">Федеральным законом </w:t>
      </w:r>
      <w:r w:rsidRPr="000540C4">
        <w:rPr>
          <w:sz w:val="28"/>
          <w:szCs w:val="28"/>
        </w:rPr>
        <w:t>Российской Федерации от 06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A368BA">
        <w:rPr>
          <w:bCs/>
          <w:sz w:val="28"/>
          <w:szCs w:val="28"/>
          <w:shd w:val="clear" w:color="auto" w:fill="FFFFFF"/>
        </w:rPr>
        <w:t>Федеральны</w:t>
      </w:r>
      <w:r>
        <w:rPr>
          <w:bCs/>
          <w:sz w:val="28"/>
          <w:szCs w:val="28"/>
          <w:shd w:val="clear" w:color="auto" w:fill="FFFFFF"/>
        </w:rPr>
        <w:t>м</w:t>
      </w:r>
      <w:r w:rsidRPr="00A368BA">
        <w:rPr>
          <w:bCs/>
          <w:sz w:val="28"/>
          <w:szCs w:val="28"/>
          <w:shd w:val="clear" w:color="auto" w:fill="FFFFFF"/>
        </w:rPr>
        <w:t xml:space="preserve"> закон</w:t>
      </w:r>
      <w:r>
        <w:rPr>
          <w:bCs/>
          <w:sz w:val="28"/>
          <w:szCs w:val="28"/>
          <w:shd w:val="clear" w:color="auto" w:fill="FFFFFF"/>
        </w:rPr>
        <w:t>ом</w:t>
      </w:r>
      <w:r w:rsidRPr="00A368BA">
        <w:rPr>
          <w:bCs/>
          <w:sz w:val="28"/>
          <w:szCs w:val="28"/>
          <w:shd w:val="clear" w:color="auto" w:fill="FFFFFF"/>
        </w:rPr>
        <w:t xml:space="preserve"> от 28 июня </w:t>
      </w:r>
      <w:smartTag w:uri="urn:schemas-microsoft-com:office:smarttags" w:element="metricconverter">
        <w:smartTagPr>
          <w:attr w:name="ProductID" w:val="2014 г"/>
        </w:smartTagPr>
        <w:r w:rsidRPr="00A368BA">
          <w:rPr>
            <w:bCs/>
            <w:sz w:val="28"/>
            <w:szCs w:val="28"/>
            <w:shd w:val="clear" w:color="auto" w:fill="FFFFFF"/>
          </w:rPr>
          <w:t>2014 г</w:t>
        </w:r>
      </w:smartTag>
      <w:r w:rsidRPr="00A368BA">
        <w:rPr>
          <w:bCs/>
          <w:sz w:val="28"/>
          <w:szCs w:val="28"/>
          <w:shd w:val="clear" w:color="auto" w:fill="FFFFFF"/>
        </w:rPr>
        <w:t xml:space="preserve">. </w:t>
      </w:r>
      <w:r>
        <w:rPr>
          <w:bCs/>
          <w:sz w:val="28"/>
          <w:szCs w:val="28"/>
          <w:shd w:val="clear" w:color="auto" w:fill="FFFFFF"/>
        </w:rPr>
        <w:t>№</w:t>
      </w:r>
      <w:r w:rsidRPr="00A368BA">
        <w:rPr>
          <w:bCs/>
          <w:sz w:val="28"/>
          <w:szCs w:val="28"/>
          <w:shd w:val="clear" w:color="auto" w:fill="FFFFFF"/>
        </w:rPr>
        <w:t xml:space="preserve"> 172-ФЗ </w:t>
      </w:r>
      <w:r>
        <w:rPr>
          <w:bCs/>
          <w:sz w:val="28"/>
          <w:szCs w:val="28"/>
          <w:shd w:val="clear" w:color="auto" w:fill="FFFFFF"/>
        </w:rPr>
        <w:t>«</w:t>
      </w:r>
      <w:r w:rsidRPr="00A368BA">
        <w:rPr>
          <w:bCs/>
          <w:sz w:val="28"/>
          <w:szCs w:val="28"/>
          <w:shd w:val="clear" w:color="auto" w:fill="FFFFFF"/>
        </w:rPr>
        <w:t>О стратегическом планировании в Российской Федерации</w:t>
      </w:r>
      <w:r>
        <w:rPr>
          <w:bCs/>
          <w:sz w:val="28"/>
          <w:szCs w:val="28"/>
          <w:shd w:val="clear" w:color="auto" w:fill="FFFFFF"/>
        </w:rPr>
        <w:t>»</w:t>
      </w:r>
      <w:r>
        <w:rPr>
          <w:bCs/>
          <w:sz w:val="28"/>
          <w:szCs w:val="28"/>
        </w:rPr>
        <w:t xml:space="preserve">, </w:t>
      </w:r>
      <w:r w:rsidRPr="00A368BA">
        <w:rPr>
          <w:sz w:val="28"/>
          <w:szCs w:val="28"/>
        </w:rPr>
        <w:t>на основании</w:t>
      </w:r>
      <w:r w:rsidRPr="007611D7">
        <w:rPr>
          <w:sz w:val="28"/>
          <w:szCs w:val="28"/>
        </w:rPr>
        <w:t xml:space="preserve"> Ус</w:t>
      </w:r>
      <w:r w:rsidRPr="007611D7">
        <w:rPr>
          <w:sz w:val="28"/>
          <w:szCs w:val="28"/>
        </w:rPr>
        <w:softHyphen/>
        <w:t>тава Минераловодского городского округа, администрация</w:t>
      </w:r>
      <w:r w:rsidRPr="005F7C87">
        <w:rPr>
          <w:sz w:val="28"/>
          <w:szCs w:val="28"/>
        </w:rPr>
        <w:t xml:space="preserve"> Минераловодского городского округаСтавропольского края</w:t>
      </w:r>
    </w:p>
    <w:p w:rsidR="005B312C" w:rsidRDefault="005B312C" w:rsidP="00C27A34">
      <w:pPr>
        <w:ind w:firstLine="709"/>
        <w:jc w:val="both"/>
        <w:rPr>
          <w:spacing w:val="20"/>
          <w:sz w:val="28"/>
          <w:szCs w:val="28"/>
        </w:rPr>
      </w:pPr>
    </w:p>
    <w:p w:rsidR="005B312C" w:rsidRDefault="005B312C" w:rsidP="00C27A34">
      <w:pPr>
        <w:ind w:firstLine="709"/>
        <w:jc w:val="both"/>
        <w:rPr>
          <w:spacing w:val="20"/>
          <w:sz w:val="28"/>
          <w:szCs w:val="28"/>
        </w:rPr>
      </w:pPr>
    </w:p>
    <w:p w:rsidR="005B312C" w:rsidRPr="00372907" w:rsidRDefault="005B312C" w:rsidP="00C27A34">
      <w:pPr>
        <w:jc w:val="both"/>
        <w:rPr>
          <w:spacing w:val="20"/>
          <w:sz w:val="28"/>
          <w:szCs w:val="28"/>
        </w:rPr>
      </w:pPr>
      <w:r w:rsidRPr="00372907">
        <w:rPr>
          <w:spacing w:val="20"/>
          <w:sz w:val="28"/>
          <w:szCs w:val="28"/>
        </w:rPr>
        <w:t>ПОСТАНОВЛЯЕТ:</w:t>
      </w:r>
    </w:p>
    <w:p w:rsidR="005B312C" w:rsidRPr="005F7C87" w:rsidRDefault="005B312C" w:rsidP="00C27A34"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  <w:sz w:val="28"/>
          <w:szCs w:val="28"/>
        </w:rPr>
      </w:pPr>
    </w:p>
    <w:p w:rsidR="005B312C" w:rsidRDefault="005B312C" w:rsidP="00C27A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7C87">
        <w:rPr>
          <w:sz w:val="28"/>
          <w:szCs w:val="28"/>
        </w:rPr>
        <w:t xml:space="preserve">1. Утвердить прилагаемый </w:t>
      </w:r>
      <w:r w:rsidRPr="005F7C87">
        <w:rPr>
          <w:bCs/>
          <w:sz w:val="28"/>
          <w:szCs w:val="28"/>
        </w:rPr>
        <w:t xml:space="preserve">Порядок разработки, реализации и оценки эффективности муниципальных программ </w:t>
      </w:r>
      <w:r w:rsidRPr="005F7C87">
        <w:rPr>
          <w:sz w:val="28"/>
          <w:szCs w:val="28"/>
        </w:rPr>
        <w:t>Минераловодского городского округа Ставропольского края.</w:t>
      </w:r>
    </w:p>
    <w:p w:rsidR="005B312C" w:rsidRDefault="005B312C" w:rsidP="00C27A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15A9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постановление администрации Минераловодского городского округа Ставропольского края от 24.11.2015 года №16 «</w:t>
      </w:r>
      <w:r w:rsidRPr="008365F1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Порядка </w:t>
      </w:r>
      <w:r w:rsidRPr="005F7C87">
        <w:rPr>
          <w:bCs/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Pr="005F7C87">
        <w:rPr>
          <w:sz w:val="28"/>
          <w:szCs w:val="28"/>
        </w:rPr>
        <w:t>Минераловодского городского округа Ставропольского края</w:t>
      </w:r>
      <w:r>
        <w:rPr>
          <w:sz w:val="28"/>
          <w:szCs w:val="28"/>
        </w:rPr>
        <w:t>».</w:t>
      </w:r>
    </w:p>
    <w:p w:rsidR="005B312C" w:rsidRDefault="005B312C" w:rsidP="00C27A3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368BA">
        <w:rPr>
          <w:sz w:val="28"/>
          <w:szCs w:val="28"/>
        </w:rPr>
        <w:t>3. Контроль</w:t>
      </w:r>
      <w:r w:rsidRPr="00D319B9">
        <w:rPr>
          <w:sz w:val="28"/>
          <w:szCs w:val="28"/>
        </w:rPr>
        <w:t xml:space="preserve"> за выполнением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 </w:t>
      </w:r>
      <w:r w:rsidRPr="006D42BB">
        <w:rPr>
          <w:sz w:val="28"/>
          <w:szCs w:val="28"/>
        </w:rPr>
        <w:t>- начальника финансового управления администрации Минераловодского городского округа Рыженко</w:t>
      </w:r>
      <w:r>
        <w:rPr>
          <w:sz w:val="28"/>
          <w:szCs w:val="28"/>
        </w:rPr>
        <w:t>А.А.</w:t>
      </w:r>
    </w:p>
    <w:p w:rsidR="005B312C" w:rsidRDefault="005B312C" w:rsidP="00C27A34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22E26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r>
        <w:rPr>
          <w:sz w:val="28"/>
          <w:szCs w:val="28"/>
        </w:rPr>
        <w:t xml:space="preserve">администрации </w:t>
      </w:r>
      <w:r w:rsidRPr="00E22E26">
        <w:rPr>
          <w:sz w:val="28"/>
          <w:szCs w:val="28"/>
        </w:rPr>
        <w:t xml:space="preserve">Минераловодского городского округа </w:t>
      </w:r>
      <w:r w:rsidRPr="00E22E26">
        <w:rPr>
          <w:color w:val="000000"/>
          <w:sz w:val="28"/>
          <w:szCs w:val="28"/>
        </w:rPr>
        <w:t>в информа</w:t>
      </w:r>
      <w:r w:rsidRPr="00E22E26">
        <w:rPr>
          <w:color w:val="000000"/>
          <w:sz w:val="28"/>
          <w:szCs w:val="28"/>
        </w:rPr>
        <w:softHyphen/>
        <w:t>ционно-телекоммуникационной сети «Интернет».</w:t>
      </w:r>
    </w:p>
    <w:p w:rsidR="005B312C" w:rsidRDefault="005B312C" w:rsidP="00C27A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F7C8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5F7C87">
        <w:rPr>
          <w:sz w:val="28"/>
          <w:szCs w:val="28"/>
        </w:rPr>
        <w:t xml:space="preserve"> вступает в силу со дня его подписания</w:t>
      </w:r>
      <w:r>
        <w:rPr>
          <w:sz w:val="28"/>
          <w:szCs w:val="28"/>
        </w:rPr>
        <w:t>.</w:t>
      </w:r>
    </w:p>
    <w:p w:rsidR="005B312C" w:rsidRPr="005F7C87" w:rsidRDefault="005B312C" w:rsidP="00C27A34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B312C" w:rsidRDefault="005B312C" w:rsidP="00C27A34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B312C" w:rsidRPr="005F7C87" w:rsidRDefault="005B312C" w:rsidP="00C27A34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B312C" w:rsidRPr="005F7C87" w:rsidRDefault="005B312C" w:rsidP="00C27A34">
      <w:pPr>
        <w:pStyle w:val="ConsNonformat"/>
        <w:rPr>
          <w:rFonts w:ascii="Times New Roman" w:hAnsi="Times New Roman"/>
          <w:sz w:val="28"/>
          <w:szCs w:val="28"/>
        </w:rPr>
      </w:pPr>
      <w:r w:rsidRPr="005F7C87">
        <w:rPr>
          <w:rFonts w:ascii="Times New Roman" w:hAnsi="Times New Roman"/>
          <w:sz w:val="28"/>
          <w:szCs w:val="28"/>
        </w:rPr>
        <w:t xml:space="preserve">Глава Минераловодского </w:t>
      </w:r>
    </w:p>
    <w:p w:rsidR="005B312C" w:rsidRDefault="005B312C" w:rsidP="00C27A34">
      <w:pPr>
        <w:pStyle w:val="ConsNonformat"/>
        <w:rPr>
          <w:rFonts w:ascii="Times New Roman" w:hAnsi="Times New Roman"/>
          <w:sz w:val="28"/>
          <w:szCs w:val="28"/>
        </w:rPr>
      </w:pPr>
      <w:r w:rsidRPr="005F7C87"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 С.Ю. Перцев</w:t>
      </w:r>
    </w:p>
    <w:p w:rsidR="005B312C" w:rsidRDefault="005B312C" w:rsidP="00B55308">
      <w:pPr>
        <w:ind w:firstLine="4536"/>
        <w:rPr>
          <w:bCs/>
          <w:sz w:val="28"/>
          <w:szCs w:val="28"/>
        </w:rPr>
      </w:pPr>
    </w:p>
    <w:p w:rsidR="005B312C" w:rsidRPr="006D1741" w:rsidRDefault="005B312C" w:rsidP="00B55308">
      <w:pPr>
        <w:ind w:firstLine="4536"/>
        <w:rPr>
          <w:bCs/>
          <w:sz w:val="28"/>
          <w:szCs w:val="28"/>
        </w:rPr>
      </w:pPr>
      <w:r w:rsidRPr="006D1741">
        <w:rPr>
          <w:bCs/>
          <w:sz w:val="28"/>
          <w:szCs w:val="28"/>
        </w:rPr>
        <w:t xml:space="preserve">Утвержден </w:t>
      </w:r>
    </w:p>
    <w:p w:rsidR="005B312C" w:rsidRPr="006D1741" w:rsidRDefault="005B312C" w:rsidP="00B55308">
      <w:pPr>
        <w:ind w:firstLine="4536"/>
        <w:rPr>
          <w:bCs/>
          <w:sz w:val="28"/>
          <w:szCs w:val="28"/>
        </w:rPr>
      </w:pPr>
      <w:r w:rsidRPr="006D1741">
        <w:rPr>
          <w:bCs/>
          <w:sz w:val="28"/>
          <w:szCs w:val="28"/>
        </w:rPr>
        <w:t>постановлением администрации</w:t>
      </w:r>
    </w:p>
    <w:p w:rsidR="005B312C" w:rsidRPr="006D1741" w:rsidRDefault="005B312C" w:rsidP="00B55308">
      <w:pPr>
        <w:ind w:left="3828" w:firstLine="708"/>
        <w:rPr>
          <w:bCs/>
          <w:sz w:val="28"/>
          <w:szCs w:val="28"/>
        </w:rPr>
      </w:pPr>
      <w:r w:rsidRPr="006D1741">
        <w:rPr>
          <w:bCs/>
          <w:sz w:val="28"/>
          <w:szCs w:val="28"/>
        </w:rPr>
        <w:t xml:space="preserve">Минераловодского городского округа </w:t>
      </w:r>
    </w:p>
    <w:p w:rsidR="005B312C" w:rsidRPr="006D1741" w:rsidRDefault="005B312C" w:rsidP="00B55308">
      <w:pPr>
        <w:ind w:firstLine="4536"/>
        <w:rPr>
          <w:bCs/>
          <w:sz w:val="28"/>
          <w:szCs w:val="28"/>
        </w:rPr>
      </w:pPr>
      <w:r w:rsidRPr="006D1741">
        <w:rPr>
          <w:bCs/>
          <w:sz w:val="28"/>
          <w:szCs w:val="28"/>
        </w:rPr>
        <w:t>от «</w:t>
      </w:r>
      <w:r>
        <w:rPr>
          <w:bCs/>
          <w:sz w:val="28"/>
          <w:szCs w:val="28"/>
        </w:rPr>
        <w:t>15</w:t>
      </w:r>
      <w:r w:rsidRPr="006D1741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января</w:t>
      </w:r>
      <w:r w:rsidRPr="006D1741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6D1741">
          <w:rPr>
            <w:bCs/>
            <w:sz w:val="28"/>
            <w:szCs w:val="28"/>
          </w:rPr>
          <w:t>201</w:t>
        </w:r>
        <w:r>
          <w:rPr>
            <w:bCs/>
            <w:sz w:val="28"/>
            <w:szCs w:val="28"/>
          </w:rPr>
          <w:t>7</w:t>
        </w:r>
        <w:r w:rsidRPr="006D1741">
          <w:rPr>
            <w:bCs/>
            <w:sz w:val="28"/>
            <w:szCs w:val="28"/>
          </w:rPr>
          <w:t xml:space="preserve"> г</w:t>
        </w:r>
      </w:smartTag>
      <w:r w:rsidRPr="006D1741">
        <w:rPr>
          <w:bCs/>
          <w:sz w:val="28"/>
          <w:szCs w:val="28"/>
        </w:rPr>
        <w:t xml:space="preserve">. № </w:t>
      </w:r>
      <w:r>
        <w:rPr>
          <w:bCs/>
          <w:sz w:val="28"/>
          <w:szCs w:val="28"/>
        </w:rPr>
        <w:t>311</w:t>
      </w:r>
    </w:p>
    <w:p w:rsidR="005B312C" w:rsidRPr="006D1741" w:rsidRDefault="005B312C" w:rsidP="00C14574">
      <w:pPr>
        <w:jc w:val="center"/>
        <w:rPr>
          <w:bCs/>
          <w:sz w:val="28"/>
          <w:szCs w:val="28"/>
        </w:rPr>
      </w:pPr>
    </w:p>
    <w:p w:rsidR="005B312C" w:rsidRDefault="005B312C" w:rsidP="00C14574">
      <w:pPr>
        <w:jc w:val="center"/>
        <w:rPr>
          <w:bCs/>
          <w:sz w:val="28"/>
          <w:szCs w:val="28"/>
        </w:rPr>
      </w:pPr>
    </w:p>
    <w:p w:rsidR="005B312C" w:rsidRDefault="005B312C" w:rsidP="00C14574">
      <w:pPr>
        <w:jc w:val="center"/>
        <w:rPr>
          <w:bCs/>
          <w:sz w:val="28"/>
          <w:szCs w:val="28"/>
        </w:rPr>
      </w:pPr>
    </w:p>
    <w:p w:rsidR="005B312C" w:rsidRDefault="005B312C" w:rsidP="00C14574">
      <w:pPr>
        <w:jc w:val="center"/>
        <w:rPr>
          <w:bCs/>
          <w:sz w:val="28"/>
          <w:szCs w:val="28"/>
        </w:rPr>
      </w:pPr>
    </w:p>
    <w:p w:rsidR="005B312C" w:rsidRPr="006D1741" w:rsidRDefault="005B312C" w:rsidP="00C14574">
      <w:pPr>
        <w:jc w:val="center"/>
        <w:rPr>
          <w:bCs/>
          <w:sz w:val="28"/>
          <w:szCs w:val="28"/>
        </w:rPr>
      </w:pPr>
    </w:p>
    <w:p w:rsidR="005B312C" w:rsidRPr="009B4133" w:rsidRDefault="005B312C" w:rsidP="009E393F">
      <w:pPr>
        <w:jc w:val="center"/>
        <w:rPr>
          <w:bCs/>
          <w:sz w:val="28"/>
          <w:szCs w:val="28"/>
        </w:rPr>
      </w:pPr>
      <w:r w:rsidRPr="009B4133">
        <w:rPr>
          <w:bCs/>
          <w:sz w:val="28"/>
          <w:szCs w:val="28"/>
        </w:rPr>
        <w:t xml:space="preserve">П О Р Я Д О К </w:t>
      </w:r>
    </w:p>
    <w:p w:rsidR="005B312C" w:rsidRPr="009B4133" w:rsidRDefault="005B312C" w:rsidP="009E393F">
      <w:pPr>
        <w:jc w:val="center"/>
        <w:rPr>
          <w:bCs/>
          <w:sz w:val="28"/>
          <w:szCs w:val="28"/>
        </w:rPr>
      </w:pPr>
      <w:r w:rsidRPr="009B4133">
        <w:rPr>
          <w:bCs/>
          <w:sz w:val="28"/>
          <w:szCs w:val="28"/>
        </w:rPr>
        <w:t xml:space="preserve">разработки, реализации и оценки эффективности муниципальных   </w:t>
      </w:r>
    </w:p>
    <w:p w:rsidR="005B312C" w:rsidRPr="009B4133" w:rsidRDefault="005B312C" w:rsidP="009E393F">
      <w:pPr>
        <w:jc w:val="center"/>
        <w:rPr>
          <w:bCs/>
          <w:sz w:val="28"/>
          <w:szCs w:val="28"/>
        </w:rPr>
      </w:pPr>
      <w:r w:rsidRPr="009B4133">
        <w:rPr>
          <w:bCs/>
          <w:sz w:val="28"/>
          <w:szCs w:val="28"/>
        </w:rPr>
        <w:t>программ Минераловодского городского округа Ставропольского края</w:t>
      </w:r>
    </w:p>
    <w:p w:rsidR="005B312C" w:rsidRPr="009B4133" w:rsidRDefault="005B312C" w:rsidP="009E393F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B312C" w:rsidRPr="009B4133" w:rsidRDefault="005B312C" w:rsidP="009E393F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9B4133">
        <w:rPr>
          <w:bCs/>
          <w:sz w:val="28"/>
          <w:szCs w:val="28"/>
        </w:rPr>
        <w:t>Общие положения</w:t>
      </w:r>
    </w:p>
    <w:p w:rsidR="005B312C" w:rsidRPr="009B4133" w:rsidRDefault="005B312C" w:rsidP="009E393F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5B312C" w:rsidRPr="009B4133" w:rsidRDefault="005B312C" w:rsidP="009E393F">
      <w:pPr>
        <w:ind w:firstLine="708"/>
        <w:jc w:val="both"/>
        <w:rPr>
          <w:bCs/>
          <w:sz w:val="28"/>
          <w:szCs w:val="28"/>
        </w:rPr>
      </w:pPr>
      <w:r w:rsidRPr="009B4133">
        <w:rPr>
          <w:bCs/>
          <w:sz w:val="28"/>
          <w:szCs w:val="28"/>
        </w:rPr>
        <w:t>1. Настоящий Порядок разработки, реализации и оценки эффективности муниципальных программ Минераловодского городского округа Ставропольского края (далее – Порядок) определяет правила принятия решений о разработке муниципальных программ Минераловодского городского округа, правила формирования, реализации и оценки эффективности муниципальных программ Минераловодского городского округа, а также правила контроля за ходом их реализации.</w:t>
      </w:r>
    </w:p>
    <w:p w:rsidR="005B312C" w:rsidRPr="009B4133" w:rsidRDefault="005B312C" w:rsidP="009E393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B4133">
        <w:rPr>
          <w:sz w:val="28"/>
          <w:szCs w:val="28"/>
        </w:rPr>
        <w:t xml:space="preserve">2. Муниципальная программа </w:t>
      </w:r>
      <w:r w:rsidRPr="009B4133">
        <w:rPr>
          <w:bCs/>
          <w:sz w:val="28"/>
          <w:szCs w:val="28"/>
        </w:rPr>
        <w:t>Минераловодского городского округа</w:t>
      </w:r>
      <w:r w:rsidRPr="009B4133">
        <w:rPr>
          <w:sz w:val="28"/>
          <w:szCs w:val="28"/>
        </w:rPr>
        <w:t xml:space="preserve"> – документ стратегического планирования, содержащий комплекс планируемых мероприятий, взаимоувязанных по целям,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Pr="009B4133">
        <w:rPr>
          <w:bCs/>
          <w:sz w:val="28"/>
          <w:szCs w:val="28"/>
        </w:rPr>
        <w:t>Минераловодского городского округа</w:t>
      </w:r>
      <w:r w:rsidRPr="009B4133">
        <w:rPr>
          <w:sz w:val="28"/>
          <w:szCs w:val="28"/>
        </w:rPr>
        <w:t xml:space="preserve"> (далее – Программа).</w:t>
      </w:r>
    </w:p>
    <w:p w:rsidR="005B312C" w:rsidRPr="009B4133" w:rsidRDefault="005B312C" w:rsidP="009E39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3. Программа включает в себя подпрограммы, содержащие основные мероприятия, направленные на достижение целей Программы (далее - подпрограммы. Программы). В случае наличия подпрограммы Программы основные мероприятия должны предусматриваться только в подпрограмме; а в случае отсутствия подпрограмм основные мероприятия – в составе Программы.</w:t>
      </w:r>
    </w:p>
    <w:p w:rsidR="005B312C" w:rsidRPr="006D1741" w:rsidRDefault="005B312C" w:rsidP="009E39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4. Подпрограммы Программы должны быть направлены на достижение конкретных целей Программы. Включение подпрограмм в Программу осуществляется исходя из масштабности и сложности целей, достигаемых в рамках реализации Программы. Основные мероприятия подпрограмм Программы должны быть направлены на решение задач подпрограммы Программы.</w:t>
      </w:r>
    </w:p>
    <w:p w:rsidR="005B312C" w:rsidRPr="005E28C6" w:rsidRDefault="005B312C" w:rsidP="009E39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8C6">
        <w:rPr>
          <w:rFonts w:ascii="Times New Roman" w:hAnsi="Times New Roman" w:cs="Times New Roman"/>
          <w:sz w:val="28"/>
          <w:szCs w:val="28"/>
        </w:rPr>
        <w:t>5. Разработка, реализация Программы и внесение в нее изменений осуществляются администрацией Минераловодского городского округа или отраслевым (функциональным) органом администрации Минераловодского городского округа, определенными администрацией Минераловодского городского округа в качестве ответственного исполнителя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перечне Программ</w:t>
      </w:r>
      <w:r w:rsidRPr="00970B28">
        <w:rPr>
          <w:rFonts w:ascii="Times New Roman" w:hAnsi="Times New Roman" w:cs="Times New Roman"/>
          <w:sz w:val="28"/>
          <w:szCs w:val="28"/>
        </w:rPr>
        <w:t>, планируемых к разработке (далее</w:t>
      </w:r>
      <w:r w:rsidRPr="005E28C6">
        <w:rPr>
          <w:rFonts w:ascii="Times New Roman" w:hAnsi="Times New Roman" w:cs="Times New Roman"/>
          <w:sz w:val="28"/>
          <w:szCs w:val="28"/>
        </w:rPr>
        <w:t xml:space="preserve"> – ответственный исполнитель), совместно с заинтересованными отраслевыми (функциональными) органами администрации Минераловодского городского округа, определенными администрацией Минераловодского городского округа </w:t>
      </w:r>
      <w:r w:rsidRPr="00970B28">
        <w:rPr>
          <w:rFonts w:ascii="Times New Roman" w:hAnsi="Times New Roman" w:cs="Times New Roman"/>
          <w:sz w:val="28"/>
          <w:szCs w:val="28"/>
        </w:rPr>
        <w:t>в качестве соисполнителей Программы в Перечне программ, планируемых к разработке</w:t>
      </w:r>
      <w:r w:rsidRPr="005E28C6">
        <w:rPr>
          <w:rFonts w:ascii="Times New Roman" w:hAnsi="Times New Roman" w:cs="Times New Roman"/>
          <w:sz w:val="28"/>
          <w:szCs w:val="28"/>
        </w:rPr>
        <w:t>(далее - соисполнители) и (или) муниципальными унитарными предприятиями Минераловодского городского округа, подведомственными учреждениями Минераловодского городского округа, общественными, научными и иными организ</w:t>
      </w:r>
      <w:bookmarkStart w:id="0" w:name="_GoBack"/>
      <w:bookmarkEnd w:id="0"/>
      <w:r w:rsidRPr="005E28C6">
        <w:rPr>
          <w:rFonts w:ascii="Times New Roman" w:hAnsi="Times New Roman" w:cs="Times New Roman"/>
          <w:sz w:val="28"/>
          <w:szCs w:val="28"/>
        </w:rPr>
        <w:t>ациями, участвующими в реализации Программы (далее - участники Программы).</w:t>
      </w:r>
    </w:p>
    <w:p w:rsidR="005B312C" w:rsidRPr="009B4133" w:rsidRDefault="005B312C" w:rsidP="009E39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8"/>
      <w:bookmarkEnd w:id="1"/>
      <w:r w:rsidRPr="005E28C6">
        <w:rPr>
          <w:rFonts w:ascii="Times New Roman" w:hAnsi="Times New Roman" w:cs="Times New Roman"/>
          <w:sz w:val="28"/>
          <w:szCs w:val="28"/>
        </w:rPr>
        <w:t>6. Программа разрабатывается каждые 3 года сроко</w:t>
      </w:r>
      <w:r w:rsidRPr="009B4133">
        <w:rPr>
          <w:rFonts w:ascii="Times New Roman" w:hAnsi="Times New Roman" w:cs="Times New Roman"/>
          <w:sz w:val="28"/>
          <w:szCs w:val="28"/>
        </w:rPr>
        <w:t xml:space="preserve">м на 6 лет, за исключением случаев, предусмотренных </w:t>
      </w:r>
      <w:hyperlink w:anchor="P131" w:history="1">
        <w:r w:rsidRPr="009B4133">
          <w:rPr>
            <w:rFonts w:ascii="Times New Roman" w:hAnsi="Times New Roman" w:cs="Times New Roman"/>
            <w:color w:val="0000FF"/>
            <w:sz w:val="28"/>
            <w:szCs w:val="28"/>
          </w:rPr>
          <w:t>пунктом 26</w:t>
        </w:r>
      </w:hyperlink>
      <w:r w:rsidRPr="009B413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 xml:space="preserve">7. Проект Программы подлежит обязательному общественному обсуждению в соответствии с </w:t>
      </w:r>
      <w:hyperlink r:id="rId6" w:history="1">
        <w:r w:rsidRPr="009B4133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9B4133">
        <w:rPr>
          <w:rFonts w:ascii="Times New Roman" w:hAnsi="Times New Roman" w:cs="Times New Roman"/>
          <w:sz w:val="28"/>
          <w:szCs w:val="28"/>
        </w:rPr>
        <w:t xml:space="preserve"> проведения общественного обсуждения социально значимых проектов нормативных правовых актов администрации Минераловодского городского округа (далее - общественное обсуждение).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8. Программа утверждается нормативным правовым актом администрации Минераловодского городского округа. Внесение изменений в подпрограмму Программы осуществляется путем внесения изменений в Программу.</w:t>
      </w:r>
    </w:p>
    <w:p w:rsidR="005B312C" w:rsidRDefault="005B312C">
      <w:pPr>
        <w:pStyle w:val="ConsPlusNormal"/>
      </w:pPr>
    </w:p>
    <w:p w:rsidR="005B312C" w:rsidRDefault="005B312C">
      <w:pPr>
        <w:pStyle w:val="ConsPlusNormal"/>
      </w:pPr>
    </w:p>
    <w:p w:rsidR="005B312C" w:rsidRPr="009B4133" w:rsidRDefault="005B312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II. Решение о разработке Программы,</w:t>
      </w:r>
    </w:p>
    <w:p w:rsidR="005B312C" w:rsidRDefault="005B31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ее разработка и утверждение</w:t>
      </w:r>
    </w:p>
    <w:p w:rsidR="005B312C" w:rsidRPr="009B4133" w:rsidRDefault="005B31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 xml:space="preserve">9. Решение о разработке Программы принимается администрацией Минераловодского городского округа путем принятия решенияадминистрации Минераловодского городского округа об утверждении перечня Программ, </w:t>
      </w:r>
      <w:r w:rsidRPr="005D3B96">
        <w:rPr>
          <w:rFonts w:ascii="Times New Roman" w:hAnsi="Times New Roman" w:cs="Times New Roman"/>
          <w:sz w:val="28"/>
          <w:szCs w:val="28"/>
        </w:rPr>
        <w:t>планируемых к разработке (далее</w:t>
      </w:r>
      <w:r w:rsidRPr="009B4133">
        <w:rPr>
          <w:rFonts w:ascii="Times New Roman" w:hAnsi="Times New Roman" w:cs="Times New Roman"/>
          <w:sz w:val="28"/>
          <w:szCs w:val="28"/>
        </w:rPr>
        <w:t xml:space="preserve"> - перечень Программ), внесения изменений в перечень Программ.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10. В перечне Программ обязательно указываются: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1) наименования Программ;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2) наименования ответственных исполнителей Программ.</w:t>
      </w:r>
    </w:p>
    <w:p w:rsidR="005B312C" w:rsidRPr="009B4133" w:rsidRDefault="005B312C" w:rsidP="00D15B6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4133">
        <w:rPr>
          <w:sz w:val="28"/>
          <w:szCs w:val="28"/>
        </w:rPr>
        <w:t xml:space="preserve">11. Проект перечня Программ формируется управлением экономического развития администрации </w:t>
      </w:r>
      <w:r w:rsidRPr="009B4133">
        <w:rPr>
          <w:bCs/>
          <w:sz w:val="28"/>
          <w:szCs w:val="28"/>
        </w:rPr>
        <w:t>Минераловодского городского округа</w:t>
      </w:r>
      <w:r w:rsidRPr="009B4133">
        <w:rPr>
          <w:sz w:val="28"/>
          <w:szCs w:val="28"/>
        </w:rPr>
        <w:t xml:space="preserve"> по согласованию с финансовым управлением администрации </w:t>
      </w:r>
      <w:r w:rsidRPr="009B4133">
        <w:rPr>
          <w:bCs/>
          <w:sz w:val="28"/>
          <w:szCs w:val="28"/>
        </w:rPr>
        <w:t>Минераловодского городского округа</w:t>
      </w:r>
      <w:r w:rsidRPr="009B4133">
        <w:rPr>
          <w:sz w:val="28"/>
          <w:szCs w:val="28"/>
        </w:rPr>
        <w:t xml:space="preserve"> (далее соответственно – управление экономического развития, финансовое управление).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 xml:space="preserve">12. Предложения о разработке Программы и о её включении в перечень Программ, а также о внесении изменений в перечень Программ (далее – предложения), подготовленные с учетом требований законодательства Российской Федерации, отдельных решений Президента Российской Федерации и Правительства Российской Федерации, а также во исполнение законов Ставропольского края, правовых актов Губернатора Ставропольского края, Правительства Ставропольского края и </w:t>
      </w:r>
      <w:r w:rsidRPr="009B4133">
        <w:rPr>
          <w:rFonts w:ascii="Times New Roman" w:hAnsi="Times New Roman" w:cs="Times New Roman"/>
          <w:bCs/>
          <w:sz w:val="28"/>
          <w:szCs w:val="28"/>
        </w:rPr>
        <w:t>Минераловодского городского округа</w:t>
      </w:r>
      <w:r w:rsidRPr="009B4133">
        <w:rPr>
          <w:rFonts w:ascii="Times New Roman" w:hAnsi="Times New Roman" w:cs="Times New Roman"/>
          <w:sz w:val="28"/>
          <w:szCs w:val="28"/>
        </w:rPr>
        <w:t xml:space="preserve">, вносятся ответственными исполнителями Программы в управление экономического развития и финансовое управление </w:t>
      </w:r>
      <w:r w:rsidRPr="009B4133">
        <w:rPr>
          <w:rFonts w:ascii="Times New Roman" w:hAnsi="Times New Roman" w:cs="Times New Roman"/>
          <w:b/>
          <w:sz w:val="28"/>
          <w:szCs w:val="28"/>
        </w:rPr>
        <w:t>до 01 июня года</w:t>
      </w:r>
      <w:r w:rsidRPr="009B4133">
        <w:rPr>
          <w:rFonts w:ascii="Times New Roman" w:hAnsi="Times New Roman" w:cs="Times New Roman"/>
          <w:sz w:val="28"/>
          <w:szCs w:val="28"/>
        </w:rPr>
        <w:t xml:space="preserve">, предшествующему году реализации Программы, либо внесения изменений в перечень Программ.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Предложения должны содержать сведения о перечне подпрограмм Программы и перечне основных мероприятий подпрограмм Программы, а также обоснование предполагаемого объема средств на финансовое обеспечение реализации Программы за счет всех источников ее финансового обеспечения.</w:t>
      </w:r>
    </w:p>
    <w:p w:rsidR="005B312C" w:rsidRPr="009B4133" w:rsidRDefault="005B312C" w:rsidP="00D15B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4133">
        <w:rPr>
          <w:sz w:val="28"/>
          <w:szCs w:val="28"/>
        </w:rPr>
        <w:t xml:space="preserve">Управление экономического развития и финансовое управление в месячный срок со дня поступления предложений рассматривают их и подготавливают соответствующие заключения. </w:t>
      </w:r>
    </w:p>
    <w:p w:rsidR="005B312C" w:rsidRPr="009B4133" w:rsidRDefault="005B312C" w:rsidP="00D15B63">
      <w:pPr>
        <w:ind w:firstLine="540"/>
        <w:jc w:val="both"/>
        <w:rPr>
          <w:sz w:val="28"/>
          <w:szCs w:val="28"/>
        </w:rPr>
      </w:pPr>
      <w:r w:rsidRPr="009B4133">
        <w:rPr>
          <w:sz w:val="28"/>
          <w:szCs w:val="28"/>
        </w:rPr>
        <w:t xml:space="preserve">Управление экономического развития </w:t>
      </w:r>
      <w:r w:rsidRPr="009B4133">
        <w:rPr>
          <w:b/>
          <w:sz w:val="28"/>
          <w:szCs w:val="28"/>
        </w:rPr>
        <w:t>в срок до 10 июля</w:t>
      </w:r>
      <w:r w:rsidRPr="009B4133">
        <w:rPr>
          <w:sz w:val="28"/>
          <w:szCs w:val="28"/>
        </w:rPr>
        <w:t xml:space="preserve"> текущего года, на основании одобренных управлением экономического развития и финансовым управлением предложений ответственных исполнителей формирует проект перечня Программ (проект изменений в перечень Программ) и вносит его на рассмотрение в администрацию Минераловодского городского округа.</w:t>
      </w:r>
    </w:p>
    <w:p w:rsidR="005B312C" w:rsidRPr="006D1741" w:rsidRDefault="005B312C" w:rsidP="00B361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4133">
        <w:rPr>
          <w:sz w:val="28"/>
          <w:szCs w:val="28"/>
        </w:rPr>
        <w:t xml:space="preserve">13. </w:t>
      </w:r>
      <w:bookmarkStart w:id="2" w:name="P76"/>
      <w:bookmarkEnd w:id="2"/>
      <w:r w:rsidRPr="009B4133">
        <w:rPr>
          <w:sz w:val="28"/>
          <w:szCs w:val="28"/>
        </w:rPr>
        <w:t xml:space="preserve">Принятие администрацией </w:t>
      </w:r>
      <w:r w:rsidRPr="009B4133">
        <w:rPr>
          <w:bCs/>
          <w:sz w:val="28"/>
          <w:szCs w:val="28"/>
        </w:rPr>
        <w:t>Минераловодского городского округа</w:t>
      </w:r>
      <w:r w:rsidRPr="009B4133">
        <w:rPr>
          <w:sz w:val="28"/>
          <w:szCs w:val="28"/>
        </w:rPr>
        <w:t xml:space="preserve"> решения об утверждении перечня Программ или о внесении в него изменений осуществляется в соответствии с настоящим Порядком </w:t>
      </w:r>
      <w:r w:rsidRPr="009B4133">
        <w:rPr>
          <w:b/>
          <w:sz w:val="28"/>
          <w:szCs w:val="28"/>
        </w:rPr>
        <w:t>до 20 июлягода</w:t>
      </w:r>
      <w:r w:rsidRPr="009B4133">
        <w:rPr>
          <w:sz w:val="28"/>
          <w:szCs w:val="28"/>
        </w:rPr>
        <w:t>, предшествующего очередному финансовому году</w:t>
      </w:r>
      <w:r>
        <w:rPr>
          <w:sz w:val="28"/>
          <w:szCs w:val="28"/>
        </w:rPr>
        <w:t>, за исключением случаев, предусмотренных в п.13.1. настоящего Порядка.</w:t>
      </w:r>
    </w:p>
    <w:p w:rsidR="005B312C" w:rsidRPr="00AC0358" w:rsidRDefault="005B312C" w:rsidP="00B36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0358">
        <w:rPr>
          <w:sz w:val="28"/>
          <w:szCs w:val="28"/>
        </w:rPr>
        <w:t xml:space="preserve">13.1. Внесение изменений в перечень разрабатываемых Программ осуществляется в течение текущего финансового года по следующим основаниям: </w:t>
      </w:r>
    </w:p>
    <w:p w:rsidR="005B312C" w:rsidRPr="00AC0358" w:rsidRDefault="005B312C" w:rsidP="00B36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0358">
        <w:rPr>
          <w:sz w:val="28"/>
          <w:szCs w:val="28"/>
        </w:rPr>
        <w:t>- изменение законодательства;</w:t>
      </w:r>
    </w:p>
    <w:p w:rsidR="005B312C" w:rsidRPr="00AC0358" w:rsidRDefault="005B312C" w:rsidP="00B36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0358">
        <w:rPr>
          <w:sz w:val="28"/>
          <w:szCs w:val="28"/>
        </w:rPr>
        <w:t>- изменения структуры администрации Минераловодского городского округа;</w:t>
      </w:r>
    </w:p>
    <w:p w:rsidR="005B312C" w:rsidRPr="00AC0358" w:rsidRDefault="005B312C" w:rsidP="00B36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0358">
        <w:rPr>
          <w:sz w:val="28"/>
          <w:szCs w:val="28"/>
        </w:rPr>
        <w:t>- изменение ответственного исполнителя или соисполнителя Программы.</w:t>
      </w:r>
    </w:p>
    <w:p w:rsidR="005B312C" w:rsidRPr="009B4133" w:rsidRDefault="005B312C" w:rsidP="00035C3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0358">
        <w:rPr>
          <w:sz w:val="28"/>
          <w:szCs w:val="28"/>
        </w:rPr>
        <w:t>14. Разработка</w:t>
      </w:r>
      <w:r w:rsidRPr="009B4133">
        <w:rPr>
          <w:sz w:val="28"/>
          <w:szCs w:val="28"/>
        </w:rPr>
        <w:t xml:space="preserve"> проекта Программы осуществляется ответственным исполнителем Программы совместно с соисполнителями Программы исходя из предельного объема бюджетных ассигнований бюджета округа на реализацию Программы в соответствии с Методическими указаниями по </w:t>
      </w:r>
      <w:r w:rsidRPr="009B4133">
        <w:rPr>
          <w:bCs/>
          <w:sz w:val="28"/>
          <w:szCs w:val="28"/>
        </w:rPr>
        <w:t>разработке и реализации муниципальных программ Минераловодского городского округа Ставропольского края</w:t>
      </w:r>
      <w:r w:rsidRPr="009B4133">
        <w:rPr>
          <w:sz w:val="28"/>
          <w:szCs w:val="28"/>
        </w:rPr>
        <w:t xml:space="preserve">, утверждёнными администрацией </w:t>
      </w:r>
      <w:r w:rsidRPr="009B4133">
        <w:rPr>
          <w:bCs/>
          <w:sz w:val="28"/>
          <w:szCs w:val="28"/>
        </w:rPr>
        <w:t>Минераловодского городского округа</w:t>
      </w:r>
      <w:r w:rsidRPr="009B4133">
        <w:rPr>
          <w:sz w:val="28"/>
          <w:szCs w:val="28"/>
        </w:rPr>
        <w:t>по согласованию с финансовым управлением (далее – методические указания).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9B4133">
        <w:rPr>
          <w:rFonts w:ascii="Times New Roman" w:hAnsi="Times New Roman" w:cs="Times New Roman"/>
          <w:sz w:val="28"/>
          <w:szCs w:val="28"/>
        </w:rPr>
        <w:t>15. Проект Программы подлежит обязательному согласованию с управлением экономического развития и финансовым управлением.</w:t>
      </w:r>
    </w:p>
    <w:p w:rsidR="005B312C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Проект Программы подлежит финансово-экономической экспертизе Контрольно-счетныморганомМинераловодского городского округа (далее –КСО Минераловодского городского округа).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 xml:space="preserve">Проект Программы, доработанный по результатам рассмотрения предложений, поступивших по итогам общественного обсуждения, согласованный со всеми соисполнителями Программы, направляется не позднее </w:t>
      </w:r>
      <w:r w:rsidRPr="009B4133">
        <w:rPr>
          <w:rFonts w:ascii="Times New Roman" w:hAnsi="Times New Roman" w:cs="Times New Roman"/>
          <w:b/>
          <w:sz w:val="28"/>
          <w:szCs w:val="28"/>
        </w:rPr>
        <w:t>01 августа</w:t>
      </w:r>
      <w:r w:rsidRPr="009B4133">
        <w:rPr>
          <w:rFonts w:ascii="Times New Roman" w:hAnsi="Times New Roman" w:cs="Times New Roman"/>
          <w:sz w:val="28"/>
          <w:szCs w:val="28"/>
        </w:rPr>
        <w:t xml:space="preserve"> текущего года в управление экономического развития, финансовое управление и КСОМинераловодского городского округа на бумажном носителе и в электронном виде.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0"/>
      <w:bookmarkEnd w:id="4"/>
      <w:r w:rsidRPr="009B4133">
        <w:rPr>
          <w:rFonts w:ascii="Times New Roman" w:hAnsi="Times New Roman" w:cs="Times New Roman"/>
          <w:sz w:val="28"/>
          <w:szCs w:val="28"/>
        </w:rPr>
        <w:t>16. Согласование управлением экономического развития проектов Программ осуществляется в течение</w:t>
      </w:r>
      <w:r w:rsidRPr="009B4133">
        <w:rPr>
          <w:rFonts w:ascii="Times New Roman" w:hAnsi="Times New Roman" w:cs="Times New Roman"/>
          <w:b/>
          <w:sz w:val="28"/>
          <w:szCs w:val="28"/>
        </w:rPr>
        <w:t xml:space="preserve"> 30 календарных дней</w:t>
      </w:r>
      <w:r w:rsidRPr="009B4133">
        <w:rPr>
          <w:rFonts w:ascii="Times New Roman" w:hAnsi="Times New Roman" w:cs="Times New Roman"/>
          <w:sz w:val="28"/>
          <w:szCs w:val="28"/>
        </w:rPr>
        <w:t xml:space="preserve"> со дня поступления проектов Программ на основании результатов проведения экспертизы проектов Программ на предмет их соответствия требованиям методических </w:t>
      </w:r>
      <w:hyperlink r:id="rId7" w:history="1">
        <w:r w:rsidRPr="009B4133">
          <w:rPr>
            <w:rFonts w:ascii="Times New Roman" w:hAnsi="Times New Roman" w:cs="Times New Roman"/>
            <w:color w:val="0000FF"/>
            <w:sz w:val="28"/>
            <w:szCs w:val="28"/>
          </w:rPr>
          <w:t>указаний</w:t>
        </w:r>
      </w:hyperlink>
      <w:r w:rsidRPr="009B4133">
        <w:rPr>
          <w:rFonts w:ascii="Times New Roman" w:hAnsi="Times New Roman" w:cs="Times New Roman"/>
          <w:sz w:val="28"/>
          <w:szCs w:val="28"/>
        </w:rPr>
        <w:t xml:space="preserve"> в части структуры и содержания Программ, в том числе на предмет соответствия целей Программ и индикаторов их достижения (задач подпрограмм Программы и показателей их решения) целям, задачам, показателям, закрепленным в документах стратегического планирования, указанных в </w:t>
      </w:r>
      <w:hyperlink w:anchor="P106" w:history="1">
        <w:r w:rsidRPr="009B4133">
          <w:rPr>
            <w:rFonts w:ascii="Times New Roman" w:hAnsi="Times New Roman" w:cs="Times New Roman"/>
            <w:color w:val="0000FF"/>
            <w:sz w:val="28"/>
            <w:szCs w:val="28"/>
          </w:rPr>
          <w:t>подпункте «1» пункта 23</w:t>
        </w:r>
      </w:hyperlink>
      <w:r w:rsidRPr="009B413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B312C" w:rsidRPr="009B4133" w:rsidRDefault="005B312C" w:rsidP="006B18E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B4133">
        <w:rPr>
          <w:sz w:val="28"/>
          <w:szCs w:val="28"/>
        </w:rPr>
        <w:t xml:space="preserve">17. Согласование финансовым управлением проектов Программ осуществляется в течение </w:t>
      </w:r>
      <w:r w:rsidRPr="009B4133">
        <w:rPr>
          <w:b/>
          <w:sz w:val="28"/>
          <w:szCs w:val="28"/>
        </w:rPr>
        <w:t>30 календарных дней</w:t>
      </w:r>
      <w:r w:rsidRPr="009B4133">
        <w:rPr>
          <w:sz w:val="28"/>
          <w:szCs w:val="28"/>
        </w:rPr>
        <w:t xml:space="preserve"> со дня поступления проектов Программ на основании результатов проведения экспертизы проектов Программ на предмет обоснованности подходов к выделению основных мероприятий подпрограмм Программ, а также их соответствия полномочиям, полноты учета источников финансового обеспечения реализации Программ, соответствия объемов бюджетных ассигнований бюджета округа на реализацию Программ бюджетному прогнозу Минераловодского городского округа на долгосрочный период.</w:t>
      </w:r>
    </w:p>
    <w:p w:rsidR="005B312C" w:rsidRPr="009B4133" w:rsidRDefault="005B312C" w:rsidP="006B18E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bookmarkStart w:id="5" w:name="P82"/>
      <w:bookmarkEnd w:id="5"/>
      <w:r w:rsidRPr="009B4133">
        <w:rPr>
          <w:sz w:val="28"/>
          <w:szCs w:val="28"/>
        </w:rPr>
        <w:t xml:space="preserve">18. </w:t>
      </w:r>
      <w:bookmarkStart w:id="6" w:name="P90"/>
      <w:bookmarkEnd w:id="6"/>
      <w:r w:rsidRPr="009B4133">
        <w:rPr>
          <w:sz w:val="28"/>
          <w:szCs w:val="28"/>
        </w:rPr>
        <w:t xml:space="preserve">Вместе с проектом Программы в управление экономического развития, финансовое управление и КСО </w:t>
      </w:r>
      <w:r w:rsidRPr="009B4133">
        <w:rPr>
          <w:bCs/>
          <w:sz w:val="28"/>
          <w:szCs w:val="28"/>
        </w:rPr>
        <w:t>Минераловодского городского округа</w:t>
      </w:r>
      <w:r w:rsidRPr="009B4133">
        <w:rPr>
          <w:sz w:val="28"/>
          <w:szCs w:val="28"/>
        </w:rPr>
        <w:t xml:space="preserve"> ответственным исполнителем Программы представляются дополнительные и обосновывающие документы, содержащие:</w:t>
      </w:r>
    </w:p>
    <w:p w:rsidR="005B312C" w:rsidRPr="009B4133" w:rsidRDefault="005B312C" w:rsidP="006B18EE">
      <w:pPr>
        <w:widowControl w:val="0"/>
        <w:tabs>
          <w:tab w:val="left" w:pos="900"/>
        </w:tabs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B4133">
        <w:rPr>
          <w:sz w:val="28"/>
          <w:szCs w:val="28"/>
        </w:rPr>
        <w:t xml:space="preserve">1) характеристику текущего состояния соответствующей сферы социально-экономического развития </w:t>
      </w:r>
      <w:r w:rsidRPr="009B4133">
        <w:rPr>
          <w:bCs/>
          <w:sz w:val="28"/>
          <w:szCs w:val="28"/>
        </w:rPr>
        <w:t>Минераловодского городского округа</w:t>
      </w:r>
      <w:r w:rsidRPr="009B4133">
        <w:rPr>
          <w:sz w:val="28"/>
          <w:szCs w:val="28"/>
        </w:rPr>
        <w:t>, её основные показатели и формулировку основных проблем в указанной сфере;</w:t>
      </w:r>
    </w:p>
    <w:p w:rsidR="005B312C" w:rsidRPr="009B4133" w:rsidRDefault="005B312C" w:rsidP="006B18EE">
      <w:pPr>
        <w:widowControl w:val="0"/>
        <w:autoSpaceDE w:val="0"/>
        <w:autoSpaceDN w:val="0"/>
        <w:adjustRightInd w:val="0"/>
        <w:ind w:firstLine="700"/>
        <w:jc w:val="both"/>
        <w:rPr>
          <w:spacing w:val="-2"/>
          <w:sz w:val="28"/>
          <w:szCs w:val="28"/>
        </w:rPr>
      </w:pPr>
      <w:r w:rsidRPr="009B4133">
        <w:rPr>
          <w:sz w:val="28"/>
          <w:szCs w:val="28"/>
        </w:rPr>
        <w:t xml:space="preserve">2) обоснование необходимых объемов бюджетных ассигнований бюджета округа по каждому основному мероприятию подпрограмм Программы в части расходных обязательств </w:t>
      </w:r>
      <w:r w:rsidRPr="009B4133">
        <w:rPr>
          <w:bCs/>
          <w:sz w:val="28"/>
          <w:szCs w:val="28"/>
        </w:rPr>
        <w:t>Минераловодского городского округа</w:t>
      </w:r>
      <w:r w:rsidRPr="009B4133">
        <w:rPr>
          <w:sz w:val="28"/>
          <w:szCs w:val="28"/>
        </w:rPr>
        <w:t xml:space="preserve"> с учетом прогнозируемого уровня инфляции, а также иных факторов в соответствии с нормативными правовыми актами администрации </w:t>
      </w:r>
      <w:r w:rsidRPr="009B4133">
        <w:rPr>
          <w:bCs/>
          <w:sz w:val="28"/>
          <w:szCs w:val="28"/>
        </w:rPr>
        <w:t>Минераловодского городского округа</w:t>
      </w:r>
      <w:r w:rsidRPr="009B4133">
        <w:rPr>
          <w:sz w:val="28"/>
          <w:szCs w:val="28"/>
        </w:rPr>
        <w:t xml:space="preserve">, регулирующими порядок составления проекта бюджета округа на очередной финансовый год и плановый период с анализом возможности (невозможности) использования иных инструментов реализации каждого основного мероприятия подпрограмм Программы – за счет привлечения </w:t>
      </w:r>
      <w:r w:rsidRPr="009B4133">
        <w:rPr>
          <w:spacing w:val="-2"/>
          <w:sz w:val="28"/>
          <w:szCs w:val="28"/>
        </w:rPr>
        <w:t xml:space="preserve">внебюджетных источников и др.;    </w:t>
      </w:r>
    </w:p>
    <w:p w:rsidR="005B312C" w:rsidRPr="009B4133" w:rsidRDefault="005B312C" w:rsidP="006B18E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B4133">
        <w:rPr>
          <w:sz w:val="28"/>
          <w:szCs w:val="28"/>
        </w:rPr>
        <w:t xml:space="preserve">3) описание основных мер правового регулирования в соответствующей сфере реализации Программы, направленных на достижение целей и (или) ожидаемых конечных результатов реализации Программы, с обоснованием основных положений необходимых нормативных правовых актов администрации </w:t>
      </w:r>
      <w:r w:rsidRPr="009B4133">
        <w:rPr>
          <w:bCs/>
          <w:sz w:val="28"/>
          <w:szCs w:val="28"/>
        </w:rPr>
        <w:t>Минераловодского городского округа</w:t>
      </w:r>
      <w:r w:rsidRPr="009B4133">
        <w:rPr>
          <w:sz w:val="28"/>
          <w:szCs w:val="28"/>
        </w:rPr>
        <w:t xml:space="preserve"> и сроков их принятия;</w:t>
      </w:r>
    </w:p>
    <w:p w:rsidR="005B312C" w:rsidRPr="009B4133" w:rsidRDefault="005B312C" w:rsidP="00C26543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eastAsia="en-US"/>
        </w:rPr>
      </w:pPr>
      <w:r w:rsidRPr="009B4133">
        <w:rPr>
          <w:sz w:val="28"/>
          <w:szCs w:val="28"/>
        </w:rPr>
        <w:t xml:space="preserve">4) сведения о формах федерального статистического наблюдения, если значения индикаторов достижения целей Программы (показателей решения задач подпрограмм Программы) определяются на основе данных федерального статистического наблюдения, сведения о методиках расчета значений индикаторов достижения целей Программы (показателей решения задач подпрограмм Программы), утвержденных </w:t>
      </w:r>
      <w:r w:rsidRPr="009B4133">
        <w:rPr>
          <w:sz w:val="28"/>
          <w:szCs w:val="28"/>
          <w:lang w:eastAsia="en-US"/>
        </w:rPr>
        <w:t>Правительством Российской Федерации или федеральным органом исполнительной власти, Правительством Ставропольского края или ответственным исполнителем Программы (соисполнителем Программы);</w:t>
      </w:r>
    </w:p>
    <w:p w:rsidR="005B312C" w:rsidRPr="009B4133" w:rsidRDefault="005B312C" w:rsidP="006B18EE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B4133">
        <w:rPr>
          <w:sz w:val="28"/>
          <w:szCs w:val="28"/>
        </w:rPr>
        <w:t xml:space="preserve">5) сведения об объемах средств бюджета округа, планируемых для направления на развитие инновационной деятельности в </w:t>
      </w:r>
      <w:r w:rsidRPr="009B4133">
        <w:rPr>
          <w:bCs/>
          <w:sz w:val="28"/>
          <w:szCs w:val="28"/>
        </w:rPr>
        <w:t>Минераловодском городском округе</w:t>
      </w:r>
      <w:r w:rsidRPr="009B4133">
        <w:rPr>
          <w:sz w:val="28"/>
          <w:szCs w:val="28"/>
        </w:rPr>
        <w:t xml:space="preserve"> в рамках реализации Программы.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 xml:space="preserve">19. </w:t>
      </w:r>
      <w:bookmarkStart w:id="7" w:name="P95"/>
      <w:bookmarkEnd w:id="7"/>
      <w:r w:rsidRPr="009B4133">
        <w:rPr>
          <w:rFonts w:ascii="Times New Roman" w:hAnsi="Times New Roman" w:cs="Times New Roman"/>
          <w:sz w:val="28"/>
          <w:szCs w:val="28"/>
        </w:rPr>
        <w:t>Ответственный исполнитель Программы обеспечивает обязательную государственную регистрацию Программы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9"/>
      <w:bookmarkEnd w:id="8"/>
      <w:r w:rsidRPr="009B4133">
        <w:rPr>
          <w:rFonts w:ascii="Times New Roman" w:hAnsi="Times New Roman" w:cs="Times New Roman"/>
          <w:sz w:val="28"/>
          <w:szCs w:val="28"/>
        </w:rPr>
        <w:t xml:space="preserve">20. Документы, указанные в </w:t>
      </w:r>
      <w:hyperlink w:anchor="P82" w:history="1">
        <w:r w:rsidRPr="009B4133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9B4133">
        <w:rPr>
          <w:rFonts w:ascii="Times New Roman" w:hAnsi="Times New Roman" w:cs="Times New Roman"/>
          <w:color w:val="0000FF"/>
          <w:sz w:val="28"/>
          <w:szCs w:val="28"/>
        </w:rPr>
        <w:t>8</w:t>
      </w:r>
      <w:r w:rsidRPr="009B4133">
        <w:rPr>
          <w:rFonts w:ascii="Times New Roman" w:hAnsi="Times New Roman" w:cs="Times New Roman"/>
          <w:sz w:val="28"/>
          <w:szCs w:val="28"/>
        </w:rPr>
        <w:t xml:space="preserve"> настоящего Порядка, вместе с Программой и предложениями, поступившими по итогам общественного обсуждения, с указанием позиции ответственного исполнителя Программы по каждому из таких предложений в течение 10 рабочих дней со дня утверждения Программы подлежат обязательному размещению на официальном сайте Минераловодского городского округа и 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5B312C" w:rsidRPr="009B4133" w:rsidRDefault="005B312C" w:rsidP="006858C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5B312C" w:rsidRPr="009B4133" w:rsidRDefault="005B312C" w:rsidP="006858C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15BAB">
        <w:rPr>
          <w:sz w:val="28"/>
          <w:szCs w:val="28"/>
        </w:rPr>
        <w:t xml:space="preserve">21. Программы, предлагаемые к финансированию за счет средств местного бюджета в очередном финансовом году и плановом периоде, а также изменения в ранее утвержденные Программы должны быть утверждены </w:t>
      </w:r>
      <w:r w:rsidRPr="00A15BAB">
        <w:rPr>
          <w:b/>
          <w:sz w:val="28"/>
          <w:szCs w:val="28"/>
        </w:rPr>
        <w:t>не позднее 01 октября текущего года</w:t>
      </w:r>
      <w:r w:rsidRPr="00A15BAB">
        <w:rPr>
          <w:sz w:val="28"/>
          <w:szCs w:val="28"/>
        </w:rPr>
        <w:t>.</w:t>
      </w:r>
    </w:p>
    <w:p w:rsidR="005B312C" w:rsidRDefault="005B312C" w:rsidP="00685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12C" w:rsidRPr="009B4133" w:rsidRDefault="005B312C" w:rsidP="006858C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1FF">
        <w:rPr>
          <w:rFonts w:ascii="Times New Roman" w:hAnsi="Times New Roman" w:cs="Times New Roman"/>
          <w:sz w:val="28"/>
          <w:szCs w:val="28"/>
        </w:rPr>
        <w:t xml:space="preserve">22. Программа подлежит приведению в соответствии с решением Совета депутатов </w:t>
      </w:r>
      <w:r w:rsidRPr="00D461FF">
        <w:rPr>
          <w:rFonts w:ascii="Times New Roman" w:hAnsi="Times New Roman" w:cs="Times New Roman"/>
          <w:bCs/>
          <w:sz w:val="28"/>
          <w:szCs w:val="28"/>
        </w:rPr>
        <w:t>Минераловодского городского округа</w:t>
      </w:r>
      <w:r w:rsidRPr="00D461F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Pr="00D461FF">
        <w:rPr>
          <w:rFonts w:ascii="Times New Roman" w:hAnsi="Times New Roman" w:cs="Times New Roman"/>
          <w:bCs/>
          <w:sz w:val="28"/>
          <w:szCs w:val="28"/>
        </w:rPr>
        <w:t>Минераловодского городского округа</w:t>
      </w:r>
      <w:r w:rsidRPr="00D461F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периодв срок, установленный Бюджетным кодексом Российской Федерации.</w:t>
      </w:r>
    </w:p>
    <w:p w:rsidR="005B312C" w:rsidRPr="009B4133" w:rsidRDefault="005B312C">
      <w:pPr>
        <w:pStyle w:val="ConsPlusNormal"/>
      </w:pPr>
    </w:p>
    <w:p w:rsidR="005B312C" w:rsidRPr="009B4133" w:rsidRDefault="005B312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III. Требования к содержанию Программы</w:t>
      </w:r>
    </w:p>
    <w:p w:rsidR="005B312C" w:rsidRPr="009B4133" w:rsidRDefault="005B31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23. Формирование Программы осуществляется исходя из: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6"/>
      <w:bookmarkEnd w:id="9"/>
      <w:r w:rsidRPr="009B4133">
        <w:rPr>
          <w:rFonts w:ascii="Times New Roman" w:hAnsi="Times New Roman" w:cs="Times New Roman"/>
          <w:sz w:val="28"/>
          <w:szCs w:val="28"/>
        </w:rPr>
        <w:t>1) целей социально-экономического развития Минераловодского городского округа и показателей их достижения в соответствии с государственными программами Российской Федерации, Ставропольского края, документами стратегического планирования Российской Федерации, Ставропольского края, Минераловодского городского округа, законами Российской Федерации, Ставропольского края,нормативными правовыми актами Губернатора Ставропольского края и Правительства Ставропольского края, Минераловодского городского округа;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2) наиболее полного охвата сфер социально-экономического развития Минераловодского городского округа с учетом использования средств бюджета округа;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3) установления измеримых ожидаемых результатов реализации Программы (конечных и непосредственных результатов);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4) интеграции регулятивных (правоустанавливающих, правоприменительных и контрольных) и финансовых (бюджетных, налоговых, имущественных и кредитных) мер для достижения целей Программы;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5) учета при формировании целей Программы (задач подпрограмм Программы), индикаторов их достижения (показателей их решения), основных мероприятий подпрограмм Программы, объемов всех источников финансирования, внебюджетные источники, а также объемов выпадающих доходов бюджета округа в результате применения налоговых льгот, иных мер правового регулирования;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6) наличия у ответственного исполнителя Программы, соисполнителей Программы полномочий и ресурсов, необходимых и достаточных для достижения целей Программы;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7) проведения регулярной оценки результативности и эффективности реализации Программы, в том числе внешней экспертизы, с привлечением независимых экспертов, оценки ее вклада в решение вопросов модернизации и инновационного развития экономики Минераловодского городского округа с возможностью ее корректировки или досрочного прекращения, а также установления ответственности должностных лиц ответственных исполнителей Программы и соисполнителей Программы в связи с недостижением ожидаемых результатов реализации Программы и (или) в случае неэффективной реализации Программы.</w:t>
      </w:r>
    </w:p>
    <w:p w:rsidR="005B312C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24. Программа должна содержать: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 xml:space="preserve">1) паспорт Программы и паспорта подпрограмм Программы, составленные по формам, являющимся приложениями к методическим </w:t>
      </w:r>
      <w:hyperlink r:id="rId8" w:history="1">
        <w:r w:rsidRPr="009B4133">
          <w:rPr>
            <w:rFonts w:ascii="Times New Roman" w:hAnsi="Times New Roman" w:cs="Times New Roman"/>
            <w:color w:val="0000FF"/>
            <w:sz w:val="28"/>
            <w:szCs w:val="28"/>
          </w:rPr>
          <w:t>указаниям</w:t>
        </w:r>
      </w:hyperlink>
      <w:r w:rsidRPr="009B4133">
        <w:rPr>
          <w:rFonts w:ascii="Times New Roman" w:hAnsi="Times New Roman" w:cs="Times New Roman"/>
          <w:sz w:val="28"/>
          <w:szCs w:val="28"/>
        </w:rPr>
        <w:t>;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2) приоритеты и цели реализуемой в Минераловодском городском округе муниципальной политики в соответствующей сфере социально-экономического развития Минераловодского городского округа;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3) перечень основных мероприятий подпрограмм Программы с указанием сроков их реализации и ответственного исполнителя Программы (соисполнителей Программы, участников Программы);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 xml:space="preserve">4) характеристику основных мероприятий подпрограмм Программы в соответствии с требованиями методических </w:t>
      </w:r>
      <w:hyperlink r:id="rId9" w:history="1">
        <w:r w:rsidRPr="009B4133">
          <w:rPr>
            <w:rFonts w:ascii="Times New Roman" w:hAnsi="Times New Roman" w:cs="Times New Roman"/>
            <w:color w:val="0000FF"/>
            <w:sz w:val="28"/>
            <w:szCs w:val="28"/>
          </w:rPr>
          <w:t>указаний</w:t>
        </w:r>
      </w:hyperlink>
      <w:r w:rsidRPr="009B4133">
        <w:rPr>
          <w:rFonts w:ascii="Times New Roman" w:hAnsi="Times New Roman" w:cs="Times New Roman"/>
          <w:sz w:val="28"/>
          <w:szCs w:val="28"/>
        </w:rPr>
        <w:t>;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5) перечень индикаторов достижения целей Программы и показателей решения задач подпрограмм Программы с расшифровкой их плановых значений по годам реализации Программы;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6) сведения о взаимосвязи основных мероприятий подпрограмм Программы с показателями решения задач подпрограмм Программы и сведения о взаимосвязи подпрограмм Программы с индикаторами достижения целей Программы;</w:t>
      </w:r>
    </w:p>
    <w:p w:rsidR="005B312C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7) информацию о финансовом обеспечении реализации основных мероприятий подпрограмм Программы за счет бюджетных ассигнований бюджета округа;</w:t>
      </w:r>
    </w:p>
    <w:p w:rsidR="005B312C" w:rsidRPr="00C0401D" w:rsidRDefault="005B312C" w:rsidP="004C0D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1D">
        <w:rPr>
          <w:rFonts w:ascii="Times New Roman" w:hAnsi="Times New Roman" w:cs="Times New Roman"/>
          <w:sz w:val="28"/>
          <w:szCs w:val="28"/>
        </w:rPr>
        <w:t>8) информацию о прогнозируемых поступлениях средств из других бюджетов бюджетной системы РФ бюджет округа на реализацию основных мероприятий подпрограмм Программы;</w:t>
      </w:r>
    </w:p>
    <w:p w:rsidR="005B312C" w:rsidRPr="00C0401D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1D">
        <w:rPr>
          <w:rFonts w:ascii="Times New Roman" w:hAnsi="Times New Roman" w:cs="Times New Roman"/>
          <w:sz w:val="28"/>
          <w:szCs w:val="28"/>
        </w:rPr>
        <w:t>9) информацию о прогнозируемых расходах участников Программы в рамках реализации Программы;</w:t>
      </w:r>
    </w:p>
    <w:p w:rsidR="005B312C" w:rsidRPr="00C0401D" w:rsidRDefault="005B312C" w:rsidP="007924D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0401D">
        <w:rPr>
          <w:sz w:val="28"/>
          <w:szCs w:val="28"/>
        </w:rPr>
        <w:t xml:space="preserve">10) </w:t>
      </w:r>
      <w:r w:rsidRPr="00C0401D">
        <w:rPr>
          <w:sz w:val="28"/>
          <w:szCs w:val="28"/>
          <w:lang w:eastAsia="en-US"/>
        </w:rPr>
        <w:t>оценку объема выпадающих доходов бюджета округа в результате применения налоговых льгот, иных мер государственного регулирования;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01D">
        <w:rPr>
          <w:rFonts w:ascii="Times New Roman" w:hAnsi="Times New Roman" w:cs="Times New Roman"/>
          <w:sz w:val="28"/>
          <w:szCs w:val="28"/>
        </w:rPr>
        <w:t>11) предельные объемы средств местного бюджета на</w:t>
      </w:r>
      <w:r w:rsidRPr="009B4133">
        <w:rPr>
          <w:rFonts w:ascii="Times New Roman" w:hAnsi="Times New Roman" w:cs="Times New Roman"/>
          <w:sz w:val="28"/>
          <w:szCs w:val="28"/>
        </w:rPr>
        <w:t xml:space="preserve"> исполнение долгосрочных контрактов в целях реализации основных мероприятий подпрограмм Программы (в случае заключения долгосрочных контрактов на поставку товаров, выполнение работ, оказание услуг для обеспечения муниципальных нужд Минераловодского городского округа).</w:t>
      </w:r>
    </w:p>
    <w:p w:rsidR="005B312C" w:rsidRDefault="005B312C" w:rsidP="00C82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12C" w:rsidRPr="006D1741" w:rsidRDefault="005B312C" w:rsidP="00C82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25. Проект Программы (проект изменений, вносимых в Программу) может быть подготовлен в соответствии с положениями требований (рекомендаций) к срокам и содержанию Программ в случае установления федеральными органами исполнительной власти подобных требований (рекомендаций).</w:t>
      </w:r>
    </w:p>
    <w:p w:rsidR="005B312C" w:rsidRPr="009B413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4133">
        <w:rPr>
          <w:rFonts w:ascii="Times New Roman" w:hAnsi="Times New Roman" w:cs="Times New Roman"/>
          <w:sz w:val="28"/>
          <w:szCs w:val="28"/>
        </w:rPr>
        <w:t>. Индикаторы достижения целей Программы должны количественно и (или) качественно характеризовать ход ее реализации, достижение целей и конечных результатов Программы.</w:t>
      </w:r>
    </w:p>
    <w:p w:rsidR="005B312C" w:rsidRPr="0070188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9B4133">
        <w:rPr>
          <w:rFonts w:ascii="Times New Roman" w:hAnsi="Times New Roman" w:cs="Times New Roman"/>
          <w:sz w:val="28"/>
          <w:szCs w:val="28"/>
        </w:rPr>
        <w:t xml:space="preserve">Показатели решения задач подпрограмм Программы должны количественно характеризовать ход реализации подпрограмм Программы, решение их задач и достижение непосредственных результатов основных мероприятий подпрограмм Программы (сводные параметры муниципальных заданий в части качества и объема предоставляемых в рамках основного мероприятия подпрограмм Программы муниципальных услуг (работ), сводные значения показателей результативности применения мер государственного </w:t>
      </w:r>
      <w:r w:rsidRPr="00701883">
        <w:rPr>
          <w:rFonts w:ascii="Times New Roman" w:hAnsi="Times New Roman" w:cs="Times New Roman"/>
          <w:sz w:val="28"/>
          <w:szCs w:val="28"/>
        </w:rPr>
        <w:t>регулирования).</w:t>
      </w:r>
    </w:p>
    <w:p w:rsidR="005B312C" w:rsidRPr="00701883" w:rsidRDefault="005B312C">
      <w:pPr>
        <w:pStyle w:val="ConsPlusNormal"/>
      </w:pPr>
    </w:p>
    <w:p w:rsidR="005B312C" w:rsidRDefault="005B312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1883">
        <w:rPr>
          <w:rFonts w:ascii="Times New Roman" w:hAnsi="Times New Roman" w:cs="Times New Roman"/>
          <w:sz w:val="28"/>
          <w:szCs w:val="28"/>
        </w:rPr>
        <w:t>IV. Финансовое обеспечение реализации Программы</w:t>
      </w:r>
    </w:p>
    <w:p w:rsidR="005B312C" w:rsidRPr="001E1013" w:rsidRDefault="005B312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B312C" w:rsidRPr="001E1013" w:rsidRDefault="005B3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013">
        <w:rPr>
          <w:rFonts w:ascii="Times New Roman" w:hAnsi="Times New Roman" w:cs="Times New Roman"/>
          <w:sz w:val="28"/>
          <w:szCs w:val="28"/>
        </w:rPr>
        <w:t>28. Финансовое обеспечение реализации Программы в части расходных обязательств Минераловодского городского округа осуществляется за счет бюджетных ассигнований бюджета округа. Распределение бюджетных ассигнований бюджета округа на реализацию Программ (подпрограмм Программ) утверждается решением Совета депутатов Минераловодского городского округа о бюджетеокруга на очередной финансовый год и плановый период.</w:t>
      </w:r>
    </w:p>
    <w:p w:rsidR="005B312C" w:rsidRPr="001E1013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E1013">
        <w:rPr>
          <w:sz w:val="28"/>
          <w:szCs w:val="28"/>
        </w:rPr>
        <w:t xml:space="preserve">29. Планирование бюджетных ассигнований бюджета округа на реализацию Программы в очередном финансовом году и плановом периоде осуществляется в соответствии с нормативными правовыми актами </w:t>
      </w:r>
      <w:r w:rsidRPr="001E1013">
        <w:rPr>
          <w:bCs/>
          <w:sz w:val="28"/>
          <w:szCs w:val="28"/>
        </w:rPr>
        <w:t>Минераловодского городского округа</w:t>
      </w:r>
      <w:r w:rsidRPr="001E1013">
        <w:rPr>
          <w:sz w:val="28"/>
          <w:szCs w:val="28"/>
        </w:rPr>
        <w:t xml:space="preserve">, регулирующими порядок формирования проекта бюджета округа на очередной финансовый год и плановый период. </w:t>
      </w:r>
    </w:p>
    <w:p w:rsidR="005B312C" w:rsidRPr="001E1013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E1013">
        <w:rPr>
          <w:sz w:val="28"/>
          <w:szCs w:val="28"/>
        </w:rPr>
        <w:t xml:space="preserve">30. В ходе исполнения бюджета округа показатели финансового обеспечения реализации Программы, в том числе подпрограмм Программы и основных мероприятий подпрограмм Программы, могут отличаться от таких показателей, предусмотренных Программой, в пределах и по основаниям, которые предусмотрены бюджетным законодательством Российской Федерации, Ставропольского края и нормативно-правовыми актами </w:t>
      </w:r>
      <w:r w:rsidRPr="001E1013">
        <w:rPr>
          <w:bCs/>
          <w:sz w:val="28"/>
          <w:szCs w:val="28"/>
        </w:rPr>
        <w:t>Минераловодского городского округа</w:t>
      </w:r>
      <w:r w:rsidRPr="001E1013">
        <w:rPr>
          <w:sz w:val="28"/>
          <w:szCs w:val="28"/>
        </w:rPr>
        <w:t xml:space="preserve"> для внесения изменений в сводную бюджетную роспись бюджета округа.</w:t>
      </w:r>
    </w:p>
    <w:p w:rsidR="005B312C" w:rsidRPr="001E1013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E1013">
        <w:rPr>
          <w:sz w:val="28"/>
          <w:szCs w:val="28"/>
        </w:rPr>
        <w:t xml:space="preserve">31. Финансовое обеспечение </w:t>
      </w:r>
      <w:r w:rsidRPr="005B0D1B">
        <w:rPr>
          <w:sz w:val="28"/>
          <w:szCs w:val="28"/>
        </w:rPr>
        <w:t>реализации Программы может осуществляться, в том числе за счет средств муниципальныхунитарных предприятий, подведомственных учреждений</w:t>
      </w:r>
      <w:r w:rsidRPr="005B0D1B">
        <w:rPr>
          <w:bCs/>
          <w:sz w:val="28"/>
          <w:szCs w:val="28"/>
        </w:rPr>
        <w:t>Минераловодского городского</w:t>
      </w:r>
      <w:r w:rsidRPr="001E1013">
        <w:rPr>
          <w:bCs/>
          <w:sz w:val="28"/>
          <w:szCs w:val="28"/>
        </w:rPr>
        <w:t xml:space="preserve"> округа</w:t>
      </w:r>
      <w:r w:rsidRPr="001E1013">
        <w:rPr>
          <w:sz w:val="28"/>
          <w:szCs w:val="28"/>
        </w:rPr>
        <w:t>, хозяйственных товариществ, общественных, научных и иных организаций, а также с учётом применения налоговых льгот и иных мер государственного регулирования.</w:t>
      </w:r>
    </w:p>
    <w:p w:rsidR="005B312C" w:rsidRPr="001E1013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E1013">
        <w:rPr>
          <w:sz w:val="28"/>
          <w:szCs w:val="28"/>
        </w:rPr>
        <w:t>32. Основные мероприятия подпрограмм Программы, предусматривающие строительство (реконструкцию, в том числе с элементами реставрации, или техническое перевооружение) объектов капитального строительства, приобретение объектов недвижимого имущества указываются без поадресного перечня объектов капитального строительства.</w:t>
      </w:r>
    </w:p>
    <w:p w:rsidR="005B312C" w:rsidRPr="001E1013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E1013">
        <w:rPr>
          <w:sz w:val="28"/>
          <w:szCs w:val="28"/>
        </w:rPr>
        <w:t xml:space="preserve">Информация об объектах капитального строительства и (или) объектахнедвижимого имущества отражается в адресной инвестиционной программе округа на очередной финансовый год и плановый период в соответствии с правилами её формирования, утвержденными администрацией </w:t>
      </w:r>
      <w:r w:rsidRPr="001E1013">
        <w:rPr>
          <w:bCs/>
          <w:sz w:val="28"/>
          <w:szCs w:val="28"/>
        </w:rPr>
        <w:t>Минераловодского городского округа</w:t>
      </w:r>
      <w:r w:rsidRPr="001E1013">
        <w:rPr>
          <w:sz w:val="28"/>
          <w:szCs w:val="28"/>
        </w:rPr>
        <w:t>.</w:t>
      </w:r>
    </w:p>
    <w:p w:rsidR="005B312C" w:rsidRPr="001E1013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5B312C" w:rsidRDefault="005B312C" w:rsidP="008B205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1013">
        <w:rPr>
          <w:rFonts w:ascii="Times New Roman" w:hAnsi="Times New Roman" w:cs="Times New Roman"/>
          <w:sz w:val="28"/>
          <w:szCs w:val="28"/>
        </w:rPr>
        <w:t>V. Управление Программой и контрольза ее реализацией</w:t>
      </w:r>
    </w:p>
    <w:p w:rsidR="005B312C" w:rsidRPr="001E1013" w:rsidRDefault="005B312C" w:rsidP="008B205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B312C" w:rsidRPr="001E1013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E1013">
        <w:rPr>
          <w:sz w:val="28"/>
          <w:szCs w:val="28"/>
        </w:rPr>
        <w:t>33. Реализация Программы осуществляется в соответствии с детальным планом-графиком реализации Программы.</w:t>
      </w:r>
    </w:p>
    <w:p w:rsidR="005B312C" w:rsidRPr="006D1741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E1013">
        <w:rPr>
          <w:sz w:val="28"/>
          <w:szCs w:val="28"/>
        </w:rPr>
        <w:t>Детальный план-</w:t>
      </w:r>
      <w:r w:rsidRPr="00701883">
        <w:rPr>
          <w:sz w:val="28"/>
          <w:szCs w:val="28"/>
        </w:rPr>
        <w:t xml:space="preserve">график реализации Программы ежегодно разрабатывается ответственным исполнителем Программы в соответствии с методическими указаниями и утверждается по согласованию с соисполнителями Программы и управлением экономического развития </w:t>
      </w:r>
      <w:r w:rsidRPr="00701883">
        <w:rPr>
          <w:b/>
          <w:sz w:val="28"/>
          <w:szCs w:val="28"/>
        </w:rPr>
        <w:t>до 15 декабрягода</w:t>
      </w:r>
      <w:r w:rsidRPr="00701883">
        <w:rPr>
          <w:sz w:val="28"/>
          <w:szCs w:val="28"/>
        </w:rPr>
        <w:t>, предшествующего очередному финансовому году, и направляется в управление экономическ</w:t>
      </w:r>
      <w:r w:rsidRPr="001E1013">
        <w:rPr>
          <w:sz w:val="28"/>
          <w:szCs w:val="28"/>
        </w:rPr>
        <w:t>ого развития и финансовое управление.</w:t>
      </w:r>
    </w:p>
    <w:p w:rsidR="005B312C" w:rsidRPr="00AC0358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D1741">
        <w:rPr>
          <w:sz w:val="28"/>
          <w:szCs w:val="28"/>
        </w:rPr>
        <w:t xml:space="preserve">34. Изменения в детальный </w:t>
      </w:r>
      <w:r w:rsidRPr="00405044">
        <w:rPr>
          <w:sz w:val="28"/>
          <w:szCs w:val="28"/>
        </w:rPr>
        <w:t xml:space="preserve">план-график реализации Программы согласовываются ответственным исполнителем Программы с соисполнителями Программы и управлением экономического развития </w:t>
      </w:r>
      <w:r w:rsidRPr="00405044">
        <w:rPr>
          <w:b/>
          <w:sz w:val="28"/>
          <w:szCs w:val="28"/>
        </w:rPr>
        <w:t>в</w:t>
      </w:r>
      <w:r w:rsidRPr="006D1741">
        <w:rPr>
          <w:b/>
          <w:sz w:val="28"/>
          <w:szCs w:val="28"/>
        </w:rPr>
        <w:t xml:space="preserve"> 10-дневный срок </w:t>
      </w:r>
      <w:r w:rsidRPr="006D1741">
        <w:rPr>
          <w:sz w:val="28"/>
          <w:szCs w:val="28"/>
        </w:rPr>
        <w:t xml:space="preserve">после их утверждения ответственным исполнителем </w:t>
      </w:r>
      <w:r w:rsidRPr="001E1013">
        <w:rPr>
          <w:sz w:val="28"/>
          <w:szCs w:val="28"/>
        </w:rPr>
        <w:t xml:space="preserve">Программы </w:t>
      </w:r>
      <w:r w:rsidRPr="00AC0358">
        <w:rPr>
          <w:sz w:val="28"/>
          <w:szCs w:val="28"/>
        </w:rPr>
        <w:t>направляются в управление экономического развития и финансовое управление.</w:t>
      </w:r>
    </w:p>
    <w:p w:rsidR="005B312C" w:rsidRPr="00AC0358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AC0358">
        <w:rPr>
          <w:sz w:val="28"/>
          <w:szCs w:val="28"/>
        </w:rPr>
        <w:t>35. Внесение изменений в Программу осуществляется при необходимости её корректировки, в соответствии с настоящим Порядком, связанной с:</w:t>
      </w:r>
    </w:p>
    <w:p w:rsidR="005B312C" w:rsidRPr="00AC0358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AC0358">
        <w:rPr>
          <w:sz w:val="28"/>
          <w:szCs w:val="28"/>
        </w:rPr>
        <w:t>1) ежегодным формированием и утверждением бюджета округа на очередной финансовый год и плановый период;</w:t>
      </w:r>
    </w:p>
    <w:p w:rsidR="005B312C" w:rsidRPr="001E1013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AC0358">
        <w:rPr>
          <w:sz w:val="28"/>
          <w:szCs w:val="28"/>
        </w:rPr>
        <w:t>2) реализацией</w:t>
      </w:r>
      <w:r w:rsidRPr="001E1013">
        <w:rPr>
          <w:sz w:val="28"/>
          <w:szCs w:val="28"/>
        </w:rPr>
        <w:t xml:space="preserve"> решений администрации </w:t>
      </w:r>
      <w:r w:rsidRPr="001E1013">
        <w:rPr>
          <w:bCs/>
          <w:sz w:val="28"/>
          <w:szCs w:val="28"/>
        </w:rPr>
        <w:t>Минераловодского городского округа</w:t>
      </w:r>
      <w:r w:rsidRPr="001E1013">
        <w:rPr>
          <w:sz w:val="28"/>
          <w:szCs w:val="28"/>
        </w:rPr>
        <w:t xml:space="preserve"> по итогам оценки эффективности реализации Программ;</w:t>
      </w:r>
    </w:p>
    <w:p w:rsidR="005B312C" w:rsidRPr="001E1013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E1013">
        <w:rPr>
          <w:sz w:val="28"/>
          <w:szCs w:val="28"/>
        </w:rPr>
        <w:t>3) необходимостью выполнения условий предоставления межбюджетных трансфертов из других бюджетов бюджетной системы Российской Федерации в бюджет округа;</w:t>
      </w:r>
    </w:p>
    <w:p w:rsidR="005B312C" w:rsidRPr="001E1013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E1013">
        <w:rPr>
          <w:sz w:val="28"/>
          <w:szCs w:val="28"/>
        </w:rPr>
        <w:t>4) утверждением новых правил предоставления субсидий или корректировкой действующих правил предоставления субсидий из федерального бюджета и бюджета Ставропольского края;</w:t>
      </w:r>
    </w:p>
    <w:p w:rsidR="005B312C" w:rsidRPr="001E1013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E1013">
        <w:rPr>
          <w:sz w:val="28"/>
          <w:szCs w:val="28"/>
        </w:rPr>
        <w:t>5) включением в Программу новых подпрограмм Программы и (или) основных мероприятий подпрограмм Программы;</w:t>
      </w:r>
    </w:p>
    <w:p w:rsidR="005B312C" w:rsidRPr="001E1013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E1013">
        <w:rPr>
          <w:sz w:val="28"/>
          <w:szCs w:val="28"/>
        </w:rPr>
        <w:t>6) изменение законодательства.</w:t>
      </w:r>
    </w:p>
    <w:p w:rsidR="005B312C" w:rsidRPr="001A7391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A7391">
        <w:rPr>
          <w:sz w:val="28"/>
          <w:szCs w:val="28"/>
        </w:rPr>
        <w:t xml:space="preserve">36. Проект изменений, вносимых в Программу, по основаниям, указанным в пункте 35 настоящего Порядка, в КСО </w:t>
      </w:r>
      <w:r w:rsidRPr="001A7391">
        <w:rPr>
          <w:bCs/>
          <w:sz w:val="28"/>
          <w:szCs w:val="28"/>
        </w:rPr>
        <w:t>Минераловодского городского округа</w:t>
      </w:r>
      <w:r w:rsidRPr="001A7391">
        <w:rPr>
          <w:sz w:val="28"/>
          <w:szCs w:val="28"/>
        </w:rPr>
        <w:t xml:space="preserve"> для проведения финансово-экономической экспертизы не направляется. </w:t>
      </w:r>
    </w:p>
    <w:p w:rsidR="005B312C" w:rsidRPr="006D1741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pacing w:val="-2"/>
          <w:sz w:val="28"/>
          <w:szCs w:val="28"/>
        </w:rPr>
      </w:pPr>
      <w:r w:rsidRPr="009E0BBA">
        <w:rPr>
          <w:spacing w:val="-2"/>
          <w:sz w:val="28"/>
          <w:szCs w:val="28"/>
        </w:rPr>
        <w:t xml:space="preserve">37. Проект изменений, вносимых в Программу, должен </w:t>
      </w:r>
      <w:r>
        <w:rPr>
          <w:spacing w:val="-2"/>
          <w:sz w:val="28"/>
          <w:szCs w:val="28"/>
        </w:rPr>
        <w:t>содержать пояснительную записку с обоснованием необходимости внесения таких изменений.</w:t>
      </w:r>
    </w:p>
    <w:p w:rsidR="005B312C" w:rsidRPr="006D1741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05D91">
        <w:rPr>
          <w:sz w:val="28"/>
          <w:szCs w:val="28"/>
        </w:rPr>
        <w:t xml:space="preserve">38. В целях контроля за ходом реализации Программ управление экономического развития </w:t>
      </w:r>
      <w:r w:rsidRPr="006058DC">
        <w:rPr>
          <w:b/>
          <w:sz w:val="28"/>
          <w:szCs w:val="28"/>
        </w:rPr>
        <w:t>ежеквартально</w:t>
      </w:r>
      <w:r w:rsidRPr="00D05D91">
        <w:rPr>
          <w:sz w:val="28"/>
          <w:szCs w:val="28"/>
        </w:rPr>
        <w:t xml:space="preserve"> осуществляет </w:t>
      </w:r>
      <w:r w:rsidRPr="00D05D91">
        <w:rPr>
          <w:b/>
          <w:sz w:val="28"/>
          <w:szCs w:val="28"/>
        </w:rPr>
        <w:t>мониторингходареализации</w:t>
      </w:r>
      <w:r w:rsidRPr="00D05D91">
        <w:rPr>
          <w:sz w:val="28"/>
          <w:szCs w:val="28"/>
        </w:rPr>
        <w:t xml:space="preserve"> Программ ответственными исполнителями Программы и соисполнителями Программы (участниками Программы), порядок проведения которого определяется методическими указаниями (далее – мониторинг хода реализации Программы).</w:t>
      </w:r>
    </w:p>
    <w:p w:rsidR="005B312C" w:rsidRPr="007301BF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7301BF">
        <w:rPr>
          <w:sz w:val="28"/>
          <w:szCs w:val="28"/>
        </w:rPr>
        <w:t xml:space="preserve">Ответственный исполнитель </w:t>
      </w:r>
      <w:r w:rsidRPr="00405044">
        <w:rPr>
          <w:sz w:val="28"/>
          <w:szCs w:val="28"/>
        </w:rPr>
        <w:t xml:space="preserve">Программы представляет ежеквартально (за исключением 4 квартала), в срок до </w:t>
      </w:r>
      <w:r w:rsidRPr="00405044">
        <w:rPr>
          <w:b/>
          <w:sz w:val="28"/>
          <w:szCs w:val="28"/>
        </w:rPr>
        <w:t>15-го числа месяца</w:t>
      </w:r>
      <w:r w:rsidRPr="007301BF">
        <w:rPr>
          <w:sz w:val="28"/>
          <w:szCs w:val="28"/>
        </w:rPr>
        <w:t>, следующего за отчетным кварталом в управление экономического развития информацию, необходимую для проведения мониторинга хода реализации Программы.</w:t>
      </w:r>
    </w:p>
    <w:p w:rsidR="005B312C" w:rsidRPr="002F3600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7301BF">
        <w:rPr>
          <w:sz w:val="28"/>
          <w:szCs w:val="28"/>
        </w:rPr>
        <w:t xml:space="preserve">Соисполнители Программы представляют в установленный срок ответственному исполнителю необходимую информацию для подготовки ответов на запросы управления экономического развития и финансового управления о ходе реализации </w:t>
      </w:r>
      <w:r w:rsidRPr="00405044">
        <w:rPr>
          <w:sz w:val="28"/>
          <w:szCs w:val="28"/>
        </w:rPr>
        <w:t xml:space="preserve">Программы, а также ежеквартально (за исключением 4 квартала), в срок </w:t>
      </w:r>
      <w:r w:rsidRPr="00405044">
        <w:rPr>
          <w:b/>
          <w:sz w:val="28"/>
          <w:szCs w:val="28"/>
        </w:rPr>
        <w:t>до 10-го числа месяца</w:t>
      </w:r>
      <w:r w:rsidRPr="00405044">
        <w:rPr>
          <w:sz w:val="28"/>
          <w:szCs w:val="28"/>
        </w:rPr>
        <w:t>, следующего за от</w:t>
      </w:r>
      <w:r w:rsidRPr="002F3600">
        <w:rPr>
          <w:sz w:val="28"/>
          <w:szCs w:val="28"/>
        </w:rPr>
        <w:t>четным кварталом, информацию, необходимую для проведения мониторинга хода реализации Программы.</w:t>
      </w:r>
    </w:p>
    <w:p w:rsidR="005B312C" w:rsidRPr="002F3600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39. Финансовое управление представляет ежеквартально(за исключением 4 квартала),в срок до</w:t>
      </w:r>
      <w:r w:rsidRPr="002F3600">
        <w:rPr>
          <w:b/>
          <w:sz w:val="28"/>
          <w:szCs w:val="28"/>
        </w:rPr>
        <w:t>15-го числа месяца</w:t>
      </w:r>
      <w:r w:rsidRPr="002F3600">
        <w:rPr>
          <w:sz w:val="28"/>
          <w:szCs w:val="28"/>
        </w:rPr>
        <w:t>, следующего за отчетным кварталом вуправление экономического развития информацию, необходимую для проведения мониторинга хода реализации Программы в части финансового обеспечения реализации Программ, по форме, определяемой методическими указаниями.</w:t>
      </w:r>
    </w:p>
    <w:p w:rsidR="005B312C" w:rsidRPr="002F3600" w:rsidRDefault="005B312C" w:rsidP="00D80C2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F3600">
        <w:rPr>
          <w:sz w:val="28"/>
          <w:szCs w:val="28"/>
        </w:rPr>
        <w:t>Управление экономического развития</w:t>
      </w:r>
      <w:r w:rsidRPr="002F3600">
        <w:rPr>
          <w:sz w:val="28"/>
          <w:szCs w:val="28"/>
          <w:lang w:eastAsia="en-US"/>
        </w:rPr>
        <w:t xml:space="preserve"> ежеквартально, в срок до </w:t>
      </w:r>
      <w:r w:rsidRPr="002F3600">
        <w:rPr>
          <w:b/>
          <w:sz w:val="28"/>
          <w:szCs w:val="28"/>
          <w:lang w:eastAsia="en-US"/>
        </w:rPr>
        <w:t>1-го числа третьего месяца</w:t>
      </w:r>
      <w:r w:rsidRPr="002F3600">
        <w:rPr>
          <w:sz w:val="28"/>
          <w:szCs w:val="28"/>
          <w:lang w:eastAsia="en-US"/>
        </w:rPr>
        <w:t xml:space="preserve">, следующего за отчетным кварталом (за исключением 4 квартала) вносит для рассмотрения Главе Минераловодского городского округа результаты мониторинга хода реализации Программ. </w:t>
      </w:r>
    </w:p>
    <w:p w:rsidR="005B312C" w:rsidRPr="002F3600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40. </w:t>
      </w:r>
      <w:r w:rsidRPr="002F3600">
        <w:rPr>
          <w:b/>
          <w:sz w:val="28"/>
          <w:szCs w:val="28"/>
        </w:rPr>
        <w:t>Годовой отчет</w:t>
      </w:r>
      <w:r w:rsidRPr="002F3600">
        <w:rPr>
          <w:sz w:val="28"/>
          <w:szCs w:val="28"/>
        </w:rPr>
        <w:t xml:space="preserve"> о ходе реализации Программы (далее – годовой отчет) в соответствии с методическими указаниями подготавливается ответственным исполнителем Программы совместно с соисполнителями Программы (участниками Программы) </w:t>
      </w:r>
      <w:r w:rsidRPr="002F3600">
        <w:rPr>
          <w:b/>
          <w:sz w:val="28"/>
          <w:szCs w:val="28"/>
        </w:rPr>
        <w:t>до 25февраля года</w:t>
      </w:r>
      <w:r w:rsidRPr="002F3600">
        <w:rPr>
          <w:sz w:val="28"/>
          <w:szCs w:val="28"/>
        </w:rPr>
        <w:t>, следующего за отчетным, и направляется первому заместителю (заместителю) главы администрации Минераловодского городского округа (в соответствии с распределением обязанностей), а также в управление экономического развитие и финансовое управление.</w:t>
      </w:r>
    </w:p>
    <w:p w:rsidR="005B312C" w:rsidRPr="002F3600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41. Годовой отчет должен содержать:</w:t>
      </w:r>
    </w:p>
    <w:p w:rsidR="005B312C" w:rsidRPr="002F3600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1) результаты, достигнутые за отчетный период реализации Программы;</w:t>
      </w:r>
    </w:p>
    <w:p w:rsidR="005B312C" w:rsidRPr="002F3600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2) перечень основных мероприятий подпрограмм Программы и контрольных событий, выполненных и не выполненных в установленные сроки (с указанием причин такого невыполнения);</w:t>
      </w:r>
    </w:p>
    <w:p w:rsidR="005B312C" w:rsidRPr="002F3600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3) анализ рисков, повлиявших на ход реализации Программы;</w:t>
      </w:r>
    </w:p>
    <w:p w:rsidR="005B312C" w:rsidRPr="002F3600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4) сведения об использовании бюджетных ассигнований бюджета округа и иных средств на выполнение основных мероприятий подпрограмм Программы;</w:t>
      </w:r>
    </w:p>
    <w:p w:rsidR="005B312C" w:rsidRPr="002F3600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5) иную информацию, предусмотренную методическими указаниями.</w:t>
      </w:r>
    </w:p>
    <w:p w:rsidR="005B312C" w:rsidRPr="002F3600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 xml:space="preserve">42. При необходимости, в соответствии с поручениями главы </w:t>
      </w:r>
      <w:r w:rsidRPr="002F3600">
        <w:rPr>
          <w:bCs/>
          <w:sz w:val="28"/>
          <w:szCs w:val="28"/>
        </w:rPr>
        <w:t>Минераловодского городского округа</w:t>
      </w:r>
      <w:r w:rsidRPr="002F3600">
        <w:rPr>
          <w:sz w:val="28"/>
          <w:szCs w:val="28"/>
        </w:rPr>
        <w:t xml:space="preserve"> ответственные исполнители Программы готовят информацию о ходе реализации Программ в течение текущего года, которая заслушивается на заседании администрации </w:t>
      </w:r>
      <w:r w:rsidRPr="002F3600">
        <w:rPr>
          <w:bCs/>
          <w:sz w:val="28"/>
          <w:szCs w:val="28"/>
        </w:rPr>
        <w:t>Минераловодского городского округа</w:t>
      </w:r>
      <w:r w:rsidRPr="002F3600">
        <w:rPr>
          <w:sz w:val="28"/>
          <w:szCs w:val="28"/>
        </w:rPr>
        <w:t>.</w:t>
      </w:r>
    </w:p>
    <w:p w:rsidR="005B312C" w:rsidRPr="002F3600" w:rsidRDefault="005B312C" w:rsidP="008B205F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 xml:space="preserve">43. Финансовое управление в срок </w:t>
      </w:r>
      <w:r w:rsidRPr="002F3600">
        <w:rPr>
          <w:b/>
          <w:sz w:val="28"/>
          <w:szCs w:val="28"/>
        </w:rPr>
        <w:t>до 25февраля года</w:t>
      </w:r>
      <w:r w:rsidRPr="002F3600">
        <w:rPr>
          <w:sz w:val="28"/>
          <w:szCs w:val="28"/>
        </w:rPr>
        <w:t>, следующего за отчетным годом, представляет в управление экономического развития запрашиваемую информацию о кассовых расходах бюджета округа на реализацию Программ.</w:t>
      </w:r>
    </w:p>
    <w:p w:rsidR="005B312C" w:rsidRPr="002F3600" w:rsidRDefault="005B312C" w:rsidP="00814F7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F3600">
        <w:rPr>
          <w:sz w:val="28"/>
          <w:szCs w:val="28"/>
        </w:rPr>
        <w:t>44. </w:t>
      </w:r>
      <w:r w:rsidRPr="002F3600">
        <w:rPr>
          <w:sz w:val="28"/>
          <w:szCs w:val="28"/>
          <w:lang w:eastAsia="en-US"/>
        </w:rPr>
        <w:t>Ответственный исполнитель Программы представляет по запросу управления экономического развития и финансового управления дополнительную (уточненную) информацию о ходе реализации Программы.</w:t>
      </w:r>
    </w:p>
    <w:p w:rsidR="005B312C" w:rsidRPr="002F3600" w:rsidRDefault="005B312C" w:rsidP="00876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600">
        <w:rPr>
          <w:sz w:val="28"/>
          <w:szCs w:val="28"/>
          <w:lang w:eastAsia="en-US"/>
        </w:rPr>
        <w:t xml:space="preserve">45. </w:t>
      </w:r>
      <w:r w:rsidRPr="002F3600">
        <w:rPr>
          <w:sz w:val="28"/>
          <w:szCs w:val="28"/>
        </w:rPr>
        <w:t xml:space="preserve">Управление экономического развития </w:t>
      </w:r>
      <w:r w:rsidRPr="002F3600">
        <w:rPr>
          <w:b/>
          <w:sz w:val="28"/>
          <w:szCs w:val="28"/>
        </w:rPr>
        <w:t>ежегодно</w:t>
      </w:r>
      <w:r w:rsidRPr="002F3600">
        <w:rPr>
          <w:sz w:val="28"/>
          <w:szCs w:val="28"/>
        </w:rPr>
        <w:t xml:space="preserve">, </w:t>
      </w:r>
      <w:r w:rsidRPr="002F3600">
        <w:rPr>
          <w:b/>
          <w:sz w:val="28"/>
          <w:szCs w:val="28"/>
        </w:rPr>
        <w:t>в срок до 15 мая года,</w:t>
      </w:r>
      <w:r w:rsidRPr="002F3600">
        <w:rPr>
          <w:sz w:val="28"/>
          <w:szCs w:val="28"/>
        </w:rPr>
        <w:t xml:space="preserve"> следующего за отчетным, проводит </w:t>
      </w:r>
      <w:r w:rsidRPr="002F3600">
        <w:rPr>
          <w:b/>
          <w:sz w:val="28"/>
          <w:szCs w:val="28"/>
        </w:rPr>
        <w:t xml:space="preserve">оценку эффективностиреализации </w:t>
      </w:r>
      <w:r w:rsidRPr="002F3600">
        <w:rPr>
          <w:sz w:val="28"/>
          <w:szCs w:val="28"/>
        </w:rPr>
        <w:t xml:space="preserve">Программ в соответствии с Методикой оценки эффективности реализации муниципальных программ </w:t>
      </w:r>
      <w:r w:rsidRPr="002F3600">
        <w:rPr>
          <w:bCs/>
          <w:sz w:val="28"/>
          <w:szCs w:val="28"/>
        </w:rPr>
        <w:t>Минераловодского городского округа</w:t>
      </w:r>
      <w:r w:rsidRPr="002F3600">
        <w:rPr>
          <w:sz w:val="28"/>
          <w:szCs w:val="28"/>
        </w:rPr>
        <w:t xml:space="preserve">, утвержденной постановлением администрации </w:t>
      </w:r>
      <w:r w:rsidRPr="002F3600">
        <w:rPr>
          <w:bCs/>
          <w:sz w:val="28"/>
          <w:szCs w:val="28"/>
        </w:rPr>
        <w:t>Минераловодского городского округа</w:t>
      </w:r>
      <w:r w:rsidRPr="002F3600">
        <w:rPr>
          <w:sz w:val="28"/>
          <w:szCs w:val="28"/>
        </w:rPr>
        <w:t xml:space="preserve"> (далее – оценка эффективности реализации Программ), и направляет главе администрации </w:t>
      </w:r>
      <w:r w:rsidRPr="002F3600">
        <w:rPr>
          <w:bCs/>
          <w:sz w:val="28"/>
          <w:szCs w:val="28"/>
        </w:rPr>
        <w:t>Минераловодского городского округа</w:t>
      </w:r>
      <w:r w:rsidRPr="002F3600">
        <w:rPr>
          <w:sz w:val="28"/>
          <w:szCs w:val="28"/>
        </w:rPr>
        <w:t xml:space="preserve">, первому заместителю (заместителю) главы администрации округа (в соответствии с распределением обязанностей) результаты </w:t>
      </w:r>
      <w:r w:rsidRPr="002F3600">
        <w:rPr>
          <w:b/>
          <w:sz w:val="28"/>
          <w:szCs w:val="28"/>
        </w:rPr>
        <w:t>оценки эффективности</w:t>
      </w:r>
      <w:r w:rsidRPr="002F3600">
        <w:rPr>
          <w:sz w:val="28"/>
          <w:szCs w:val="28"/>
        </w:rPr>
        <w:t xml:space="preserve"> реализации Программ.</w:t>
      </w:r>
    </w:p>
    <w:p w:rsidR="005B312C" w:rsidRDefault="005B312C" w:rsidP="00814F75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5B312C" w:rsidRPr="002F3600" w:rsidRDefault="005B312C" w:rsidP="00814F75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46. Оценка эффективности реализации Программы основывается на сопоставлении достигнутых результатов реализации Программы с расходами, направленными на её реализацию, и проводится по следующим критериям:</w:t>
      </w:r>
    </w:p>
    <w:p w:rsidR="005B312C" w:rsidRPr="002F3600" w:rsidRDefault="005B312C" w:rsidP="00814F75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F3600">
        <w:rPr>
          <w:rFonts w:ascii="Times New Roman" w:hAnsi="Times New Roman" w:cs="Times New Roman"/>
          <w:sz w:val="28"/>
          <w:szCs w:val="28"/>
        </w:rPr>
        <w:t>1) степень достижения целей Программы (решения задач Программы);</w:t>
      </w:r>
    </w:p>
    <w:p w:rsidR="005B312C" w:rsidRPr="002F3600" w:rsidRDefault="005B312C" w:rsidP="00814F75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2) степень соответствия кассовых расходов федерального, краевого и местного бюджетов на реализацию Программы и фактических расходов участников Программы в ее реализации, их запланированному уровню;</w:t>
      </w:r>
    </w:p>
    <w:p w:rsidR="005B312C" w:rsidRPr="002F3600" w:rsidRDefault="005B312C" w:rsidP="00814F75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3) степень выполнения основных мероприятий подпрограмм Программы.</w:t>
      </w:r>
    </w:p>
    <w:p w:rsidR="005B312C" w:rsidRPr="002F3600" w:rsidRDefault="005B312C" w:rsidP="00814F75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 xml:space="preserve">47. По результатам оценки эффективности реализации Программы администрация </w:t>
      </w:r>
      <w:r w:rsidRPr="002F3600">
        <w:rPr>
          <w:bCs/>
          <w:sz w:val="28"/>
          <w:szCs w:val="28"/>
        </w:rPr>
        <w:t>Минераловодского городского округа</w:t>
      </w:r>
      <w:r w:rsidRPr="002F3600">
        <w:rPr>
          <w:sz w:val="28"/>
          <w:szCs w:val="28"/>
        </w:rPr>
        <w:t xml:space="preserve"> может принять решение о сокращении на очередной финансовый год и плановый период объемов бюджетных ассигнований бюджета округа на реализацию Программы, досрочном прекращении реализации основных мероприятий подпрограмм Программ, подпрограмм Программ или Программ в целом, начиная с очередного финансового года, и (или) необходимости корректировки Программ.</w:t>
      </w:r>
    </w:p>
    <w:p w:rsidR="005B312C" w:rsidRPr="002F3600" w:rsidRDefault="005B312C" w:rsidP="004E7BC6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eastAsia="en-US"/>
        </w:rPr>
      </w:pPr>
      <w:r w:rsidRPr="002F3600">
        <w:rPr>
          <w:sz w:val="28"/>
          <w:szCs w:val="28"/>
        </w:rPr>
        <w:t>48.</w:t>
      </w:r>
      <w:r w:rsidRPr="002F3600">
        <w:rPr>
          <w:sz w:val="28"/>
          <w:szCs w:val="28"/>
          <w:lang w:eastAsia="en-US"/>
        </w:rPr>
        <w:t xml:space="preserve"> На основании годовых отчетов и результатов оценки эффективности</w:t>
      </w:r>
    </w:p>
    <w:p w:rsidR="005B312C" w:rsidRPr="002F3600" w:rsidRDefault="005B312C" w:rsidP="004E7BC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F3600">
        <w:rPr>
          <w:sz w:val="28"/>
          <w:szCs w:val="28"/>
          <w:lang w:eastAsia="en-US"/>
        </w:rPr>
        <w:t xml:space="preserve">реализации Программ управление экономического развития </w:t>
      </w:r>
      <w:r w:rsidRPr="002F3600">
        <w:rPr>
          <w:b/>
          <w:sz w:val="28"/>
          <w:szCs w:val="28"/>
          <w:lang w:eastAsia="en-US"/>
        </w:rPr>
        <w:t>ежегодно</w:t>
      </w:r>
      <w:r w:rsidRPr="002F3600">
        <w:rPr>
          <w:sz w:val="28"/>
          <w:szCs w:val="28"/>
          <w:lang w:eastAsia="en-US"/>
        </w:rPr>
        <w:t xml:space="preserve"> осуществляет подготовку </w:t>
      </w:r>
      <w:r w:rsidRPr="002F3600">
        <w:rPr>
          <w:b/>
          <w:sz w:val="28"/>
          <w:szCs w:val="28"/>
          <w:lang w:eastAsia="en-US"/>
        </w:rPr>
        <w:t>сводного годового доклада</w:t>
      </w:r>
      <w:r w:rsidRPr="002F3600">
        <w:rPr>
          <w:sz w:val="28"/>
          <w:szCs w:val="28"/>
          <w:lang w:eastAsia="en-US"/>
        </w:rPr>
        <w:t xml:space="preserve"> о ходе реализации и об оценке эффективности Программ (далее -  сводный годовой доклад).</w:t>
      </w:r>
    </w:p>
    <w:p w:rsidR="005B312C" w:rsidRDefault="005B312C" w:rsidP="00A37FA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 w:rsidRPr="002F3600">
        <w:rPr>
          <w:sz w:val="28"/>
          <w:szCs w:val="28"/>
          <w:lang w:eastAsia="en-US"/>
        </w:rPr>
        <w:tab/>
        <w:t xml:space="preserve">49. Управление экономического развития ежегодно, в срок до </w:t>
      </w:r>
      <w:r w:rsidRPr="002F3600">
        <w:rPr>
          <w:b/>
          <w:sz w:val="28"/>
          <w:szCs w:val="28"/>
          <w:lang w:eastAsia="en-US"/>
        </w:rPr>
        <w:t>15 июня года</w:t>
      </w:r>
      <w:r w:rsidRPr="002F3600">
        <w:rPr>
          <w:sz w:val="28"/>
          <w:szCs w:val="28"/>
          <w:lang w:eastAsia="en-US"/>
        </w:rPr>
        <w:t xml:space="preserve">, следующего за отчетным, направляет </w:t>
      </w:r>
      <w:r w:rsidRPr="002F3600">
        <w:rPr>
          <w:sz w:val="28"/>
          <w:szCs w:val="28"/>
        </w:rPr>
        <w:t xml:space="preserve">главе администрации </w:t>
      </w:r>
      <w:r w:rsidRPr="002F3600">
        <w:rPr>
          <w:bCs/>
          <w:sz w:val="28"/>
          <w:szCs w:val="28"/>
        </w:rPr>
        <w:t>Минераловодского городского округа</w:t>
      </w:r>
      <w:r w:rsidRPr="002F3600">
        <w:rPr>
          <w:sz w:val="28"/>
          <w:szCs w:val="28"/>
        </w:rPr>
        <w:t>, первому заместителю (заместителю) главы администрации (в соответствии с распределением обязанностей)</w:t>
      </w:r>
      <w:r w:rsidRPr="002F3600">
        <w:rPr>
          <w:b/>
          <w:sz w:val="28"/>
          <w:szCs w:val="28"/>
          <w:lang w:eastAsia="en-US"/>
        </w:rPr>
        <w:t>сводный годовой доклад.</w:t>
      </w:r>
    </w:p>
    <w:p w:rsidR="005B312C" w:rsidRPr="002F3600" w:rsidRDefault="005B312C" w:rsidP="00A37FA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B312C" w:rsidRPr="002F3600" w:rsidRDefault="005B312C" w:rsidP="00814F75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 xml:space="preserve">50. Годовой отчет подлежит размещению на официальном сайте </w:t>
      </w:r>
      <w:r w:rsidRPr="002F3600">
        <w:rPr>
          <w:bCs/>
          <w:sz w:val="28"/>
          <w:szCs w:val="28"/>
        </w:rPr>
        <w:t>Минераловодского городского округа</w:t>
      </w:r>
      <w:r w:rsidRPr="002F360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B312C" w:rsidRPr="002F3600" w:rsidRDefault="005B312C" w:rsidP="009E6A8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F3600">
        <w:rPr>
          <w:sz w:val="28"/>
          <w:szCs w:val="28"/>
        </w:rPr>
        <w:t>Сводный годовой доклад</w:t>
      </w:r>
      <w:r w:rsidRPr="002F3600">
        <w:rPr>
          <w:sz w:val="28"/>
          <w:szCs w:val="28"/>
          <w:lang w:eastAsia="en-US"/>
        </w:rPr>
        <w:t xml:space="preserve">подлежит размещению на </w:t>
      </w:r>
      <w:r w:rsidRPr="002F3600">
        <w:rPr>
          <w:sz w:val="28"/>
          <w:szCs w:val="28"/>
        </w:rPr>
        <w:t xml:space="preserve">официальном сайте </w:t>
      </w:r>
      <w:r w:rsidRPr="002F3600">
        <w:rPr>
          <w:bCs/>
          <w:sz w:val="28"/>
          <w:szCs w:val="28"/>
        </w:rPr>
        <w:t>Минераловодского городского округа</w:t>
      </w:r>
      <w:r w:rsidRPr="002F3600">
        <w:rPr>
          <w:sz w:val="28"/>
          <w:szCs w:val="28"/>
          <w:lang w:eastAsia="en-US"/>
        </w:rPr>
        <w:t xml:space="preserve"> и 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5B312C" w:rsidRDefault="005B312C" w:rsidP="00814F7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5B312C" w:rsidRPr="002F3600" w:rsidRDefault="005B312C" w:rsidP="00814F75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5B312C" w:rsidRPr="002F3600" w:rsidRDefault="005B312C" w:rsidP="003B45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3600">
        <w:rPr>
          <w:sz w:val="28"/>
          <w:szCs w:val="28"/>
          <w:lang w:val="en-US"/>
        </w:rPr>
        <w:t>VI</w:t>
      </w:r>
      <w:r w:rsidRPr="002F3600">
        <w:rPr>
          <w:sz w:val="28"/>
          <w:szCs w:val="28"/>
        </w:rPr>
        <w:t xml:space="preserve">. «Полномочия ответственного исполнителя, соисполнителей и участников муниципальной программы при разработке и реализации муниципальных программ» </w:t>
      </w:r>
    </w:p>
    <w:p w:rsidR="005B312C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2F3600">
        <w:rPr>
          <w:sz w:val="28"/>
          <w:szCs w:val="28"/>
        </w:rPr>
        <w:t>. Ответственный исполнитель:</w:t>
      </w: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 xml:space="preserve">а) обеспечивает разработку Программы, ее согласование с соисполнителями, несет ответственность за формирование проекта Программы в соответствии с требованиями настоящего </w:t>
      </w:r>
      <w:hyperlink r:id="rId10" w:history="1">
        <w:r w:rsidRPr="002F3600">
          <w:rPr>
            <w:sz w:val="28"/>
            <w:szCs w:val="28"/>
          </w:rPr>
          <w:t>П</w:t>
        </w:r>
      </w:hyperlink>
      <w:r w:rsidRPr="002F3600">
        <w:rPr>
          <w:sz w:val="28"/>
          <w:szCs w:val="28"/>
        </w:rPr>
        <w:t>орядка;</w:t>
      </w:r>
    </w:p>
    <w:p w:rsidR="005B312C" w:rsidRPr="002F3600" w:rsidRDefault="005B312C" w:rsidP="00031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б) подготавливает проект о внесении изменений в программу в соответствии с установленными настоящим Порядком требованиями, совместно с соисполнителем разрабатывает перечень целевых индикаторов и показателей решения задач Программы (подпрограммы) для мониторинга и контроля реализации мероприятий Программы;</w:t>
      </w: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 xml:space="preserve">в) осуществляет управление соисполнителями после утверждения программы; </w:t>
      </w: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г) организует и контролирует выполнение мероприятий программы, выявляет их отклонение от предусмотренных целей, устанавливает причины и принимает меры по устранению таких отклонений;</w:t>
      </w: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д) осуществляет ведение отчетности о выполнении Программы в соответствии с требованиями Методических указаний и настоящим Порядком;</w:t>
      </w: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в) предоставляет в соответствии с требованиями Методических указаний в управление экономического развития, финансового управления администрации Минераловодского городского округа сведения, необходимые для проведения мониторинга реализации программы;</w:t>
      </w: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г) запрашивает у соисполнителей и участников программы информацию, необходимую для подготовки ответов на запросы управления экономического развития, финансового управления администрации Минераловодского городского округа;</w:t>
      </w: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д) запрашивает у соисполнителей и участников программы информацию, необходимую для проведения оценки эффективности программы и подготовки годового отчета для представления отчетности;</w:t>
      </w: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2F3600">
        <w:rPr>
          <w:sz w:val="28"/>
          <w:szCs w:val="28"/>
        </w:rPr>
        <w:t>. Соисполнители:</w:t>
      </w: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а) обеспечивают разработку и реализацию подпрограммы (подпрограмм), согласование проекта Программы с участниками Программы в части соответствующей подпрограммы (подпрограмм), в реализации которой предполагается их участие;</w:t>
      </w: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б) осуществляют реализацию мероприятий Программы в рамках своей компетенции;</w:t>
      </w: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в) запрашивают у участников Программы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Программы и подготовки годового отчета;</w:t>
      </w: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г) представляют в установленный срок ответственному исполнителю необходимую информацию для подготовки ответов на запросы управления экономического развития, финансового управления администрации Минераловодского городского округа, а также отчет о ходе реализации мероприятий Программы;</w:t>
      </w: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д) представляют ответственному исполнителю информацию, необходимую для проведения оценки эффективности Программы и подготовки годового отчета;</w:t>
      </w: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е)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2F3600">
        <w:rPr>
          <w:sz w:val="28"/>
          <w:szCs w:val="28"/>
        </w:rPr>
        <w:t>. Участники Программы:</w:t>
      </w: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а) осуществляют реализацию мероприятий Программы в рамках своей компетенции;</w:t>
      </w: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б) представляют ответственному исполнителю и соисполнителю предложения при разработке Программы в части мероприятий Программы, в реализации которых предполагается их участие;</w:t>
      </w: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в) представляют ответственному исполнителю и соисполнителю необходимую информацию для подготовки ответов на запросы управления экономического развития, финансового управления администрации Минераловодского городского округа, а также отчет о ходе реализации мероприятий Программы;</w:t>
      </w: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г) представляют ответственному исполнителю и соисполнителю информацию, необходимую для проведения оценки эффективности Программы и подготовки годового отчета;</w:t>
      </w: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600">
        <w:rPr>
          <w:sz w:val="28"/>
          <w:szCs w:val="28"/>
        </w:rPr>
        <w:t>д) представляют ответственному исполнителю и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5B312C" w:rsidRPr="002F3600" w:rsidRDefault="005B312C" w:rsidP="004B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312C" w:rsidRDefault="005B312C" w:rsidP="0001606C">
      <w:pPr>
        <w:autoSpaceDE w:val="0"/>
        <w:autoSpaceDN w:val="0"/>
        <w:adjustRightInd w:val="0"/>
        <w:ind w:firstLine="540"/>
        <w:jc w:val="both"/>
      </w:pPr>
      <w:r w:rsidRPr="002F3600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2F3600">
        <w:rPr>
          <w:sz w:val="28"/>
          <w:szCs w:val="28"/>
        </w:rPr>
        <w:t>. Ответственный исполнитель, соисполнители, участники Программы представляют по поручению Главы администрации Минераловодского городского округа, а также по запросу управления экономического развития, финансового управления администрации Минераловодского городского округа дополнительную (уточненную) информацию о ходе реализации Программы.</w:t>
      </w:r>
    </w:p>
    <w:sectPr w:rsidR="005B312C" w:rsidSect="00E9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12C" w:rsidRDefault="005B312C" w:rsidP="006858C0">
      <w:r>
        <w:separator/>
      </w:r>
    </w:p>
  </w:endnote>
  <w:endnote w:type="continuationSeparator" w:id="1">
    <w:p w:rsidR="005B312C" w:rsidRDefault="005B312C" w:rsidP="00685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12C" w:rsidRDefault="005B312C" w:rsidP="006858C0">
      <w:r>
        <w:separator/>
      </w:r>
    </w:p>
  </w:footnote>
  <w:footnote w:type="continuationSeparator" w:id="1">
    <w:p w:rsidR="005B312C" w:rsidRDefault="005B312C" w:rsidP="00685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C86"/>
    <w:rsid w:val="0000501D"/>
    <w:rsid w:val="00005AE7"/>
    <w:rsid w:val="0001606C"/>
    <w:rsid w:val="000169A4"/>
    <w:rsid w:val="00025D30"/>
    <w:rsid w:val="00031374"/>
    <w:rsid w:val="00032239"/>
    <w:rsid w:val="00032A05"/>
    <w:rsid w:val="00035C3C"/>
    <w:rsid w:val="000540C4"/>
    <w:rsid w:val="00077178"/>
    <w:rsid w:val="000A2DE4"/>
    <w:rsid w:val="000E4BED"/>
    <w:rsid w:val="000F7D07"/>
    <w:rsid w:val="0012205C"/>
    <w:rsid w:val="0012312E"/>
    <w:rsid w:val="00137B9D"/>
    <w:rsid w:val="00142BDC"/>
    <w:rsid w:val="001A7391"/>
    <w:rsid w:val="001B74D4"/>
    <w:rsid w:val="001C0724"/>
    <w:rsid w:val="001D6690"/>
    <w:rsid w:val="001E1013"/>
    <w:rsid w:val="001E3AEF"/>
    <w:rsid w:val="00201EFA"/>
    <w:rsid w:val="00211B31"/>
    <w:rsid w:val="002121CE"/>
    <w:rsid w:val="00215C86"/>
    <w:rsid w:val="00220E06"/>
    <w:rsid w:val="00226BB7"/>
    <w:rsid w:val="0024666A"/>
    <w:rsid w:val="002516F7"/>
    <w:rsid w:val="00266820"/>
    <w:rsid w:val="00281332"/>
    <w:rsid w:val="002975B3"/>
    <w:rsid w:val="002B5A96"/>
    <w:rsid w:val="002E77C8"/>
    <w:rsid w:val="002F2178"/>
    <w:rsid w:val="002F3600"/>
    <w:rsid w:val="00333056"/>
    <w:rsid w:val="0034090D"/>
    <w:rsid w:val="00350B9F"/>
    <w:rsid w:val="003526AE"/>
    <w:rsid w:val="003568A5"/>
    <w:rsid w:val="003715EC"/>
    <w:rsid w:val="00371B8B"/>
    <w:rsid w:val="00372907"/>
    <w:rsid w:val="00374099"/>
    <w:rsid w:val="00395C88"/>
    <w:rsid w:val="003A0325"/>
    <w:rsid w:val="003A03C4"/>
    <w:rsid w:val="003B29D1"/>
    <w:rsid w:val="003B4149"/>
    <w:rsid w:val="003B4519"/>
    <w:rsid w:val="003E58A6"/>
    <w:rsid w:val="003E727C"/>
    <w:rsid w:val="003F5FC4"/>
    <w:rsid w:val="00405044"/>
    <w:rsid w:val="0046381E"/>
    <w:rsid w:val="00464FD7"/>
    <w:rsid w:val="0046731E"/>
    <w:rsid w:val="004702AF"/>
    <w:rsid w:val="00483150"/>
    <w:rsid w:val="004A00D0"/>
    <w:rsid w:val="004B554A"/>
    <w:rsid w:val="004C0D78"/>
    <w:rsid w:val="004D1BF7"/>
    <w:rsid w:val="004D63AA"/>
    <w:rsid w:val="004E7BC6"/>
    <w:rsid w:val="004F40FB"/>
    <w:rsid w:val="0051000A"/>
    <w:rsid w:val="00522F28"/>
    <w:rsid w:val="00534976"/>
    <w:rsid w:val="00551923"/>
    <w:rsid w:val="005570EC"/>
    <w:rsid w:val="00571891"/>
    <w:rsid w:val="00571C3B"/>
    <w:rsid w:val="00575062"/>
    <w:rsid w:val="0059173B"/>
    <w:rsid w:val="005A3E48"/>
    <w:rsid w:val="005B0D1B"/>
    <w:rsid w:val="005B312C"/>
    <w:rsid w:val="005C5AA0"/>
    <w:rsid w:val="005D3B96"/>
    <w:rsid w:val="005D5D1C"/>
    <w:rsid w:val="005D6691"/>
    <w:rsid w:val="005E28C6"/>
    <w:rsid w:val="005F7C87"/>
    <w:rsid w:val="006058DC"/>
    <w:rsid w:val="00606860"/>
    <w:rsid w:val="0062797E"/>
    <w:rsid w:val="00633EB8"/>
    <w:rsid w:val="006419E6"/>
    <w:rsid w:val="006615A9"/>
    <w:rsid w:val="00682D83"/>
    <w:rsid w:val="006858C0"/>
    <w:rsid w:val="006B18EE"/>
    <w:rsid w:val="006C7A1F"/>
    <w:rsid w:val="006D1741"/>
    <w:rsid w:val="006D42BB"/>
    <w:rsid w:val="006E1FD4"/>
    <w:rsid w:val="006E4C15"/>
    <w:rsid w:val="006E502D"/>
    <w:rsid w:val="006F520D"/>
    <w:rsid w:val="006F67C9"/>
    <w:rsid w:val="00701883"/>
    <w:rsid w:val="00705066"/>
    <w:rsid w:val="007301BF"/>
    <w:rsid w:val="007611D7"/>
    <w:rsid w:val="00762662"/>
    <w:rsid w:val="007663ED"/>
    <w:rsid w:val="00766C5C"/>
    <w:rsid w:val="00773F24"/>
    <w:rsid w:val="00783EF3"/>
    <w:rsid w:val="007924DA"/>
    <w:rsid w:val="007A1B97"/>
    <w:rsid w:val="007A5C6E"/>
    <w:rsid w:val="007C19F2"/>
    <w:rsid w:val="007E480F"/>
    <w:rsid w:val="00814F75"/>
    <w:rsid w:val="00820A92"/>
    <w:rsid w:val="00822E02"/>
    <w:rsid w:val="008321F5"/>
    <w:rsid w:val="008365F1"/>
    <w:rsid w:val="00840F5E"/>
    <w:rsid w:val="00846D7D"/>
    <w:rsid w:val="008572CC"/>
    <w:rsid w:val="008618C0"/>
    <w:rsid w:val="00861A09"/>
    <w:rsid w:val="008622D6"/>
    <w:rsid w:val="00862A0A"/>
    <w:rsid w:val="008633EE"/>
    <w:rsid w:val="00876150"/>
    <w:rsid w:val="00881253"/>
    <w:rsid w:val="008B205F"/>
    <w:rsid w:val="008B7CFF"/>
    <w:rsid w:val="008C01D1"/>
    <w:rsid w:val="008C48B6"/>
    <w:rsid w:val="008D647C"/>
    <w:rsid w:val="008F786E"/>
    <w:rsid w:val="0090099A"/>
    <w:rsid w:val="00901C4B"/>
    <w:rsid w:val="00915237"/>
    <w:rsid w:val="00966867"/>
    <w:rsid w:val="00970B28"/>
    <w:rsid w:val="00990200"/>
    <w:rsid w:val="009A0DC0"/>
    <w:rsid w:val="009A2665"/>
    <w:rsid w:val="009A55EC"/>
    <w:rsid w:val="009B4133"/>
    <w:rsid w:val="009C1E5E"/>
    <w:rsid w:val="009C5AB9"/>
    <w:rsid w:val="009D41C8"/>
    <w:rsid w:val="009D5910"/>
    <w:rsid w:val="009E0BBA"/>
    <w:rsid w:val="009E393F"/>
    <w:rsid w:val="009E4A6D"/>
    <w:rsid w:val="009E6A8C"/>
    <w:rsid w:val="009F59BA"/>
    <w:rsid w:val="009F5B7F"/>
    <w:rsid w:val="00A02333"/>
    <w:rsid w:val="00A03C90"/>
    <w:rsid w:val="00A1318B"/>
    <w:rsid w:val="00A15BAB"/>
    <w:rsid w:val="00A2367A"/>
    <w:rsid w:val="00A35751"/>
    <w:rsid w:val="00A368BA"/>
    <w:rsid w:val="00A37FA4"/>
    <w:rsid w:val="00A40F8C"/>
    <w:rsid w:val="00A51192"/>
    <w:rsid w:val="00A60801"/>
    <w:rsid w:val="00A61ADD"/>
    <w:rsid w:val="00A67851"/>
    <w:rsid w:val="00A77DBF"/>
    <w:rsid w:val="00A80924"/>
    <w:rsid w:val="00AC0358"/>
    <w:rsid w:val="00AC4D4C"/>
    <w:rsid w:val="00AD665A"/>
    <w:rsid w:val="00AE323C"/>
    <w:rsid w:val="00B36168"/>
    <w:rsid w:val="00B55308"/>
    <w:rsid w:val="00B57FD9"/>
    <w:rsid w:val="00B75E60"/>
    <w:rsid w:val="00B77897"/>
    <w:rsid w:val="00B826A1"/>
    <w:rsid w:val="00BA0ADB"/>
    <w:rsid w:val="00BA0BAA"/>
    <w:rsid w:val="00BB0038"/>
    <w:rsid w:val="00BC4C03"/>
    <w:rsid w:val="00BF354F"/>
    <w:rsid w:val="00C0401D"/>
    <w:rsid w:val="00C14574"/>
    <w:rsid w:val="00C26543"/>
    <w:rsid w:val="00C27A34"/>
    <w:rsid w:val="00C67061"/>
    <w:rsid w:val="00C712B0"/>
    <w:rsid w:val="00C826A2"/>
    <w:rsid w:val="00C92A11"/>
    <w:rsid w:val="00C92F31"/>
    <w:rsid w:val="00C93E5A"/>
    <w:rsid w:val="00CC185A"/>
    <w:rsid w:val="00CD0F10"/>
    <w:rsid w:val="00CF545E"/>
    <w:rsid w:val="00D05D91"/>
    <w:rsid w:val="00D147DA"/>
    <w:rsid w:val="00D15B63"/>
    <w:rsid w:val="00D17F48"/>
    <w:rsid w:val="00D319B9"/>
    <w:rsid w:val="00D422AF"/>
    <w:rsid w:val="00D461FF"/>
    <w:rsid w:val="00D51BE9"/>
    <w:rsid w:val="00D51E24"/>
    <w:rsid w:val="00D645D4"/>
    <w:rsid w:val="00D80C2E"/>
    <w:rsid w:val="00DA2553"/>
    <w:rsid w:val="00DC5F81"/>
    <w:rsid w:val="00DE12C3"/>
    <w:rsid w:val="00DF236D"/>
    <w:rsid w:val="00E1245A"/>
    <w:rsid w:val="00E1331F"/>
    <w:rsid w:val="00E22E26"/>
    <w:rsid w:val="00E3486D"/>
    <w:rsid w:val="00E50D36"/>
    <w:rsid w:val="00E54CDF"/>
    <w:rsid w:val="00E8044F"/>
    <w:rsid w:val="00E84723"/>
    <w:rsid w:val="00E918B8"/>
    <w:rsid w:val="00E96DE6"/>
    <w:rsid w:val="00ED3F59"/>
    <w:rsid w:val="00EE3A9B"/>
    <w:rsid w:val="00F41E7E"/>
    <w:rsid w:val="00F45EE4"/>
    <w:rsid w:val="00F50964"/>
    <w:rsid w:val="00F5115E"/>
    <w:rsid w:val="00F6307E"/>
    <w:rsid w:val="00F81F32"/>
    <w:rsid w:val="00F83309"/>
    <w:rsid w:val="00FD7A02"/>
    <w:rsid w:val="00FE037A"/>
    <w:rsid w:val="00FE0397"/>
    <w:rsid w:val="00FF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5C8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215C8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5C8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15C8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B55308"/>
    <w:rPr>
      <w:rFonts w:cs="Times New Roman"/>
      <w:sz w:val="16"/>
    </w:rPr>
  </w:style>
  <w:style w:type="paragraph" w:styleId="FootnoteText">
    <w:name w:val="footnote text"/>
    <w:basedOn w:val="Normal"/>
    <w:link w:val="FootnoteTextChar"/>
    <w:uiPriority w:val="99"/>
    <w:rsid w:val="006858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858C0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6858C0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D14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47DA"/>
    <w:rPr>
      <w:rFonts w:ascii="Segoe UI" w:hAnsi="Segoe UI" w:cs="Segoe UI"/>
      <w:sz w:val="18"/>
      <w:szCs w:val="18"/>
      <w:lang w:eastAsia="ru-RU"/>
    </w:rPr>
  </w:style>
  <w:style w:type="paragraph" w:customStyle="1" w:styleId="ConsNonformat">
    <w:name w:val="ConsNonformat"/>
    <w:uiPriority w:val="99"/>
    <w:rsid w:val="00C27A34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D03064143AE1E0D5C241991922A0F83E73D415FF25D95ECB613EA08367F9204F275E1DDDAE1F1909DB3t0r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ED03064143AE1E0D5C241991922A0F83E73D415FF25D95ECB613EA08367F9204F275E1DDDAE1F1909DB3t0r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ED03064143AE1E0D5C241991922A0F83E73D4151F35C93ECB613EA08367F9204F275E1DDDAE1F1909DB3t0r2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5171C65416023EF896E84EC6E4D0220D4D55CFEB85ED78F5ECF80124EBC8F606CAF3E56BCBCBECAP9k6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8ED03064143AE1E0D5C241991922A0F83E73D415FF25D95ECB613EA08367F9204F275E1DDDAE1F1909DB3t0r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1763</TotalTime>
  <Pages>15</Pages>
  <Words>5216</Words>
  <Characters>29733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А.М.А</cp:lastModifiedBy>
  <cp:revision>171</cp:revision>
  <cp:lastPrinted>2017-02-16T13:55:00Z</cp:lastPrinted>
  <dcterms:created xsi:type="dcterms:W3CDTF">2016-12-16T09:43:00Z</dcterms:created>
  <dcterms:modified xsi:type="dcterms:W3CDTF">2017-02-17T06:40:00Z</dcterms:modified>
</cp:coreProperties>
</file>