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EE7" w:rsidRPr="003C18F8" w:rsidRDefault="0017065D" w:rsidP="0017065D">
      <w:pPr>
        <w:pStyle w:val="ab"/>
        <w:spacing w:after="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ПРОЕКТ</w:t>
      </w:r>
    </w:p>
    <w:p w:rsidR="0017065D" w:rsidRDefault="0017065D" w:rsidP="00D43EE7">
      <w:pPr>
        <w:pStyle w:val="ab"/>
        <w:spacing w:after="0"/>
        <w:jc w:val="center"/>
        <w:rPr>
          <w:rFonts w:ascii="Times New Roman" w:eastAsia="Times New Roman" w:hAnsi="Times New Roman" w:cs="Times New Roman"/>
          <w:b/>
          <w:sz w:val="24"/>
          <w:szCs w:val="24"/>
          <w:lang w:eastAsia="ru-RU"/>
        </w:rPr>
      </w:pPr>
    </w:p>
    <w:p w:rsidR="00D43EE7" w:rsidRPr="003C18F8" w:rsidRDefault="00D43EE7" w:rsidP="00D43EE7">
      <w:pPr>
        <w:pStyle w:val="ab"/>
        <w:spacing w:after="0"/>
        <w:jc w:val="center"/>
        <w:rPr>
          <w:rFonts w:ascii="Times New Roman" w:eastAsia="Times New Roman" w:hAnsi="Times New Roman" w:cs="Times New Roman"/>
          <w:b/>
          <w:sz w:val="24"/>
          <w:szCs w:val="24"/>
          <w:lang w:eastAsia="ru-RU"/>
        </w:rPr>
      </w:pPr>
      <w:r w:rsidRPr="003C18F8">
        <w:rPr>
          <w:rFonts w:ascii="Times New Roman" w:eastAsia="Times New Roman" w:hAnsi="Times New Roman" w:cs="Times New Roman"/>
          <w:b/>
          <w:sz w:val="24"/>
          <w:szCs w:val="24"/>
          <w:lang w:eastAsia="ru-RU"/>
        </w:rPr>
        <w:t>АДМИНИСТРАЦИЯ МИНЕРАЛОВОДСКОГО</w:t>
      </w:r>
    </w:p>
    <w:p w:rsidR="00D43EE7" w:rsidRPr="003C18F8" w:rsidRDefault="00D43EE7" w:rsidP="00D43EE7">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18F8">
        <w:rPr>
          <w:rFonts w:ascii="Times New Roman" w:eastAsia="Times New Roman" w:hAnsi="Times New Roman" w:cs="Times New Roman"/>
          <w:b/>
          <w:sz w:val="24"/>
          <w:szCs w:val="24"/>
          <w:lang w:eastAsia="ru-RU"/>
        </w:rPr>
        <w:t>ГОРОДСКОГО ОКРУГА СТАВРОПОЛЬСКОГО КРАЯ</w:t>
      </w:r>
    </w:p>
    <w:p w:rsidR="00D43EE7" w:rsidRPr="003C18F8" w:rsidRDefault="00D43EE7" w:rsidP="00D43EE7">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43EE7" w:rsidRPr="003C18F8" w:rsidRDefault="00D43EE7" w:rsidP="00D43EE7">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C18F8">
        <w:rPr>
          <w:rFonts w:ascii="Times New Roman" w:eastAsia="Times New Roman" w:hAnsi="Times New Roman" w:cs="Times New Roman"/>
          <w:b/>
          <w:sz w:val="28"/>
          <w:szCs w:val="28"/>
          <w:lang w:eastAsia="ru-RU"/>
        </w:rPr>
        <w:t>ПОСТАНОВЛЕНИЕ</w:t>
      </w:r>
    </w:p>
    <w:p w:rsidR="00D43EE7" w:rsidRPr="003C18F8" w:rsidRDefault="00D43EE7" w:rsidP="00D43EE7">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43EE7" w:rsidRPr="003C18F8" w:rsidRDefault="00D43EE7" w:rsidP="00D43EE7">
      <w:pPr>
        <w:overflowPunct w:val="0"/>
        <w:autoSpaceDE w:val="0"/>
        <w:autoSpaceDN w:val="0"/>
        <w:adjustRightInd w:val="0"/>
        <w:spacing w:after="0" w:line="260" w:lineRule="exact"/>
        <w:jc w:val="center"/>
        <w:rPr>
          <w:rFonts w:ascii="Times New Roman" w:eastAsia="Times New Roman" w:hAnsi="Times New Roman" w:cs="Times New Roman"/>
          <w:sz w:val="28"/>
          <w:szCs w:val="28"/>
          <w:lang w:eastAsia="ru-RU"/>
        </w:rPr>
      </w:pPr>
      <w:r w:rsidRPr="003C18F8">
        <w:rPr>
          <w:rFonts w:ascii="Times New Roman" w:eastAsia="Times New Roman" w:hAnsi="Times New Roman" w:cs="Times New Roman"/>
          <w:sz w:val="28"/>
          <w:szCs w:val="28"/>
          <w:lang w:eastAsia="ru-RU"/>
        </w:rPr>
        <w:t xml:space="preserve">                           г. Минеральные Воды                         №</w:t>
      </w:r>
    </w:p>
    <w:p w:rsidR="003C18F8" w:rsidRDefault="003C18F8" w:rsidP="00D43EE7">
      <w:pPr>
        <w:tabs>
          <w:tab w:val="left" w:pos="1134"/>
        </w:tabs>
        <w:overflowPunct w:val="0"/>
        <w:autoSpaceDN w:val="0"/>
        <w:spacing w:after="0" w:line="240" w:lineRule="auto"/>
        <w:ind w:firstLine="902"/>
        <w:jc w:val="center"/>
        <w:rPr>
          <w:rFonts w:ascii="Times New Roman" w:eastAsia="Times New Roman" w:hAnsi="Times New Roman" w:cs="Times New Roman"/>
          <w:b/>
          <w:sz w:val="24"/>
          <w:szCs w:val="24"/>
          <w:lang w:eastAsia="ru-RU"/>
        </w:rPr>
      </w:pPr>
    </w:p>
    <w:p w:rsidR="003C18F8" w:rsidRDefault="003C18F8" w:rsidP="00D43EE7">
      <w:pPr>
        <w:tabs>
          <w:tab w:val="left" w:pos="1134"/>
        </w:tabs>
        <w:overflowPunct w:val="0"/>
        <w:autoSpaceDN w:val="0"/>
        <w:spacing w:after="0" w:line="240" w:lineRule="auto"/>
        <w:ind w:firstLine="902"/>
        <w:jc w:val="center"/>
        <w:rPr>
          <w:rFonts w:ascii="Times New Roman" w:eastAsia="Times New Roman" w:hAnsi="Times New Roman" w:cs="Times New Roman"/>
          <w:b/>
          <w:sz w:val="24"/>
          <w:szCs w:val="24"/>
          <w:lang w:eastAsia="ru-RU"/>
        </w:rPr>
      </w:pPr>
      <w:bookmarkStart w:id="0" w:name="_GoBack"/>
      <w:bookmarkEnd w:id="0"/>
    </w:p>
    <w:p w:rsidR="003C18F8" w:rsidRDefault="001D5ED8" w:rsidP="00D43EE7">
      <w:pPr>
        <w:tabs>
          <w:tab w:val="left" w:pos="1134"/>
        </w:tabs>
        <w:overflowPunct w:val="0"/>
        <w:autoSpaceDN w:val="0"/>
        <w:spacing w:after="0" w:line="240" w:lineRule="auto"/>
        <w:ind w:firstLine="90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администрации</w:t>
      </w:r>
      <w:r w:rsidR="003C18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Минераловодского городского округа </w:t>
      </w:r>
      <w:r w:rsidR="003C18F8">
        <w:rPr>
          <w:rFonts w:ascii="Times New Roman" w:eastAsia="Times New Roman" w:hAnsi="Times New Roman" w:cs="Times New Roman"/>
          <w:sz w:val="28"/>
          <w:szCs w:val="28"/>
          <w:lang w:eastAsia="ru-RU"/>
        </w:rPr>
        <w:t xml:space="preserve">Ставропольского края </w:t>
      </w:r>
    </w:p>
    <w:p w:rsidR="001D5ED8" w:rsidRDefault="001D5ED8" w:rsidP="00D43EE7">
      <w:pPr>
        <w:tabs>
          <w:tab w:val="left" w:pos="1134"/>
        </w:tabs>
        <w:overflowPunct w:val="0"/>
        <w:autoSpaceDN w:val="0"/>
        <w:spacing w:after="0" w:line="240" w:lineRule="auto"/>
        <w:ind w:firstLine="90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16.12.2022 № 3061</w:t>
      </w:r>
    </w:p>
    <w:p w:rsidR="00D43EE7" w:rsidRPr="00D43EE7" w:rsidRDefault="00D43EE7" w:rsidP="001D5ED8">
      <w:pPr>
        <w:tabs>
          <w:tab w:val="left" w:pos="1134"/>
        </w:tabs>
        <w:overflowPunct w:val="0"/>
        <w:autoSpaceDN w:val="0"/>
        <w:spacing w:after="0" w:line="240" w:lineRule="auto"/>
        <w:rPr>
          <w:rFonts w:ascii="Times New Roman" w:eastAsia="Times New Roman" w:hAnsi="Times New Roman" w:cs="Times New Roman"/>
          <w:sz w:val="28"/>
          <w:szCs w:val="28"/>
          <w:lang w:eastAsia="ru-RU"/>
        </w:rPr>
      </w:pPr>
    </w:p>
    <w:p w:rsidR="00D43EE7" w:rsidRPr="00D43EE7" w:rsidRDefault="00D43EE7" w:rsidP="00D43EE7">
      <w:pPr>
        <w:tabs>
          <w:tab w:val="left" w:pos="1134"/>
        </w:tabs>
        <w:overflowPunct w:val="0"/>
        <w:autoSpaceDN w:val="0"/>
        <w:spacing w:after="0" w:line="240" w:lineRule="auto"/>
        <w:ind w:firstLine="902"/>
        <w:jc w:val="both"/>
        <w:rPr>
          <w:rFonts w:ascii="Times New Roman" w:eastAsia="Times New Roman" w:hAnsi="Times New Roman" w:cs="Times New Roman"/>
          <w:sz w:val="28"/>
          <w:szCs w:val="28"/>
          <w:lang w:eastAsia="ru-RU"/>
        </w:rPr>
      </w:pPr>
    </w:p>
    <w:p w:rsidR="00D43EE7" w:rsidRPr="00D43EE7" w:rsidRDefault="00D43EE7" w:rsidP="00D43EE7">
      <w:pPr>
        <w:tabs>
          <w:tab w:val="left" w:pos="1134"/>
        </w:tabs>
        <w:overflowPunct w:val="0"/>
        <w:autoSpaceDN w:val="0"/>
        <w:spacing w:after="0" w:line="240" w:lineRule="auto"/>
        <w:jc w:val="both"/>
        <w:rPr>
          <w:rFonts w:ascii="Times New Roman" w:eastAsia="Times New Roman" w:hAnsi="Times New Roman" w:cs="Times New Roman"/>
          <w:sz w:val="28"/>
          <w:szCs w:val="28"/>
          <w:lang w:eastAsia="ru-RU"/>
        </w:rPr>
      </w:pPr>
      <w:r w:rsidRPr="00D43EE7">
        <w:rPr>
          <w:rFonts w:ascii="Times New Roman" w:eastAsia="Times New Roman" w:hAnsi="Times New Roman" w:cs="Times New Roman"/>
          <w:sz w:val="28"/>
          <w:szCs w:val="28"/>
          <w:lang w:eastAsia="ru-RU"/>
        </w:rPr>
        <w:t xml:space="preserve">           В соответствии со ст. </w:t>
      </w:r>
      <w:r w:rsidRPr="00D43EE7">
        <w:rPr>
          <w:rFonts w:ascii="Times New Roman" w:eastAsia="Times New Roman" w:hAnsi="Times New Roman" w:cs="Times New Roman"/>
          <w:color w:val="000000"/>
          <w:sz w:val="28"/>
          <w:szCs w:val="28"/>
          <w:lang w:eastAsia="ru-RU"/>
        </w:rPr>
        <w:t>44</w:t>
      </w:r>
      <w:r w:rsidRPr="00D43EE7">
        <w:rPr>
          <w:rFonts w:ascii="Times New Roman" w:eastAsia="Times New Roman" w:hAnsi="Times New Roman" w:cs="Times New Roman"/>
          <w:sz w:val="28"/>
          <w:szCs w:val="28"/>
          <w:lang w:eastAsia="ru-RU"/>
        </w:rPr>
        <w:t xml:space="preserve"> Федерального закона от 31 июля 2021 г.              № 248-ФЗ «О государственном контроле (надзоре) и муниципальном контроле в Российской Федерации», </w:t>
      </w:r>
      <w:r w:rsidRPr="00D43EE7">
        <w:rPr>
          <w:rFonts w:ascii="Times New Roman" w:eastAsia="Times New Roman" w:hAnsi="Times New Roman" w:cs="Times New Roman"/>
          <w:color w:val="000000"/>
          <w:sz w:val="28"/>
          <w:szCs w:val="28"/>
          <w:lang w:eastAsia="ru-RU"/>
        </w:rPr>
        <w:t>постановлением</w:t>
      </w:r>
      <w:r w:rsidRPr="00D43EE7">
        <w:rPr>
          <w:rFonts w:ascii="Times New Roman" w:eastAsia="Times New Roman" w:hAnsi="Times New Roman" w:cs="Times New Roman"/>
          <w:sz w:val="28"/>
          <w:szCs w:val="28"/>
          <w:lang w:eastAsia="ru-RU"/>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предусматривается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администрация Минераловодского городского округа</w:t>
      </w:r>
      <w:r w:rsidR="001D5ED8">
        <w:rPr>
          <w:rFonts w:ascii="Times New Roman" w:eastAsia="Times New Roman" w:hAnsi="Times New Roman" w:cs="Times New Roman"/>
          <w:sz w:val="28"/>
          <w:szCs w:val="28"/>
          <w:lang w:eastAsia="ru-RU"/>
        </w:rPr>
        <w:t xml:space="preserve"> </w:t>
      </w:r>
      <w:r w:rsidR="001D5ED8" w:rsidRPr="001D5ED8">
        <w:rPr>
          <w:rFonts w:ascii="Times New Roman" w:eastAsia="Times New Roman" w:hAnsi="Times New Roman" w:cs="Times New Roman"/>
          <w:b/>
          <w:spacing w:val="20"/>
          <w:sz w:val="28"/>
          <w:szCs w:val="28"/>
          <w:lang w:eastAsia="ru-RU"/>
        </w:rPr>
        <w:t>постановляет</w:t>
      </w:r>
      <w:r w:rsidR="001D5ED8">
        <w:rPr>
          <w:rFonts w:ascii="Times New Roman" w:eastAsia="Times New Roman" w:hAnsi="Times New Roman" w:cs="Times New Roman"/>
          <w:sz w:val="28"/>
          <w:szCs w:val="28"/>
          <w:lang w:eastAsia="ru-RU"/>
        </w:rPr>
        <w:t>:</w:t>
      </w:r>
    </w:p>
    <w:p w:rsidR="00D43EE7" w:rsidRPr="00D43EE7" w:rsidRDefault="00D43EE7" w:rsidP="00D43EE7">
      <w:pPr>
        <w:tabs>
          <w:tab w:val="left" w:pos="1134"/>
        </w:tabs>
        <w:overflowPunct w:val="0"/>
        <w:autoSpaceDN w:val="0"/>
        <w:spacing w:after="0" w:line="240" w:lineRule="auto"/>
        <w:jc w:val="both"/>
        <w:rPr>
          <w:rFonts w:ascii="Times New Roman" w:eastAsia="Times New Roman" w:hAnsi="Times New Roman" w:cs="Times New Roman"/>
          <w:lang w:eastAsia="ru-RU"/>
        </w:rPr>
      </w:pPr>
    </w:p>
    <w:p w:rsidR="00D43EE7" w:rsidRPr="00D43EE7" w:rsidRDefault="00D43EE7" w:rsidP="00D43EE7">
      <w:pPr>
        <w:overflowPunct w:val="0"/>
        <w:autoSpaceDE w:val="0"/>
        <w:autoSpaceDN w:val="0"/>
        <w:adjustRightInd w:val="0"/>
        <w:spacing w:after="0" w:line="240" w:lineRule="auto"/>
        <w:ind w:firstLine="900"/>
        <w:jc w:val="both"/>
        <w:rPr>
          <w:rFonts w:ascii="Times New Roman" w:eastAsia="Times New Roman" w:hAnsi="Times New Roman" w:cs="Times New Roman"/>
          <w:lang w:eastAsia="ru-RU"/>
        </w:rPr>
      </w:pPr>
    </w:p>
    <w:p w:rsidR="00D43EE7" w:rsidRDefault="001D5ED8" w:rsidP="001D5ED8">
      <w:pPr>
        <w:pStyle w:val="a3"/>
        <w:numPr>
          <w:ilvl w:val="0"/>
          <w:numId w:val="4"/>
        </w:numPr>
        <w:overflowPunct w:val="0"/>
        <w:autoSpaceDE w:val="0"/>
        <w:autoSpaceDN w:val="0"/>
        <w:adjustRightInd w:val="0"/>
        <w:spacing w:after="0" w:line="240" w:lineRule="auto"/>
        <w:ind w:left="0" w:firstLine="705"/>
        <w:jc w:val="both"/>
        <w:rPr>
          <w:rFonts w:ascii="Times New Roman" w:eastAsia="Times New Roman" w:hAnsi="Times New Roman" w:cs="Times New Roman"/>
          <w:sz w:val="28"/>
          <w:szCs w:val="28"/>
          <w:lang w:eastAsia="ru-RU"/>
        </w:rPr>
      </w:pPr>
      <w:r w:rsidRPr="001D5ED8">
        <w:rPr>
          <w:rFonts w:ascii="Times New Roman" w:eastAsia="Times New Roman" w:hAnsi="Times New Roman" w:cs="Times New Roman"/>
          <w:sz w:val="28"/>
          <w:szCs w:val="28"/>
          <w:lang w:eastAsia="ru-RU"/>
        </w:rPr>
        <w:t xml:space="preserve">Внести </w:t>
      </w:r>
      <w:r>
        <w:rPr>
          <w:rFonts w:ascii="Times New Roman" w:eastAsia="Times New Roman" w:hAnsi="Times New Roman" w:cs="Times New Roman"/>
          <w:sz w:val="28"/>
          <w:szCs w:val="28"/>
          <w:lang w:eastAsia="ru-RU"/>
        </w:rPr>
        <w:t>следующие изменения в постановление администрации Минераловодского городского округа Ставропольского края от 16.12.2022             № 3061 «</w:t>
      </w:r>
      <w:r w:rsidRPr="001D5ED8">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по муниципальному земельному контролю на 2023 год</w:t>
      </w:r>
      <w:r>
        <w:rPr>
          <w:rFonts w:ascii="Times New Roman" w:eastAsia="Times New Roman" w:hAnsi="Times New Roman" w:cs="Times New Roman"/>
          <w:sz w:val="28"/>
          <w:szCs w:val="28"/>
          <w:lang w:eastAsia="ru-RU"/>
        </w:rPr>
        <w:t>»:</w:t>
      </w:r>
    </w:p>
    <w:p w:rsidR="00791F4E" w:rsidRDefault="00791F4E" w:rsidP="00791F4E">
      <w:pPr>
        <w:pStyle w:val="a3"/>
        <w:overflowPunct w:val="0"/>
        <w:autoSpaceDE w:val="0"/>
        <w:autoSpaceDN w:val="0"/>
        <w:adjustRightInd w:val="0"/>
        <w:spacing w:after="0" w:line="240" w:lineRule="auto"/>
        <w:ind w:left="705"/>
        <w:jc w:val="both"/>
        <w:rPr>
          <w:rFonts w:ascii="Times New Roman" w:eastAsia="Times New Roman" w:hAnsi="Times New Roman" w:cs="Times New Roman"/>
          <w:sz w:val="28"/>
          <w:szCs w:val="28"/>
          <w:lang w:eastAsia="ru-RU"/>
        </w:rPr>
      </w:pPr>
    </w:p>
    <w:p w:rsidR="00D37C8E" w:rsidRDefault="003C18F8" w:rsidP="00D37C8E">
      <w:pPr>
        <w:pStyle w:val="a3"/>
        <w:numPr>
          <w:ilvl w:val="1"/>
          <w:numId w:val="4"/>
        </w:numPr>
        <w:overflowPunct w:val="0"/>
        <w:autoSpaceDE w:val="0"/>
        <w:autoSpaceDN w:val="0"/>
        <w:adjustRightInd w:val="0"/>
        <w:spacing w:after="0" w:line="240" w:lineRule="auto"/>
        <w:ind w:left="0"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D37C8E">
        <w:rPr>
          <w:rFonts w:ascii="Times New Roman" w:eastAsia="Times New Roman" w:hAnsi="Times New Roman" w:cs="Times New Roman"/>
          <w:sz w:val="28"/>
          <w:szCs w:val="28"/>
          <w:lang w:eastAsia="ru-RU"/>
        </w:rPr>
        <w:t xml:space="preserve">аздел 3 «Перечень профилактических мероприятий, сроки (периодичность) их проведения»: </w:t>
      </w:r>
    </w:p>
    <w:p w:rsidR="00D37C8E" w:rsidRPr="00D37C8E" w:rsidRDefault="00810B7E" w:rsidP="00D37C8E">
      <w:pPr>
        <w:pStyle w:val="a3"/>
        <w:numPr>
          <w:ilvl w:val="2"/>
          <w:numId w:val="4"/>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Дополнить </w:t>
      </w:r>
      <w:r w:rsidR="00D37C8E">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унктами</w:t>
      </w:r>
      <w:proofErr w:type="gramEnd"/>
      <w:r w:rsidR="00D37C8E">
        <w:rPr>
          <w:rFonts w:ascii="Times New Roman" w:eastAsia="Times New Roman" w:hAnsi="Times New Roman" w:cs="Times New Roman"/>
          <w:sz w:val="28"/>
          <w:szCs w:val="28"/>
          <w:lang w:eastAsia="ru-RU"/>
        </w:rPr>
        <w:t xml:space="preserve"> 3, 4 следующего содержания:</w:t>
      </w:r>
    </w:p>
    <w:p w:rsidR="00D37C8E" w:rsidRPr="00D37C8E" w:rsidRDefault="00D37C8E" w:rsidP="00D37C8E">
      <w:pPr>
        <w:pStyle w:val="a3"/>
        <w:overflowPunct w:val="0"/>
        <w:autoSpaceDE w:val="0"/>
        <w:autoSpaceDN w:val="0"/>
        <w:adjustRightInd w:val="0"/>
        <w:spacing w:after="0" w:line="240" w:lineRule="auto"/>
        <w:ind w:left="705"/>
        <w:jc w:val="both"/>
        <w:rPr>
          <w:rFonts w:ascii="Times New Roman" w:eastAsia="Times New Roman" w:hAnsi="Times New Roman" w:cs="Times New Roman"/>
          <w:sz w:val="28"/>
          <w:szCs w:val="28"/>
          <w:lang w:eastAsia="ru-RU"/>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67"/>
        <w:gridCol w:w="3605"/>
        <w:gridCol w:w="1702"/>
        <w:gridCol w:w="3544"/>
      </w:tblGrid>
      <w:tr w:rsidR="00D37C8E" w:rsidTr="00680479">
        <w:tc>
          <w:tcPr>
            <w:tcW w:w="567" w:type="dxa"/>
            <w:tcBorders>
              <w:top w:val="single" w:sz="4" w:space="0" w:color="auto"/>
              <w:left w:val="single" w:sz="4" w:space="0" w:color="auto"/>
              <w:bottom w:val="single" w:sz="4" w:space="0" w:color="auto"/>
              <w:right w:val="single" w:sz="4" w:space="0" w:color="auto"/>
            </w:tcBorders>
          </w:tcPr>
          <w:p w:rsidR="00D37C8E" w:rsidRPr="00C05BB7" w:rsidRDefault="00D37C8E" w:rsidP="00D37C8E">
            <w:pPr>
              <w:autoSpaceDE w:val="0"/>
              <w:autoSpaceDN w:val="0"/>
              <w:adjustRightInd w:val="0"/>
              <w:spacing w:after="0" w:line="240" w:lineRule="auto"/>
              <w:jc w:val="center"/>
              <w:rPr>
                <w:rFonts w:ascii="Times New Roman" w:hAnsi="Times New Roman" w:cs="Times New Roman"/>
                <w:iCs/>
                <w:sz w:val="28"/>
                <w:szCs w:val="28"/>
              </w:rPr>
            </w:pPr>
            <w:r w:rsidRPr="00C05BB7">
              <w:rPr>
                <w:rFonts w:ascii="Times New Roman" w:hAnsi="Times New Roman" w:cs="Times New Roman"/>
                <w:iCs/>
                <w:sz w:val="28"/>
                <w:szCs w:val="28"/>
              </w:rPr>
              <w:t>№ п/п</w:t>
            </w:r>
          </w:p>
        </w:tc>
        <w:tc>
          <w:tcPr>
            <w:tcW w:w="3605" w:type="dxa"/>
            <w:tcBorders>
              <w:top w:val="single" w:sz="4" w:space="0" w:color="auto"/>
              <w:left w:val="single" w:sz="4" w:space="0" w:color="auto"/>
              <w:bottom w:val="single" w:sz="4" w:space="0" w:color="auto"/>
              <w:right w:val="single" w:sz="4" w:space="0" w:color="auto"/>
            </w:tcBorders>
          </w:tcPr>
          <w:p w:rsidR="00D37C8E" w:rsidRPr="00C05BB7" w:rsidRDefault="00D37C8E" w:rsidP="00D37C8E">
            <w:pPr>
              <w:autoSpaceDE w:val="0"/>
              <w:autoSpaceDN w:val="0"/>
              <w:adjustRightInd w:val="0"/>
              <w:spacing w:after="0" w:line="240" w:lineRule="auto"/>
              <w:jc w:val="center"/>
              <w:rPr>
                <w:rFonts w:ascii="Times New Roman" w:hAnsi="Times New Roman" w:cs="Times New Roman"/>
                <w:iCs/>
                <w:sz w:val="28"/>
                <w:szCs w:val="28"/>
              </w:rPr>
            </w:pPr>
            <w:r w:rsidRPr="00C05BB7">
              <w:rPr>
                <w:rFonts w:ascii="Times New Roman" w:hAnsi="Times New Roman" w:cs="Times New Roman"/>
                <w:iCs/>
                <w:sz w:val="28"/>
                <w:szCs w:val="28"/>
              </w:rPr>
              <w:t>Наименование мероприятия</w:t>
            </w:r>
          </w:p>
        </w:tc>
        <w:tc>
          <w:tcPr>
            <w:tcW w:w="1702" w:type="dxa"/>
            <w:tcBorders>
              <w:top w:val="single" w:sz="4" w:space="0" w:color="auto"/>
              <w:left w:val="single" w:sz="4" w:space="0" w:color="auto"/>
              <w:bottom w:val="single" w:sz="4" w:space="0" w:color="auto"/>
              <w:right w:val="single" w:sz="4" w:space="0" w:color="auto"/>
            </w:tcBorders>
          </w:tcPr>
          <w:p w:rsidR="00D37C8E" w:rsidRPr="00C05BB7" w:rsidRDefault="00D37C8E" w:rsidP="00D37C8E">
            <w:pPr>
              <w:autoSpaceDE w:val="0"/>
              <w:autoSpaceDN w:val="0"/>
              <w:adjustRightInd w:val="0"/>
              <w:spacing w:after="0" w:line="240" w:lineRule="auto"/>
              <w:jc w:val="center"/>
              <w:rPr>
                <w:rFonts w:ascii="Times New Roman" w:hAnsi="Times New Roman" w:cs="Times New Roman"/>
                <w:iCs/>
                <w:sz w:val="28"/>
                <w:szCs w:val="28"/>
              </w:rPr>
            </w:pPr>
            <w:r w:rsidRPr="00C05BB7">
              <w:rPr>
                <w:rFonts w:ascii="Times New Roman" w:hAnsi="Times New Roman" w:cs="Times New Roman"/>
                <w:iCs/>
                <w:sz w:val="28"/>
                <w:szCs w:val="28"/>
              </w:rPr>
              <w:t>Срок исполнения</w:t>
            </w:r>
          </w:p>
        </w:tc>
        <w:tc>
          <w:tcPr>
            <w:tcW w:w="3544" w:type="dxa"/>
            <w:tcBorders>
              <w:top w:val="single" w:sz="4" w:space="0" w:color="auto"/>
              <w:left w:val="single" w:sz="4" w:space="0" w:color="auto"/>
              <w:bottom w:val="single" w:sz="4" w:space="0" w:color="auto"/>
              <w:right w:val="single" w:sz="4" w:space="0" w:color="auto"/>
            </w:tcBorders>
          </w:tcPr>
          <w:p w:rsidR="00D37C8E" w:rsidRPr="00C05BB7" w:rsidRDefault="00D37C8E" w:rsidP="00D37C8E">
            <w:pPr>
              <w:autoSpaceDE w:val="0"/>
              <w:autoSpaceDN w:val="0"/>
              <w:adjustRightInd w:val="0"/>
              <w:spacing w:after="0" w:line="240" w:lineRule="auto"/>
              <w:jc w:val="center"/>
              <w:rPr>
                <w:rFonts w:ascii="Times New Roman" w:hAnsi="Times New Roman" w:cs="Times New Roman"/>
                <w:iCs/>
                <w:sz w:val="28"/>
                <w:szCs w:val="28"/>
              </w:rPr>
            </w:pPr>
            <w:r w:rsidRPr="00C05BB7">
              <w:rPr>
                <w:rFonts w:ascii="Times New Roman" w:hAnsi="Times New Roman" w:cs="Times New Roman"/>
                <w:iCs/>
                <w:sz w:val="28"/>
                <w:szCs w:val="28"/>
              </w:rPr>
              <w:t>Структурное подразделение, ответственное за реализацию</w:t>
            </w:r>
          </w:p>
        </w:tc>
      </w:tr>
      <w:tr w:rsidR="00D37C8E" w:rsidTr="00D37C8E">
        <w:tc>
          <w:tcPr>
            <w:tcW w:w="567" w:type="dxa"/>
            <w:tcBorders>
              <w:top w:val="single" w:sz="4" w:space="0" w:color="auto"/>
              <w:left w:val="single" w:sz="4" w:space="0" w:color="auto"/>
              <w:bottom w:val="single" w:sz="4" w:space="0" w:color="auto"/>
              <w:right w:val="single" w:sz="4" w:space="0" w:color="auto"/>
            </w:tcBorders>
            <w:vAlign w:val="center"/>
          </w:tcPr>
          <w:p w:rsidR="00D37C8E" w:rsidRPr="00C05BB7" w:rsidRDefault="00D37C8E" w:rsidP="00D37C8E">
            <w:pPr>
              <w:autoSpaceDE w:val="0"/>
              <w:autoSpaceDN w:val="0"/>
              <w:adjustRightInd w:val="0"/>
              <w:spacing w:after="0" w:line="240" w:lineRule="auto"/>
              <w:jc w:val="center"/>
              <w:rPr>
                <w:rFonts w:ascii="Times New Roman" w:hAnsi="Times New Roman" w:cs="Times New Roman"/>
                <w:iCs/>
                <w:sz w:val="28"/>
                <w:szCs w:val="28"/>
              </w:rPr>
            </w:pPr>
            <w:r w:rsidRPr="00C05BB7">
              <w:rPr>
                <w:rFonts w:ascii="Times New Roman" w:hAnsi="Times New Roman" w:cs="Times New Roman"/>
                <w:iCs/>
                <w:sz w:val="28"/>
                <w:szCs w:val="28"/>
              </w:rPr>
              <w:t>3.</w:t>
            </w:r>
          </w:p>
        </w:tc>
        <w:tc>
          <w:tcPr>
            <w:tcW w:w="3605" w:type="dxa"/>
            <w:tcBorders>
              <w:top w:val="single" w:sz="4" w:space="0" w:color="auto"/>
              <w:left w:val="single" w:sz="4" w:space="0" w:color="auto"/>
              <w:bottom w:val="single" w:sz="4" w:space="0" w:color="auto"/>
              <w:right w:val="single" w:sz="4" w:space="0" w:color="auto"/>
            </w:tcBorders>
            <w:vAlign w:val="center"/>
          </w:tcPr>
          <w:p w:rsidR="00D37C8E" w:rsidRPr="00C05BB7" w:rsidRDefault="00D37C8E" w:rsidP="00D37C8E">
            <w:pPr>
              <w:autoSpaceDE w:val="0"/>
              <w:autoSpaceDN w:val="0"/>
              <w:adjustRightInd w:val="0"/>
              <w:spacing w:after="0" w:line="240" w:lineRule="auto"/>
              <w:jc w:val="center"/>
              <w:rPr>
                <w:rFonts w:ascii="Times New Roman" w:hAnsi="Times New Roman" w:cs="Times New Roman"/>
                <w:iCs/>
                <w:sz w:val="28"/>
                <w:szCs w:val="28"/>
              </w:rPr>
            </w:pPr>
            <w:r w:rsidRPr="00C05BB7">
              <w:rPr>
                <w:rFonts w:ascii="Times New Roman" w:hAnsi="Times New Roman" w:cs="Times New Roman"/>
                <w:iCs/>
                <w:sz w:val="28"/>
                <w:szCs w:val="28"/>
              </w:rPr>
              <w:t>Объявление предостережения</w:t>
            </w:r>
          </w:p>
        </w:tc>
        <w:tc>
          <w:tcPr>
            <w:tcW w:w="1702" w:type="dxa"/>
            <w:tcBorders>
              <w:top w:val="single" w:sz="4" w:space="0" w:color="auto"/>
              <w:left w:val="single" w:sz="4" w:space="0" w:color="auto"/>
              <w:bottom w:val="single" w:sz="4" w:space="0" w:color="auto"/>
              <w:right w:val="single" w:sz="4" w:space="0" w:color="auto"/>
            </w:tcBorders>
            <w:vAlign w:val="center"/>
          </w:tcPr>
          <w:p w:rsidR="00D37C8E" w:rsidRPr="00C05BB7" w:rsidRDefault="00D37C8E" w:rsidP="00D37C8E">
            <w:pPr>
              <w:autoSpaceDE w:val="0"/>
              <w:autoSpaceDN w:val="0"/>
              <w:adjustRightInd w:val="0"/>
              <w:spacing w:after="0" w:line="240" w:lineRule="auto"/>
              <w:jc w:val="center"/>
              <w:rPr>
                <w:rFonts w:ascii="Times New Roman" w:hAnsi="Times New Roman" w:cs="Times New Roman"/>
                <w:iCs/>
                <w:sz w:val="28"/>
                <w:szCs w:val="28"/>
              </w:rPr>
            </w:pPr>
            <w:r w:rsidRPr="00C05BB7">
              <w:rPr>
                <w:rFonts w:ascii="Times New Roman" w:hAnsi="Times New Roman" w:cs="Times New Roman"/>
                <w:iCs/>
                <w:sz w:val="28"/>
                <w:szCs w:val="28"/>
              </w:rPr>
              <w:t xml:space="preserve">по мере получения сведений о </w:t>
            </w:r>
            <w:r w:rsidRPr="00C05BB7">
              <w:rPr>
                <w:rFonts w:ascii="Times New Roman" w:hAnsi="Times New Roman" w:cs="Times New Roman"/>
                <w:iCs/>
                <w:sz w:val="28"/>
                <w:szCs w:val="28"/>
              </w:rPr>
              <w:lastRenderedPageBreak/>
              <w:t>признаках нарушений</w:t>
            </w:r>
          </w:p>
        </w:tc>
        <w:tc>
          <w:tcPr>
            <w:tcW w:w="3544" w:type="dxa"/>
            <w:tcBorders>
              <w:top w:val="single" w:sz="4" w:space="0" w:color="auto"/>
              <w:left w:val="single" w:sz="4" w:space="0" w:color="auto"/>
              <w:bottom w:val="single" w:sz="4" w:space="0" w:color="auto"/>
              <w:right w:val="single" w:sz="4" w:space="0" w:color="auto"/>
            </w:tcBorders>
          </w:tcPr>
          <w:p w:rsidR="00D37C8E" w:rsidRPr="00C05BB7" w:rsidRDefault="00D37C8E" w:rsidP="00D37C8E">
            <w:pPr>
              <w:jc w:val="center"/>
              <w:rPr>
                <w:sz w:val="28"/>
                <w:szCs w:val="28"/>
              </w:rPr>
            </w:pPr>
            <w:r w:rsidRPr="00C05BB7">
              <w:rPr>
                <w:rFonts w:ascii="Times New Roman" w:hAnsi="Times New Roman" w:cs="Times New Roman"/>
                <w:iCs/>
                <w:sz w:val="28"/>
                <w:szCs w:val="28"/>
              </w:rPr>
              <w:lastRenderedPageBreak/>
              <w:t xml:space="preserve">отдел муниципального контроля администрации </w:t>
            </w:r>
            <w:r w:rsidRPr="00C05BB7">
              <w:rPr>
                <w:rFonts w:ascii="Times New Roman" w:hAnsi="Times New Roman" w:cs="Times New Roman"/>
                <w:iCs/>
                <w:sz w:val="28"/>
                <w:szCs w:val="28"/>
              </w:rPr>
              <w:lastRenderedPageBreak/>
              <w:t>Минераловодского городского округа</w:t>
            </w:r>
          </w:p>
        </w:tc>
      </w:tr>
      <w:tr w:rsidR="00D37C8E" w:rsidTr="00D37C8E">
        <w:tc>
          <w:tcPr>
            <w:tcW w:w="567" w:type="dxa"/>
            <w:tcBorders>
              <w:top w:val="single" w:sz="4" w:space="0" w:color="auto"/>
              <w:left w:val="single" w:sz="4" w:space="0" w:color="auto"/>
              <w:bottom w:val="single" w:sz="4" w:space="0" w:color="auto"/>
              <w:right w:val="single" w:sz="4" w:space="0" w:color="auto"/>
            </w:tcBorders>
            <w:vAlign w:val="center"/>
          </w:tcPr>
          <w:p w:rsidR="00D37C8E" w:rsidRPr="00C05BB7" w:rsidRDefault="00D37C8E" w:rsidP="00D37C8E">
            <w:pPr>
              <w:autoSpaceDE w:val="0"/>
              <w:autoSpaceDN w:val="0"/>
              <w:adjustRightInd w:val="0"/>
              <w:spacing w:after="0" w:line="240" w:lineRule="auto"/>
              <w:jc w:val="center"/>
              <w:rPr>
                <w:rFonts w:ascii="Times New Roman" w:hAnsi="Times New Roman" w:cs="Times New Roman"/>
                <w:iCs/>
                <w:sz w:val="28"/>
                <w:szCs w:val="28"/>
              </w:rPr>
            </w:pPr>
            <w:r w:rsidRPr="00C05BB7">
              <w:rPr>
                <w:rFonts w:ascii="Times New Roman" w:hAnsi="Times New Roman" w:cs="Times New Roman"/>
                <w:iCs/>
                <w:sz w:val="28"/>
                <w:szCs w:val="28"/>
              </w:rPr>
              <w:lastRenderedPageBreak/>
              <w:t>4.</w:t>
            </w:r>
          </w:p>
        </w:tc>
        <w:tc>
          <w:tcPr>
            <w:tcW w:w="3605" w:type="dxa"/>
            <w:tcBorders>
              <w:top w:val="single" w:sz="4" w:space="0" w:color="auto"/>
              <w:left w:val="single" w:sz="4" w:space="0" w:color="auto"/>
              <w:bottom w:val="single" w:sz="4" w:space="0" w:color="auto"/>
              <w:right w:val="single" w:sz="4" w:space="0" w:color="auto"/>
            </w:tcBorders>
            <w:vAlign w:val="center"/>
          </w:tcPr>
          <w:p w:rsidR="00D37C8E" w:rsidRPr="00C05BB7" w:rsidRDefault="00D37C8E" w:rsidP="00D37C8E">
            <w:pPr>
              <w:autoSpaceDE w:val="0"/>
              <w:autoSpaceDN w:val="0"/>
              <w:adjustRightInd w:val="0"/>
              <w:spacing w:after="0" w:line="240" w:lineRule="auto"/>
              <w:jc w:val="center"/>
              <w:rPr>
                <w:rFonts w:ascii="Times New Roman" w:hAnsi="Times New Roman" w:cs="Times New Roman"/>
                <w:iCs/>
                <w:sz w:val="28"/>
                <w:szCs w:val="28"/>
              </w:rPr>
            </w:pPr>
            <w:r w:rsidRPr="00C05BB7">
              <w:rPr>
                <w:rFonts w:ascii="Times New Roman" w:hAnsi="Times New Roman" w:cs="Times New Roman"/>
                <w:iCs/>
                <w:sz w:val="28"/>
                <w:szCs w:val="28"/>
              </w:rPr>
              <w:t>Профилактический визит</w:t>
            </w:r>
          </w:p>
        </w:tc>
        <w:tc>
          <w:tcPr>
            <w:tcW w:w="1702" w:type="dxa"/>
            <w:tcBorders>
              <w:top w:val="single" w:sz="4" w:space="0" w:color="auto"/>
              <w:left w:val="single" w:sz="4" w:space="0" w:color="auto"/>
              <w:bottom w:val="single" w:sz="4" w:space="0" w:color="auto"/>
              <w:right w:val="single" w:sz="4" w:space="0" w:color="auto"/>
            </w:tcBorders>
            <w:vAlign w:val="center"/>
          </w:tcPr>
          <w:p w:rsidR="00D37C8E" w:rsidRPr="00C05BB7" w:rsidRDefault="00D37C8E" w:rsidP="00D37C8E">
            <w:pPr>
              <w:autoSpaceDE w:val="0"/>
              <w:autoSpaceDN w:val="0"/>
              <w:adjustRightInd w:val="0"/>
              <w:spacing w:after="0" w:line="240" w:lineRule="auto"/>
              <w:jc w:val="center"/>
              <w:rPr>
                <w:rFonts w:ascii="Times New Roman" w:hAnsi="Times New Roman" w:cs="Times New Roman"/>
                <w:iCs/>
                <w:sz w:val="28"/>
                <w:szCs w:val="28"/>
              </w:rPr>
            </w:pPr>
            <w:r w:rsidRPr="00C05BB7">
              <w:rPr>
                <w:rFonts w:ascii="Times New Roman" w:hAnsi="Times New Roman" w:cs="Times New Roman"/>
                <w:iCs/>
                <w:sz w:val="28"/>
                <w:szCs w:val="28"/>
              </w:rPr>
              <w:t>2 раза в год</w:t>
            </w:r>
          </w:p>
        </w:tc>
        <w:tc>
          <w:tcPr>
            <w:tcW w:w="3544" w:type="dxa"/>
            <w:tcBorders>
              <w:top w:val="single" w:sz="4" w:space="0" w:color="auto"/>
              <w:left w:val="single" w:sz="4" w:space="0" w:color="auto"/>
              <w:bottom w:val="single" w:sz="4" w:space="0" w:color="auto"/>
              <w:right w:val="single" w:sz="4" w:space="0" w:color="auto"/>
            </w:tcBorders>
          </w:tcPr>
          <w:p w:rsidR="00D37C8E" w:rsidRPr="00C05BB7" w:rsidRDefault="00D37C8E" w:rsidP="00D37C8E">
            <w:pPr>
              <w:jc w:val="center"/>
              <w:rPr>
                <w:sz w:val="28"/>
                <w:szCs w:val="28"/>
              </w:rPr>
            </w:pPr>
            <w:r w:rsidRPr="00C05BB7">
              <w:rPr>
                <w:rFonts w:ascii="Times New Roman" w:hAnsi="Times New Roman" w:cs="Times New Roman"/>
                <w:iCs/>
                <w:sz w:val="28"/>
                <w:szCs w:val="28"/>
              </w:rPr>
              <w:t>отдел муниципального контроля администрации Минераловодского городского округа</w:t>
            </w:r>
          </w:p>
        </w:tc>
      </w:tr>
    </w:tbl>
    <w:p w:rsidR="00D37C8E" w:rsidRDefault="00D37C8E" w:rsidP="00D37C8E">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37C8E" w:rsidRDefault="00D37C8E" w:rsidP="00D37C8E">
      <w:pPr>
        <w:pStyle w:val="a3"/>
        <w:numPr>
          <w:ilvl w:val="2"/>
          <w:numId w:val="4"/>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Дополнить абзац</w:t>
      </w:r>
      <w:r w:rsidR="003C619E">
        <w:rPr>
          <w:rFonts w:ascii="Times New Roman" w:eastAsia="Times New Roman" w:hAnsi="Times New Roman" w:cs="Times New Roman"/>
          <w:sz w:val="28"/>
          <w:szCs w:val="28"/>
          <w:lang w:eastAsia="ru-RU"/>
        </w:rPr>
        <w:t>ами</w:t>
      </w:r>
      <w:r>
        <w:rPr>
          <w:rFonts w:ascii="Times New Roman" w:eastAsia="Times New Roman" w:hAnsi="Times New Roman" w:cs="Times New Roman"/>
          <w:sz w:val="28"/>
          <w:szCs w:val="28"/>
          <w:lang w:eastAsia="ru-RU"/>
        </w:rPr>
        <w:t xml:space="preserve"> следующего содержания:</w:t>
      </w:r>
    </w:p>
    <w:p w:rsidR="003C619E" w:rsidRPr="00D91977" w:rsidRDefault="00D37C8E" w:rsidP="003C61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3C619E" w:rsidRPr="00D91977">
        <w:rPr>
          <w:rFonts w:ascii="Times New Roman" w:hAnsi="Times New Roman" w:cs="Times New Roman"/>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3C619E" w:rsidRPr="00D91977" w:rsidRDefault="003C619E" w:rsidP="003C619E">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C619E" w:rsidRPr="00D91977" w:rsidRDefault="003C619E" w:rsidP="003C619E">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Орган муниципального контроля осуществляет учет объявленных в рамках осуществления муниципального земельного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w:t>
      </w:r>
    </w:p>
    <w:p w:rsidR="003C619E" w:rsidRPr="00D91977" w:rsidRDefault="003C619E" w:rsidP="003C619E">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Контролируемое лицо вправе после получения предостережения подать в орган муниципального контроля возражение в отношении указанного предостережения. 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3C619E" w:rsidRPr="00D91977" w:rsidRDefault="003C619E" w:rsidP="003C619E">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 xml:space="preserve">Возражения составляются контролируемым лицом в произвольной форме с указанием наименования юридического лица, фамилии, имени, </w:t>
      </w:r>
      <w:r w:rsidRPr="00D91977">
        <w:rPr>
          <w:rFonts w:ascii="Times New Roman" w:hAnsi="Times New Roman" w:cs="Times New Roman"/>
          <w:sz w:val="28"/>
          <w:szCs w:val="28"/>
        </w:rPr>
        <w:lastRenderedPageBreak/>
        <w:t>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3C619E" w:rsidRPr="00D91977" w:rsidRDefault="003C619E" w:rsidP="003C619E">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Возражения рассматриваются инспектором, объявившим предостережение не позднее 15 календарных дней с момента получения таких возражений.</w:t>
      </w:r>
    </w:p>
    <w:p w:rsidR="003C619E" w:rsidRPr="00D91977" w:rsidRDefault="003C619E" w:rsidP="003C619E">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В случае принятия представленных контролируемым лицом в возражениях доводов, инспектор аннулирует направленное предостережение с внесением информации в журнал учета выдачи предостережений.</w:t>
      </w:r>
    </w:p>
    <w:p w:rsidR="003C619E" w:rsidRPr="00D91977" w:rsidRDefault="003C619E" w:rsidP="003C619E">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C619E" w:rsidRPr="00D91977" w:rsidRDefault="003C619E" w:rsidP="003C619E">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В ходе профилактического визита инспектором органа муниципального контроля может осуществляться консультирование контролируемого лица.</w:t>
      </w:r>
    </w:p>
    <w:p w:rsidR="003C619E" w:rsidRPr="00D91977" w:rsidRDefault="003C619E" w:rsidP="003C619E">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3C619E" w:rsidRDefault="003C619E" w:rsidP="003C619E">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отдела для принятия решения о проведении контрольных мероприятий.</w:t>
      </w:r>
      <w:r w:rsidR="00810B7E">
        <w:rPr>
          <w:rFonts w:ascii="Times New Roman" w:hAnsi="Times New Roman" w:cs="Times New Roman"/>
          <w:sz w:val="28"/>
          <w:szCs w:val="28"/>
        </w:rPr>
        <w:t>».</w:t>
      </w:r>
    </w:p>
    <w:p w:rsidR="00791F4E" w:rsidRDefault="00791F4E" w:rsidP="003C619E">
      <w:pPr>
        <w:autoSpaceDE w:val="0"/>
        <w:autoSpaceDN w:val="0"/>
        <w:adjustRightInd w:val="0"/>
        <w:spacing w:after="0" w:line="240" w:lineRule="auto"/>
        <w:ind w:firstLine="709"/>
        <w:jc w:val="both"/>
        <w:rPr>
          <w:rFonts w:ascii="Times New Roman" w:hAnsi="Times New Roman" w:cs="Times New Roman"/>
          <w:sz w:val="28"/>
          <w:szCs w:val="28"/>
        </w:rPr>
      </w:pPr>
    </w:p>
    <w:p w:rsidR="00810B7E" w:rsidRPr="002B4CD8" w:rsidRDefault="002B4CD8" w:rsidP="002B4CD8">
      <w:pPr>
        <w:pStyle w:val="a3"/>
        <w:numPr>
          <w:ilvl w:val="1"/>
          <w:numId w:val="4"/>
        </w:numPr>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810B7E">
        <w:rPr>
          <w:rFonts w:ascii="Times New Roman" w:eastAsia="Times New Roman" w:hAnsi="Times New Roman" w:cs="Times New Roman"/>
          <w:sz w:val="28"/>
          <w:szCs w:val="28"/>
          <w:lang w:eastAsia="ru-RU"/>
        </w:rPr>
        <w:t>аздел 4 «Показатели результативности и эффективности программы профилактики»</w:t>
      </w:r>
      <w:r>
        <w:rPr>
          <w:rFonts w:ascii="Times New Roman" w:eastAsia="Times New Roman" w:hAnsi="Times New Roman" w:cs="Times New Roman"/>
          <w:sz w:val="28"/>
          <w:szCs w:val="28"/>
          <w:lang w:eastAsia="ru-RU"/>
        </w:rPr>
        <w:t xml:space="preserve"> д</w:t>
      </w:r>
      <w:r w:rsidR="00810B7E" w:rsidRPr="002B4CD8">
        <w:rPr>
          <w:rFonts w:ascii="Times New Roman" w:eastAsia="Times New Roman" w:hAnsi="Times New Roman" w:cs="Times New Roman"/>
          <w:sz w:val="28"/>
          <w:szCs w:val="28"/>
          <w:lang w:eastAsia="ru-RU"/>
        </w:rPr>
        <w:t>ополнить пунктами 4, 5 следующего содержания:</w:t>
      </w:r>
    </w:p>
    <w:p w:rsidR="002B4CD8" w:rsidRDefault="002B4CD8" w:rsidP="002B4CD8">
      <w:pPr>
        <w:pStyle w:val="a3"/>
        <w:overflowPunct w:val="0"/>
        <w:autoSpaceDE w:val="0"/>
        <w:autoSpaceDN w:val="0"/>
        <w:adjustRightInd w:val="0"/>
        <w:spacing w:after="0" w:line="240" w:lineRule="auto"/>
        <w:ind w:left="1425"/>
        <w:jc w:val="both"/>
        <w:rPr>
          <w:rFonts w:ascii="Times New Roman" w:eastAsia="Times New Roman" w:hAnsi="Times New Roman" w:cs="Times New Roman"/>
          <w:sz w:val="28"/>
          <w:szCs w:val="28"/>
          <w:lang w:eastAsia="ru-RU"/>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2B4CD8" w:rsidRPr="00BB3B4D" w:rsidTr="002B4CD8">
        <w:tc>
          <w:tcPr>
            <w:tcW w:w="629" w:type="dxa"/>
            <w:tcBorders>
              <w:top w:val="single" w:sz="4" w:space="0" w:color="auto"/>
              <w:left w:val="single" w:sz="4" w:space="0" w:color="auto"/>
              <w:bottom w:val="single" w:sz="4" w:space="0" w:color="auto"/>
              <w:right w:val="single" w:sz="4" w:space="0" w:color="auto"/>
            </w:tcBorders>
          </w:tcPr>
          <w:p w:rsidR="002B4CD8" w:rsidRPr="00BB3B4D" w:rsidRDefault="002B4CD8" w:rsidP="002B4CD8">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 п/п</w:t>
            </w:r>
          </w:p>
        </w:tc>
        <w:tc>
          <w:tcPr>
            <w:tcW w:w="6237" w:type="dxa"/>
            <w:tcBorders>
              <w:top w:val="single" w:sz="4" w:space="0" w:color="auto"/>
              <w:left w:val="single" w:sz="4" w:space="0" w:color="auto"/>
              <w:bottom w:val="single" w:sz="4" w:space="0" w:color="auto"/>
              <w:right w:val="single" w:sz="4" w:space="0" w:color="auto"/>
            </w:tcBorders>
          </w:tcPr>
          <w:p w:rsidR="002B4CD8" w:rsidRPr="00BB3B4D" w:rsidRDefault="002B4CD8" w:rsidP="002B4CD8">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2B4CD8" w:rsidRPr="00BB3B4D" w:rsidRDefault="002B4CD8" w:rsidP="002B4CD8">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Величина</w:t>
            </w:r>
          </w:p>
        </w:tc>
      </w:tr>
      <w:tr w:rsidR="002B4CD8" w:rsidRPr="00BB3B4D" w:rsidTr="002B4CD8">
        <w:tc>
          <w:tcPr>
            <w:tcW w:w="629" w:type="dxa"/>
            <w:tcBorders>
              <w:top w:val="single" w:sz="4" w:space="0" w:color="auto"/>
              <w:left w:val="single" w:sz="4" w:space="0" w:color="auto"/>
              <w:bottom w:val="single" w:sz="4" w:space="0" w:color="auto"/>
              <w:right w:val="single" w:sz="4" w:space="0" w:color="auto"/>
            </w:tcBorders>
          </w:tcPr>
          <w:p w:rsidR="002B4CD8" w:rsidRPr="00BB3B4D" w:rsidRDefault="002B4CD8" w:rsidP="002B4C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237" w:type="dxa"/>
            <w:tcBorders>
              <w:top w:val="single" w:sz="4" w:space="0" w:color="auto"/>
              <w:left w:val="single" w:sz="4" w:space="0" w:color="auto"/>
              <w:bottom w:val="single" w:sz="4" w:space="0" w:color="auto"/>
              <w:right w:val="single" w:sz="4" w:space="0" w:color="auto"/>
            </w:tcBorders>
          </w:tcPr>
          <w:p w:rsidR="002B4CD8" w:rsidRPr="00BB3B4D" w:rsidRDefault="002B4CD8" w:rsidP="002B4C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в</w:t>
            </w:r>
            <w:r w:rsidRPr="00B33B12">
              <w:rPr>
                <w:rFonts w:ascii="Times New Roman" w:hAnsi="Times New Roman" w:cs="Times New Roman"/>
                <w:sz w:val="28"/>
                <w:szCs w:val="28"/>
              </w:rPr>
              <w:t>ыда</w:t>
            </w:r>
            <w:r>
              <w:rPr>
                <w:rFonts w:ascii="Times New Roman" w:hAnsi="Times New Roman" w:cs="Times New Roman"/>
                <w:sz w:val="28"/>
                <w:szCs w:val="28"/>
              </w:rPr>
              <w:t>нных</w:t>
            </w:r>
            <w:r w:rsidRPr="00B33B12">
              <w:rPr>
                <w:rFonts w:ascii="Times New Roman" w:hAnsi="Times New Roman" w:cs="Times New Roman"/>
                <w:sz w:val="28"/>
                <w:szCs w:val="28"/>
              </w:rPr>
              <w:t xml:space="preserve"> предостережений</w:t>
            </w:r>
            <w:r>
              <w:rPr>
                <w:rFonts w:ascii="Times New Roman" w:hAnsi="Times New Roman" w:cs="Times New Roman"/>
                <w:sz w:val="28"/>
                <w:szCs w:val="28"/>
              </w:rPr>
              <w:t xml:space="preserve"> </w:t>
            </w:r>
            <w:r w:rsidRPr="00B33B12">
              <w:rPr>
                <w:rFonts w:ascii="Times New Roman" w:hAnsi="Times New Roman" w:cs="Times New Roman"/>
                <w:sz w:val="28"/>
                <w:szCs w:val="28"/>
              </w:rPr>
              <w:t>о недопустимости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2B4CD8" w:rsidRPr="00BB3B4D" w:rsidRDefault="002B4CD8" w:rsidP="002B4C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B33B12">
              <w:rPr>
                <w:rFonts w:ascii="Times New Roman" w:hAnsi="Times New Roman" w:cs="Times New Roman"/>
                <w:sz w:val="28"/>
                <w:szCs w:val="28"/>
              </w:rPr>
              <w:t>о мере получения</w:t>
            </w:r>
            <w:r>
              <w:rPr>
                <w:rFonts w:ascii="Times New Roman" w:hAnsi="Times New Roman" w:cs="Times New Roman"/>
                <w:sz w:val="28"/>
                <w:szCs w:val="28"/>
              </w:rPr>
              <w:t xml:space="preserve"> </w:t>
            </w:r>
            <w:r w:rsidRPr="00B33B12">
              <w:rPr>
                <w:rFonts w:ascii="Times New Roman" w:hAnsi="Times New Roman" w:cs="Times New Roman"/>
                <w:sz w:val="28"/>
                <w:szCs w:val="28"/>
              </w:rPr>
              <w:t>сведений о</w:t>
            </w:r>
            <w:r>
              <w:rPr>
                <w:rFonts w:ascii="Times New Roman" w:hAnsi="Times New Roman" w:cs="Times New Roman"/>
                <w:sz w:val="28"/>
                <w:szCs w:val="28"/>
              </w:rPr>
              <w:t xml:space="preserve"> </w:t>
            </w:r>
            <w:r w:rsidRPr="00B33B12">
              <w:rPr>
                <w:rFonts w:ascii="Times New Roman" w:hAnsi="Times New Roman" w:cs="Times New Roman"/>
                <w:sz w:val="28"/>
                <w:szCs w:val="28"/>
              </w:rPr>
              <w:t>признаках нарушений</w:t>
            </w:r>
          </w:p>
        </w:tc>
      </w:tr>
      <w:tr w:rsidR="002B4CD8" w:rsidRPr="00BB3B4D" w:rsidTr="002B4CD8">
        <w:tc>
          <w:tcPr>
            <w:tcW w:w="629" w:type="dxa"/>
            <w:tcBorders>
              <w:top w:val="single" w:sz="4" w:space="0" w:color="auto"/>
              <w:left w:val="single" w:sz="4" w:space="0" w:color="auto"/>
              <w:bottom w:val="single" w:sz="4" w:space="0" w:color="auto"/>
              <w:right w:val="single" w:sz="4" w:space="0" w:color="auto"/>
            </w:tcBorders>
          </w:tcPr>
          <w:p w:rsidR="002B4CD8" w:rsidRPr="00BB3B4D" w:rsidRDefault="002B4CD8" w:rsidP="002B4C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6237" w:type="dxa"/>
            <w:tcBorders>
              <w:top w:val="single" w:sz="4" w:space="0" w:color="auto"/>
              <w:left w:val="single" w:sz="4" w:space="0" w:color="auto"/>
              <w:bottom w:val="single" w:sz="4" w:space="0" w:color="auto"/>
              <w:right w:val="single" w:sz="4" w:space="0" w:color="auto"/>
            </w:tcBorders>
          </w:tcPr>
          <w:p w:rsidR="002B4CD8" w:rsidRPr="00BB3B4D" w:rsidRDefault="002B4CD8" w:rsidP="002B4C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w:t>
            </w:r>
            <w:r w:rsidRPr="00591A18">
              <w:rPr>
                <w:rFonts w:ascii="Times New Roman" w:hAnsi="Times New Roman" w:cs="Times New Roman"/>
                <w:sz w:val="28"/>
                <w:szCs w:val="28"/>
              </w:rPr>
              <w:t>профилактическ</w:t>
            </w:r>
            <w:r>
              <w:rPr>
                <w:rFonts w:ascii="Times New Roman" w:hAnsi="Times New Roman" w:cs="Times New Roman"/>
                <w:sz w:val="28"/>
                <w:szCs w:val="28"/>
              </w:rPr>
              <w:t>их</w:t>
            </w:r>
            <w:r w:rsidRPr="00591A18">
              <w:rPr>
                <w:rFonts w:ascii="Times New Roman" w:hAnsi="Times New Roman" w:cs="Times New Roman"/>
                <w:sz w:val="28"/>
                <w:szCs w:val="28"/>
              </w:rPr>
              <w:t xml:space="preserve"> бесед</w:t>
            </w:r>
            <w:r>
              <w:rPr>
                <w:rFonts w:ascii="Times New Roman" w:hAnsi="Times New Roman" w:cs="Times New Roman"/>
                <w:sz w:val="28"/>
                <w:szCs w:val="28"/>
              </w:rPr>
              <w:t>,</w:t>
            </w:r>
            <w:r w:rsidRPr="00591A18">
              <w:rPr>
                <w:rFonts w:ascii="Times New Roman" w:hAnsi="Times New Roman" w:cs="Times New Roman"/>
                <w:sz w:val="28"/>
                <w:szCs w:val="28"/>
              </w:rPr>
              <w:t xml:space="preserve"> путем использования видео-конференц-связи</w:t>
            </w:r>
          </w:p>
        </w:tc>
        <w:tc>
          <w:tcPr>
            <w:tcW w:w="2552" w:type="dxa"/>
            <w:tcBorders>
              <w:top w:val="single" w:sz="4" w:space="0" w:color="auto"/>
              <w:left w:val="single" w:sz="4" w:space="0" w:color="auto"/>
              <w:bottom w:val="single" w:sz="4" w:space="0" w:color="auto"/>
              <w:right w:val="single" w:sz="4" w:space="0" w:color="auto"/>
            </w:tcBorders>
          </w:tcPr>
          <w:p w:rsidR="002B4CD8" w:rsidRDefault="002B4CD8" w:rsidP="002B4C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 видеоконференции</w:t>
            </w:r>
          </w:p>
          <w:p w:rsidR="002B4CD8" w:rsidRPr="00BB3B4D" w:rsidRDefault="002B4CD8" w:rsidP="002B4C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 раз в полугодие)</w:t>
            </w:r>
          </w:p>
        </w:tc>
      </w:tr>
    </w:tbl>
    <w:p w:rsidR="00810B7E" w:rsidRPr="00810B7E" w:rsidRDefault="00810B7E" w:rsidP="00810B7E">
      <w:pPr>
        <w:overflowPunct w:val="0"/>
        <w:autoSpaceDE w:val="0"/>
        <w:autoSpaceDN w:val="0"/>
        <w:adjustRightInd w:val="0"/>
        <w:spacing w:after="0" w:line="240" w:lineRule="auto"/>
        <w:ind w:left="705"/>
        <w:jc w:val="both"/>
        <w:rPr>
          <w:rFonts w:ascii="Times New Roman" w:eastAsia="Times New Roman" w:hAnsi="Times New Roman" w:cs="Times New Roman"/>
          <w:sz w:val="28"/>
          <w:szCs w:val="28"/>
          <w:lang w:eastAsia="ru-RU"/>
        </w:rPr>
      </w:pPr>
    </w:p>
    <w:p w:rsidR="00D43EE7" w:rsidRPr="00D43EE7" w:rsidRDefault="00D43EE7" w:rsidP="00D43EE7">
      <w:pPr>
        <w:overflowPunct w:val="0"/>
        <w:autoSpaceDE w:val="0"/>
        <w:autoSpaceDN w:val="0"/>
        <w:adjustRightInd w:val="0"/>
        <w:spacing w:after="0" w:line="240" w:lineRule="auto"/>
        <w:ind w:firstLine="900"/>
        <w:jc w:val="both"/>
        <w:rPr>
          <w:rFonts w:ascii="Times New Roman" w:eastAsia="Times New Roman" w:hAnsi="Times New Roman" w:cs="Times New Roman"/>
          <w:sz w:val="2"/>
          <w:szCs w:val="2"/>
          <w:lang w:eastAsia="ru-RU"/>
        </w:rPr>
      </w:pPr>
    </w:p>
    <w:p w:rsidR="00D43EE7" w:rsidRPr="00D43EE7" w:rsidRDefault="00D43EE7" w:rsidP="00D43EE7">
      <w:pPr>
        <w:tabs>
          <w:tab w:val="left" w:pos="1134"/>
        </w:tabs>
        <w:autoSpaceDN w:val="0"/>
        <w:spacing w:after="0" w:line="240" w:lineRule="auto"/>
        <w:jc w:val="both"/>
        <w:rPr>
          <w:rFonts w:ascii="Times New Roman" w:eastAsia="Times New Roman" w:hAnsi="Times New Roman" w:cs="Times New Roman"/>
          <w:sz w:val="28"/>
          <w:szCs w:val="28"/>
          <w:lang w:eastAsia="ru-RU"/>
        </w:rPr>
      </w:pPr>
      <w:r w:rsidRPr="00D43EE7">
        <w:rPr>
          <w:rFonts w:ascii="Times New Roman" w:eastAsia="Times New Roman" w:hAnsi="Times New Roman" w:cs="Times New Roman"/>
          <w:sz w:val="28"/>
          <w:szCs w:val="28"/>
          <w:lang w:eastAsia="ru-RU"/>
        </w:rPr>
        <w:t xml:space="preserve">          2.</w:t>
      </w:r>
      <w:r w:rsidRPr="00D43EE7">
        <w:rPr>
          <w:rFonts w:ascii="Times New Roman" w:eastAsia="Times New Roman" w:hAnsi="Times New Roman" w:cs="Times New Roman"/>
          <w:sz w:val="28"/>
          <w:szCs w:val="28"/>
          <w:lang w:eastAsia="ru-RU"/>
        </w:rPr>
        <w:tab/>
        <w:t xml:space="preserve">Контроль за выполнением настоящего постановления возложить на заместителя главы администрации Минераловодского городского округа </w:t>
      </w:r>
      <w:proofErr w:type="spellStart"/>
      <w:r w:rsidR="001D5ED8">
        <w:rPr>
          <w:rFonts w:ascii="Times New Roman" w:eastAsia="Times New Roman" w:hAnsi="Times New Roman" w:cs="Times New Roman"/>
          <w:sz w:val="28"/>
          <w:szCs w:val="28"/>
          <w:lang w:eastAsia="ru-RU"/>
        </w:rPr>
        <w:t>Гаранжу</w:t>
      </w:r>
      <w:proofErr w:type="spellEnd"/>
      <w:r w:rsidR="001D5ED8">
        <w:rPr>
          <w:rFonts w:ascii="Times New Roman" w:eastAsia="Times New Roman" w:hAnsi="Times New Roman" w:cs="Times New Roman"/>
          <w:sz w:val="28"/>
          <w:szCs w:val="28"/>
          <w:lang w:eastAsia="ru-RU"/>
        </w:rPr>
        <w:t xml:space="preserve"> М. Ю.</w:t>
      </w:r>
      <w:r>
        <w:rPr>
          <w:rFonts w:ascii="Times New Roman" w:eastAsia="Times New Roman" w:hAnsi="Times New Roman" w:cs="Times New Roman"/>
          <w:sz w:val="28"/>
          <w:szCs w:val="28"/>
          <w:lang w:eastAsia="ru-RU"/>
        </w:rPr>
        <w:t xml:space="preserve"> </w:t>
      </w:r>
    </w:p>
    <w:p w:rsidR="00D43EE7" w:rsidRPr="00D43EE7" w:rsidRDefault="00D43EE7" w:rsidP="00D43EE7">
      <w:pPr>
        <w:tabs>
          <w:tab w:val="left" w:pos="1134"/>
        </w:tabs>
        <w:autoSpaceDN w:val="0"/>
        <w:spacing w:after="0" w:line="240" w:lineRule="auto"/>
        <w:jc w:val="both"/>
        <w:rPr>
          <w:rFonts w:ascii="Times New Roman" w:eastAsia="Times New Roman" w:hAnsi="Times New Roman" w:cs="Times New Roman"/>
          <w:sz w:val="28"/>
          <w:szCs w:val="28"/>
          <w:lang w:eastAsia="ru-RU"/>
        </w:rPr>
      </w:pPr>
    </w:p>
    <w:p w:rsidR="00D43EE7" w:rsidRPr="00D43EE7" w:rsidRDefault="00D43EE7" w:rsidP="00D43EE7">
      <w:pPr>
        <w:tabs>
          <w:tab w:val="left" w:pos="567"/>
          <w:tab w:val="left" w:pos="851"/>
          <w:tab w:val="left" w:pos="1134"/>
        </w:tabs>
        <w:autoSpaceDN w:val="0"/>
        <w:spacing w:after="0" w:line="240" w:lineRule="auto"/>
        <w:jc w:val="both"/>
        <w:rPr>
          <w:rFonts w:ascii="Times New Roman" w:eastAsia="Times New Roman" w:hAnsi="Times New Roman" w:cs="Times New Roman"/>
          <w:lang w:eastAsia="ru-RU"/>
        </w:rPr>
      </w:pPr>
      <w:r w:rsidRPr="00D43EE7">
        <w:rPr>
          <w:rFonts w:ascii="Times New Roman" w:eastAsia="Times New Roman" w:hAnsi="Times New Roman" w:cs="Times New Roman"/>
          <w:sz w:val="28"/>
          <w:szCs w:val="28"/>
          <w:lang w:eastAsia="ru-RU"/>
        </w:rPr>
        <w:t xml:space="preserve">          3.</w:t>
      </w:r>
      <w:r w:rsidRPr="00D43EE7">
        <w:rPr>
          <w:rFonts w:ascii="Times New Roman" w:eastAsia="Times New Roman" w:hAnsi="Times New Roman" w:cs="Times New Roman"/>
          <w:sz w:val="28"/>
          <w:szCs w:val="28"/>
          <w:lang w:eastAsia="ru-RU"/>
        </w:rPr>
        <w:tab/>
      </w:r>
      <w:r w:rsidRPr="00D43EE7">
        <w:rPr>
          <w:rFonts w:ascii="Times New Roman" w:eastAsia="Times New Roman" w:hAnsi="Times New Roman" w:cs="Times New Roman"/>
          <w:sz w:val="28"/>
          <w:szCs w:val="20"/>
          <w:lang w:eastAsia="ru-RU"/>
        </w:rPr>
        <w:t>Настоящее постановление вступает в силу со дня его официального опубликования (обнародования).</w:t>
      </w:r>
    </w:p>
    <w:p w:rsidR="00D43EE7" w:rsidRPr="002B4CD8" w:rsidRDefault="00D43EE7" w:rsidP="00D43EE7">
      <w:pPr>
        <w:tabs>
          <w:tab w:val="left" w:pos="1134"/>
        </w:tabs>
        <w:autoSpaceDN w:val="0"/>
        <w:spacing w:after="0" w:line="240" w:lineRule="auto"/>
        <w:jc w:val="both"/>
        <w:rPr>
          <w:rFonts w:ascii="Times New Roman" w:eastAsia="Times New Roman" w:hAnsi="Times New Roman" w:cs="Times New Roman"/>
          <w:sz w:val="28"/>
          <w:szCs w:val="28"/>
          <w:lang w:eastAsia="ru-RU"/>
        </w:rPr>
      </w:pPr>
    </w:p>
    <w:p w:rsidR="00D43EE7" w:rsidRPr="002B4CD8" w:rsidRDefault="00D43EE7" w:rsidP="00D43EE7">
      <w:pPr>
        <w:tabs>
          <w:tab w:val="left" w:pos="1134"/>
        </w:tabs>
        <w:autoSpaceDN w:val="0"/>
        <w:spacing w:after="0" w:line="240" w:lineRule="auto"/>
        <w:jc w:val="both"/>
        <w:rPr>
          <w:rFonts w:ascii="Times New Roman" w:eastAsia="Times New Roman" w:hAnsi="Times New Roman" w:cs="Times New Roman"/>
          <w:sz w:val="28"/>
          <w:szCs w:val="28"/>
          <w:lang w:eastAsia="ru-RU"/>
        </w:rPr>
      </w:pPr>
    </w:p>
    <w:p w:rsidR="00D43EE7" w:rsidRPr="00D43EE7" w:rsidRDefault="00D43EE7" w:rsidP="00D43EE7">
      <w:pPr>
        <w:widowControl w:val="0"/>
        <w:suppressAutoHyphens/>
        <w:autoSpaceDN w:val="0"/>
        <w:spacing w:after="0" w:line="240" w:lineRule="auto"/>
        <w:ind w:right="-2"/>
        <w:rPr>
          <w:rFonts w:ascii="Times New Roman" w:eastAsia="Times New Roman" w:hAnsi="Times New Roman" w:cs="Times New Roman"/>
          <w:kern w:val="3"/>
          <w:sz w:val="28"/>
          <w:szCs w:val="28"/>
          <w:lang w:eastAsia="ru-RU"/>
        </w:rPr>
      </w:pPr>
    </w:p>
    <w:p w:rsidR="00D43EE7" w:rsidRDefault="00D43EE7" w:rsidP="00D43EE7">
      <w:pPr>
        <w:widowControl w:val="0"/>
        <w:suppressAutoHyphens/>
        <w:autoSpaceDN w:val="0"/>
        <w:spacing w:after="0" w:line="240" w:lineRule="auto"/>
        <w:ind w:right="-2"/>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 xml:space="preserve">Глава </w:t>
      </w:r>
      <w:r w:rsidRPr="00D43EE7">
        <w:rPr>
          <w:rFonts w:ascii="Times New Roman" w:eastAsia="Times New Roman" w:hAnsi="Times New Roman" w:cs="Times New Roman"/>
          <w:kern w:val="3"/>
          <w:sz w:val="28"/>
          <w:szCs w:val="28"/>
          <w:lang w:eastAsia="ru-RU"/>
        </w:rPr>
        <w:t xml:space="preserve">Минераловодского </w:t>
      </w:r>
    </w:p>
    <w:p w:rsidR="00D43EE7" w:rsidRDefault="00D43EE7" w:rsidP="00D43EE7">
      <w:pPr>
        <w:widowControl w:val="0"/>
        <w:suppressAutoHyphens/>
        <w:autoSpaceDN w:val="0"/>
        <w:spacing w:after="0" w:line="240" w:lineRule="auto"/>
        <w:ind w:right="-2"/>
        <w:rPr>
          <w:rFonts w:ascii="Times New Roman" w:eastAsia="Times New Roman" w:hAnsi="Times New Roman" w:cs="Times New Roman"/>
          <w:kern w:val="3"/>
          <w:sz w:val="28"/>
          <w:szCs w:val="28"/>
          <w:lang w:eastAsia="ru-RU"/>
        </w:rPr>
      </w:pPr>
      <w:r w:rsidRPr="00D43EE7">
        <w:rPr>
          <w:rFonts w:ascii="Times New Roman" w:eastAsia="Times New Roman" w:hAnsi="Times New Roman" w:cs="Times New Roman"/>
          <w:kern w:val="3"/>
          <w:sz w:val="28"/>
          <w:szCs w:val="28"/>
          <w:lang w:eastAsia="ru-RU"/>
        </w:rPr>
        <w:t>городского округа</w:t>
      </w:r>
      <w:r>
        <w:rPr>
          <w:rFonts w:ascii="Times New Roman" w:eastAsia="Times New Roman" w:hAnsi="Times New Roman" w:cs="Times New Roman"/>
          <w:kern w:val="3"/>
          <w:sz w:val="28"/>
          <w:szCs w:val="28"/>
          <w:lang w:eastAsia="ru-RU"/>
        </w:rPr>
        <w:t xml:space="preserve">                                                                           В. С. Сергиенко</w:t>
      </w:r>
    </w:p>
    <w:p w:rsidR="002B4CD8" w:rsidRPr="00D43EE7" w:rsidRDefault="002B4CD8" w:rsidP="00D43EE7">
      <w:pPr>
        <w:widowControl w:val="0"/>
        <w:suppressAutoHyphens/>
        <w:autoSpaceDN w:val="0"/>
        <w:spacing w:after="0" w:line="240" w:lineRule="auto"/>
        <w:ind w:right="-2"/>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__________________________________________________________________</w:t>
      </w:r>
    </w:p>
    <w:p w:rsidR="00D43EE7" w:rsidRPr="00D43EE7" w:rsidRDefault="00D43EE7" w:rsidP="00D43EE7">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2B4CD8" w:rsidRDefault="002B4CD8" w:rsidP="002B4CD8">
      <w:pPr>
        <w:spacing w:after="0" w:line="240" w:lineRule="auto"/>
        <w:rPr>
          <w:rFonts w:ascii="Times New Roman" w:eastAsia="Times New Roman" w:hAnsi="Times New Roman" w:cs="Times New Roman"/>
          <w:sz w:val="28"/>
          <w:szCs w:val="28"/>
          <w:lang w:eastAsia="ru-RU"/>
        </w:rPr>
      </w:pPr>
    </w:p>
    <w:p w:rsidR="002B4CD8" w:rsidRPr="002B4CD8" w:rsidRDefault="002B4CD8" w:rsidP="002B4CD8">
      <w:pPr>
        <w:spacing w:after="0" w:line="240" w:lineRule="auto"/>
        <w:rPr>
          <w:rFonts w:ascii="Times New Roman" w:eastAsia="Times New Roman" w:hAnsi="Times New Roman" w:cs="Times New Roman"/>
          <w:sz w:val="28"/>
          <w:szCs w:val="28"/>
          <w:lang w:eastAsia="ru-RU"/>
        </w:rPr>
      </w:pPr>
      <w:r w:rsidRPr="002B4CD8">
        <w:rPr>
          <w:rFonts w:ascii="Times New Roman" w:eastAsia="Times New Roman" w:hAnsi="Times New Roman" w:cs="Times New Roman"/>
          <w:sz w:val="28"/>
          <w:szCs w:val="28"/>
          <w:lang w:eastAsia="ru-RU"/>
        </w:rPr>
        <w:t>Проект распоряжения вносит:</w:t>
      </w:r>
    </w:p>
    <w:p w:rsidR="002B4CD8" w:rsidRPr="002B4CD8" w:rsidRDefault="002B4CD8" w:rsidP="002B4CD8">
      <w:pPr>
        <w:spacing w:after="0" w:line="240" w:lineRule="auto"/>
        <w:rPr>
          <w:rFonts w:ascii="Times New Roman" w:eastAsia="Times New Roman" w:hAnsi="Times New Roman" w:cs="Times New Roman"/>
          <w:sz w:val="28"/>
          <w:szCs w:val="28"/>
          <w:lang w:eastAsia="ru-RU"/>
        </w:rPr>
      </w:pPr>
    </w:p>
    <w:p w:rsidR="002B4CD8" w:rsidRPr="002B4CD8" w:rsidRDefault="002B4CD8" w:rsidP="002B4CD8">
      <w:pPr>
        <w:spacing w:after="0" w:line="240" w:lineRule="auto"/>
        <w:rPr>
          <w:rFonts w:ascii="Times New Roman" w:eastAsia="Times New Roman" w:hAnsi="Times New Roman" w:cs="Times New Roman"/>
          <w:sz w:val="28"/>
          <w:szCs w:val="28"/>
          <w:lang w:eastAsia="ru-RU"/>
        </w:rPr>
      </w:pPr>
      <w:r w:rsidRPr="002B4CD8">
        <w:rPr>
          <w:rFonts w:ascii="Times New Roman" w:eastAsia="Times New Roman" w:hAnsi="Times New Roman" w:cs="Times New Roman"/>
          <w:sz w:val="28"/>
          <w:szCs w:val="28"/>
          <w:lang w:eastAsia="ru-RU"/>
        </w:rPr>
        <w:t xml:space="preserve">Руководитель </w:t>
      </w:r>
    </w:p>
    <w:p w:rsidR="002B4CD8" w:rsidRPr="002B4CD8" w:rsidRDefault="002B4CD8" w:rsidP="002B4CD8">
      <w:pPr>
        <w:spacing w:after="0" w:line="240" w:lineRule="auto"/>
        <w:rPr>
          <w:rFonts w:ascii="Times New Roman" w:eastAsia="Times New Roman" w:hAnsi="Times New Roman" w:cs="Times New Roman"/>
          <w:sz w:val="28"/>
          <w:szCs w:val="28"/>
          <w:lang w:eastAsia="ru-RU"/>
        </w:rPr>
      </w:pPr>
      <w:r w:rsidRPr="002B4CD8">
        <w:rPr>
          <w:rFonts w:ascii="Times New Roman" w:eastAsia="Times New Roman" w:hAnsi="Times New Roman" w:cs="Times New Roman"/>
          <w:sz w:val="28"/>
          <w:szCs w:val="28"/>
          <w:lang w:eastAsia="ru-RU"/>
        </w:rPr>
        <w:t>отдела муниципального</w:t>
      </w:r>
    </w:p>
    <w:p w:rsidR="002B4CD8" w:rsidRPr="002B4CD8" w:rsidRDefault="002B4CD8" w:rsidP="002B4CD8">
      <w:pPr>
        <w:spacing w:after="0" w:line="240" w:lineRule="auto"/>
        <w:rPr>
          <w:rFonts w:ascii="Times New Roman" w:eastAsia="Times New Roman" w:hAnsi="Times New Roman" w:cs="Times New Roman"/>
          <w:sz w:val="28"/>
          <w:szCs w:val="28"/>
          <w:lang w:eastAsia="ru-RU"/>
        </w:rPr>
      </w:pPr>
      <w:r w:rsidRPr="002B4CD8">
        <w:rPr>
          <w:rFonts w:ascii="Times New Roman" w:eastAsia="Times New Roman" w:hAnsi="Times New Roman" w:cs="Times New Roman"/>
          <w:sz w:val="28"/>
          <w:szCs w:val="28"/>
          <w:lang w:eastAsia="ru-RU"/>
        </w:rPr>
        <w:t xml:space="preserve">контроля администрации </w:t>
      </w:r>
    </w:p>
    <w:p w:rsidR="002B4CD8" w:rsidRPr="002B4CD8" w:rsidRDefault="002B4CD8" w:rsidP="002B4CD8">
      <w:pPr>
        <w:spacing w:after="0" w:line="240" w:lineRule="auto"/>
        <w:rPr>
          <w:rFonts w:ascii="Times New Roman" w:eastAsia="Times New Roman" w:hAnsi="Times New Roman" w:cs="Times New Roman"/>
          <w:sz w:val="28"/>
          <w:szCs w:val="28"/>
          <w:lang w:eastAsia="ru-RU"/>
        </w:rPr>
      </w:pPr>
      <w:r w:rsidRPr="002B4CD8">
        <w:rPr>
          <w:rFonts w:ascii="Times New Roman" w:eastAsia="Times New Roman" w:hAnsi="Times New Roman" w:cs="Times New Roman"/>
          <w:sz w:val="28"/>
          <w:szCs w:val="28"/>
          <w:lang w:eastAsia="ru-RU"/>
        </w:rPr>
        <w:t>Минераловодского городского округа</w:t>
      </w:r>
      <w:r w:rsidRPr="002B4CD8">
        <w:rPr>
          <w:rFonts w:ascii="Times New Roman" w:eastAsia="Times New Roman" w:hAnsi="Times New Roman" w:cs="Times New Roman"/>
          <w:sz w:val="28"/>
          <w:szCs w:val="28"/>
          <w:lang w:eastAsia="ru-RU"/>
        </w:rPr>
        <w:tab/>
      </w:r>
      <w:r w:rsidRPr="002B4CD8">
        <w:rPr>
          <w:rFonts w:ascii="Times New Roman" w:eastAsia="Times New Roman" w:hAnsi="Times New Roman" w:cs="Times New Roman"/>
          <w:sz w:val="28"/>
          <w:szCs w:val="28"/>
          <w:lang w:eastAsia="ru-RU"/>
        </w:rPr>
        <w:tab/>
      </w:r>
      <w:r w:rsidRPr="002B4CD8">
        <w:rPr>
          <w:rFonts w:ascii="Times New Roman" w:eastAsia="Times New Roman" w:hAnsi="Times New Roman" w:cs="Times New Roman"/>
          <w:sz w:val="28"/>
          <w:szCs w:val="28"/>
          <w:lang w:eastAsia="ru-RU"/>
        </w:rPr>
        <w:tab/>
        <w:t xml:space="preserve">                    А. Г. Иванов</w:t>
      </w:r>
    </w:p>
    <w:p w:rsidR="002B4CD8" w:rsidRPr="002B4CD8" w:rsidRDefault="002B4CD8" w:rsidP="002B4CD8">
      <w:pPr>
        <w:spacing w:after="0" w:line="240" w:lineRule="auto"/>
        <w:rPr>
          <w:rFonts w:ascii="Times New Roman" w:eastAsia="Times New Roman" w:hAnsi="Times New Roman" w:cs="Times New Roman"/>
          <w:sz w:val="28"/>
          <w:szCs w:val="28"/>
          <w:lang w:eastAsia="ru-RU"/>
        </w:rPr>
      </w:pPr>
    </w:p>
    <w:p w:rsidR="002B4CD8" w:rsidRPr="002B4CD8" w:rsidRDefault="002B4CD8" w:rsidP="002B4CD8">
      <w:pPr>
        <w:spacing w:after="0" w:line="240" w:lineRule="auto"/>
        <w:rPr>
          <w:rFonts w:ascii="Times New Roman" w:eastAsia="Times New Roman" w:hAnsi="Times New Roman" w:cs="Times New Roman"/>
          <w:sz w:val="28"/>
          <w:szCs w:val="28"/>
          <w:lang w:eastAsia="ru-RU"/>
        </w:rPr>
      </w:pPr>
      <w:r w:rsidRPr="002B4CD8">
        <w:rPr>
          <w:rFonts w:ascii="Times New Roman" w:eastAsia="Times New Roman" w:hAnsi="Times New Roman" w:cs="Times New Roman"/>
          <w:sz w:val="28"/>
          <w:szCs w:val="28"/>
          <w:lang w:eastAsia="ru-RU"/>
        </w:rPr>
        <w:t>Согласовано:</w:t>
      </w:r>
    </w:p>
    <w:p w:rsidR="002B4CD8" w:rsidRPr="002B4CD8" w:rsidRDefault="002B4CD8" w:rsidP="002B4CD8">
      <w:pPr>
        <w:spacing w:after="0" w:line="240" w:lineRule="auto"/>
        <w:rPr>
          <w:rFonts w:ascii="Times New Roman" w:eastAsia="Times New Roman" w:hAnsi="Times New Roman" w:cs="Times New Roman"/>
          <w:sz w:val="28"/>
          <w:szCs w:val="28"/>
          <w:lang w:eastAsia="ru-RU"/>
        </w:rPr>
      </w:pPr>
    </w:p>
    <w:p w:rsidR="002B4CD8" w:rsidRPr="002B4CD8" w:rsidRDefault="002B4CD8" w:rsidP="002B4CD8">
      <w:pPr>
        <w:spacing w:after="0" w:line="240" w:lineRule="auto"/>
        <w:rPr>
          <w:rFonts w:ascii="Times New Roman" w:eastAsia="Times New Roman" w:hAnsi="Times New Roman" w:cs="Times New Roman"/>
          <w:sz w:val="28"/>
          <w:szCs w:val="28"/>
          <w:lang w:eastAsia="ru-RU"/>
        </w:rPr>
      </w:pPr>
      <w:r w:rsidRPr="002B4CD8">
        <w:rPr>
          <w:rFonts w:ascii="Times New Roman" w:eastAsia="Times New Roman" w:hAnsi="Times New Roman" w:cs="Times New Roman"/>
          <w:sz w:val="28"/>
          <w:szCs w:val="28"/>
          <w:lang w:eastAsia="ru-RU"/>
        </w:rPr>
        <w:t xml:space="preserve">Заместитель </w:t>
      </w:r>
      <w:proofErr w:type="gramStart"/>
      <w:r w:rsidRPr="002B4CD8">
        <w:rPr>
          <w:rFonts w:ascii="Times New Roman" w:eastAsia="Times New Roman" w:hAnsi="Times New Roman" w:cs="Times New Roman"/>
          <w:sz w:val="28"/>
          <w:szCs w:val="28"/>
          <w:lang w:eastAsia="ru-RU"/>
        </w:rPr>
        <w:t>главы  администрации</w:t>
      </w:r>
      <w:proofErr w:type="gramEnd"/>
      <w:r w:rsidRPr="002B4CD8">
        <w:rPr>
          <w:rFonts w:ascii="Times New Roman" w:eastAsia="Times New Roman" w:hAnsi="Times New Roman" w:cs="Times New Roman"/>
          <w:sz w:val="28"/>
          <w:szCs w:val="28"/>
          <w:lang w:eastAsia="ru-RU"/>
        </w:rPr>
        <w:t xml:space="preserve"> </w:t>
      </w:r>
    </w:p>
    <w:p w:rsidR="002B4CD8" w:rsidRPr="002B4CD8" w:rsidRDefault="002B4CD8" w:rsidP="002B4CD8">
      <w:pPr>
        <w:spacing w:after="0" w:line="240" w:lineRule="auto"/>
        <w:rPr>
          <w:rFonts w:ascii="Times New Roman" w:eastAsia="Times New Roman" w:hAnsi="Times New Roman" w:cs="Times New Roman"/>
          <w:sz w:val="28"/>
          <w:szCs w:val="28"/>
          <w:lang w:eastAsia="ru-RU"/>
        </w:rPr>
      </w:pPr>
      <w:r w:rsidRPr="002B4CD8">
        <w:rPr>
          <w:rFonts w:ascii="Times New Roman" w:eastAsia="Times New Roman" w:hAnsi="Times New Roman" w:cs="Times New Roman"/>
          <w:sz w:val="28"/>
          <w:szCs w:val="28"/>
          <w:lang w:eastAsia="ru-RU"/>
        </w:rPr>
        <w:t xml:space="preserve">Минераловодского городского округа                                          М. Ю. </w:t>
      </w:r>
      <w:proofErr w:type="spellStart"/>
      <w:r w:rsidRPr="002B4CD8">
        <w:rPr>
          <w:rFonts w:ascii="Times New Roman" w:eastAsia="Times New Roman" w:hAnsi="Times New Roman" w:cs="Times New Roman"/>
          <w:sz w:val="28"/>
          <w:szCs w:val="28"/>
          <w:lang w:eastAsia="ru-RU"/>
        </w:rPr>
        <w:t>Гаранжа</w:t>
      </w:r>
      <w:proofErr w:type="spellEnd"/>
      <w:r w:rsidRPr="002B4CD8">
        <w:rPr>
          <w:rFonts w:ascii="Times New Roman" w:eastAsia="Times New Roman" w:hAnsi="Times New Roman" w:cs="Times New Roman"/>
          <w:sz w:val="28"/>
          <w:szCs w:val="28"/>
          <w:lang w:eastAsia="ru-RU"/>
        </w:rPr>
        <w:t xml:space="preserve"> </w:t>
      </w:r>
    </w:p>
    <w:p w:rsidR="002B4CD8" w:rsidRPr="002B4CD8" w:rsidRDefault="002B4CD8" w:rsidP="002B4CD8">
      <w:pPr>
        <w:spacing w:after="0" w:line="240" w:lineRule="auto"/>
        <w:rPr>
          <w:rFonts w:ascii="Times New Roman" w:eastAsia="Times New Roman" w:hAnsi="Times New Roman" w:cs="Times New Roman"/>
          <w:sz w:val="28"/>
          <w:szCs w:val="28"/>
          <w:lang w:eastAsia="ru-RU"/>
        </w:rPr>
      </w:pPr>
    </w:p>
    <w:p w:rsidR="002B4CD8" w:rsidRPr="002B4CD8" w:rsidRDefault="002B4CD8" w:rsidP="002B4CD8">
      <w:pPr>
        <w:spacing w:after="0" w:line="240" w:lineRule="auto"/>
        <w:rPr>
          <w:rFonts w:ascii="Times New Roman" w:eastAsia="Times New Roman" w:hAnsi="Times New Roman" w:cs="Times New Roman"/>
          <w:sz w:val="28"/>
          <w:szCs w:val="28"/>
          <w:lang w:eastAsia="ru-RU"/>
        </w:rPr>
      </w:pPr>
      <w:r w:rsidRPr="002B4CD8">
        <w:rPr>
          <w:rFonts w:ascii="Times New Roman" w:eastAsia="Times New Roman" w:hAnsi="Times New Roman" w:cs="Times New Roman"/>
          <w:sz w:val="28"/>
          <w:szCs w:val="28"/>
          <w:lang w:eastAsia="ru-RU"/>
        </w:rPr>
        <w:t xml:space="preserve">Руководитель правового </w:t>
      </w:r>
    </w:p>
    <w:p w:rsidR="002B4CD8" w:rsidRPr="002B4CD8" w:rsidRDefault="002B4CD8" w:rsidP="002B4CD8">
      <w:pPr>
        <w:spacing w:after="0" w:line="240" w:lineRule="auto"/>
        <w:rPr>
          <w:rFonts w:ascii="Times New Roman" w:eastAsia="Times New Roman" w:hAnsi="Times New Roman" w:cs="Times New Roman"/>
          <w:sz w:val="28"/>
          <w:szCs w:val="28"/>
          <w:lang w:eastAsia="ru-RU"/>
        </w:rPr>
      </w:pPr>
      <w:r w:rsidRPr="002B4CD8">
        <w:rPr>
          <w:rFonts w:ascii="Times New Roman" w:eastAsia="Times New Roman" w:hAnsi="Times New Roman" w:cs="Times New Roman"/>
          <w:sz w:val="28"/>
          <w:szCs w:val="28"/>
          <w:lang w:eastAsia="ru-RU"/>
        </w:rPr>
        <w:t>управления администрации</w:t>
      </w:r>
    </w:p>
    <w:p w:rsidR="002B4CD8" w:rsidRPr="002B4CD8" w:rsidRDefault="002B4CD8" w:rsidP="002B4CD8">
      <w:pPr>
        <w:spacing w:after="0" w:line="240" w:lineRule="auto"/>
        <w:rPr>
          <w:rFonts w:ascii="Times New Roman" w:eastAsia="Times New Roman" w:hAnsi="Times New Roman" w:cs="Times New Roman"/>
          <w:sz w:val="28"/>
          <w:szCs w:val="28"/>
          <w:lang w:eastAsia="ru-RU"/>
        </w:rPr>
      </w:pPr>
      <w:r w:rsidRPr="002B4CD8">
        <w:rPr>
          <w:rFonts w:ascii="Times New Roman" w:eastAsia="Times New Roman" w:hAnsi="Times New Roman" w:cs="Times New Roman"/>
          <w:sz w:val="28"/>
          <w:szCs w:val="28"/>
          <w:lang w:eastAsia="ru-RU"/>
        </w:rPr>
        <w:t>Минераловодского городского округа                                           Д. Е. Горбачев</w:t>
      </w:r>
    </w:p>
    <w:p w:rsidR="002B4CD8" w:rsidRPr="002B4CD8" w:rsidRDefault="002B4CD8" w:rsidP="002B4CD8">
      <w:pPr>
        <w:spacing w:after="0" w:line="240" w:lineRule="auto"/>
        <w:rPr>
          <w:rFonts w:ascii="Times New Roman" w:eastAsia="Times New Roman" w:hAnsi="Times New Roman" w:cs="Times New Roman"/>
          <w:sz w:val="28"/>
          <w:szCs w:val="28"/>
          <w:lang w:eastAsia="ru-RU"/>
        </w:rPr>
      </w:pPr>
    </w:p>
    <w:p w:rsidR="002B4CD8" w:rsidRPr="002B4CD8" w:rsidRDefault="002B4CD8" w:rsidP="002B4CD8">
      <w:pPr>
        <w:spacing w:after="0" w:line="240" w:lineRule="auto"/>
        <w:rPr>
          <w:rFonts w:ascii="Times New Roman" w:eastAsia="Times New Roman" w:hAnsi="Times New Roman" w:cs="Times New Roman"/>
          <w:sz w:val="28"/>
          <w:szCs w:val="28"/>
          <w:lang w:eastAsia="ru-RU"/>
        </w:rPr>
      </w:pPr>
      <w:r w:rsidRPr="002B4CD8">
        <w:rPr>
          <w:rFonts w:ascii="Times New Roman" w:eastAsia="Times New Roman" w:hAnsi="Times New Roman" w:cs="Times New Roman"/>
          <w:sz w:val="28"/>
          <w:szCs w:val="28"/>
          <w:lang w:eastAsia="ru-RU"/>
        </w:rPr>
        <w:t xml:space="preserve">Руководитель отдела </w:t>
      </w:r>
      <w:r w:rsidR="00CC5C14">
        <w:rPr>
          <w:rFonts w:ascii="Times New Roman" w:eastAsia="Times New Roman" w:hAnsi="Times New Roman" w:cs="Times New Roman"/>
          <w:sz w:val="28"/>
          <w:szCs w:val="28"/>
          <w:lang w:eastAsia="ru-RU"/>
        </w:rPr>
        <w:t>по организационным</w:t>
      </w:r>
    </w:p>
    <w:p w:rsidR="002B4CD8" w:rsidRPr="002B4CD8" w:rsidRDefault="00CC5C14" w:rsidP="002B4CD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общим вопросам</w:t>
      </w:r>
      <w:r w:rsidR="002B4CD8" w:rsidRPr="002B4CD8">
        <w:rPr>
          <w:rFonts w:ascii="Times New Roman" w:eastAsia="Times New Roman" w:hAnsi="Times New Roman" w:cs="Times New Roman"/>
          <w:sz w:val="28"/>
          <w:szCs w:val="28"/>
          <w:lang w:eastAsia="ru-RU"/>
        </w:rPr>
        <w:t xml:space="preserve"> администрации </w:t>
      </w:r>
    </w:p>
    <w:p w:rsidR="002B4CD8" w:rsidRPr="002B4CD8" w:rsidRDefault="002B4CD8" w:rsidP="002B4CD8">
      <w:pPr>
        <w:spacing w:after="0" w:line="240" w:lineRule="auto"/>
        <w:rPr>
          <w:rFonts w:ascii="Times New Roman" w:eastAsia="Times New Roman" w:hAnsi="Times New Roman" w:cs="Times New Roman"/>
          <w:sz w:val="28"/>
          <w:szCs w:val="28"/>
          <w:lang w:eastAsia="ru-RU"/>
        </w:rPr>
      </w:pPr>
      <w:r w:rsidRPr="002B4CD8">
        <w:rPr>
          <w:rFonts w:ascii="Times New Roman" w:eastAsia="Times New Roman" w:hAnsi="Times New Roman" w:cs="Times New Roman"/>
          <w:sz w:val="28"/>
          <w:szCs w:val="28"/>
          <w:lang w:eastAsia="ru-RU"/>
        </w:rPr>
        <w:t xml:space="preserve">Минераловодского городского округа </w:t>
      </w:r>
      <w:r w:rsidRPr="002B4CD8">
        <w:rPr>
          <w:rFonts w:ascii="Times New Roman" w:eastAsia="Times New Roman" w:hAnsi="Times New Roman" w:cs="Times New Roman"/>
          <w:sz w:val="28"/>
          <w:szCs w:val="28"/>
          <w:lang w:eastAsia="ru-RU"/>
        </w:rPr>
        <w:tab/>
        <w:t xml:space="preserve">                                   </w:t>
      </w:r>
      <w:r w:rsidR="00CC5C14">
        <w:rPr>
          <w:rFonts w:ascii="Times New Roman" w:eastAsia="Times New Roman" w:hAnsi="Times New Roman" w:cs="Times New Roman"/>
          <w:sz w:val="28"/>
          <w:szCs w:val="28"/>
          <w:lang w:eastAsia="ru-RU"/>
        </w:rPr>
        <w:t xml:space="preserve">   Е. В. Лысенко</w:t>
      </w:r>
    </w:p>
    <w:p w:rsidR="002B4CD8" w:rsidRPr="002B4CD8" w:rsidRDefault="002B4CD8" w:rsidP="002B4CD8">
      <w:pPr>
        <w:spacing w:after="0" w:line="240" w:lineRule="auto"/>
        <w:rPr>
          <w:rFonts w:ascii="Times New Roman" w:eastAsia="Times New Roman" w:hAnsi="Times New Roman" w:cs="Times New Roman"/>
          <w:sz w:val="28"/>
          <w:szCs w:val="28"/>
          <w:lang w:eastAsia="ru-RU"/>
        </w:rPr>
      </w:pPr>
    </w:p>
    <w:p w:rsidR="00720002" w:rsidRPr="002B4CD8" w:rsidRDefault="00720002" w:rsidP="005D1320">
      <w:pPr>
        <w:rPr>
          <w:rFonts w:ascii="Times New Roman" w:hAnsi="Times New Roman" w:cs="Times New Roman"/>
          <w:sz w:val="28"/>
          <w:szCs w:val="28"/>
        </w:rPr>
      </w:pPr>
    </w:p>
    <w:sectPr w:rsidR="00720002" w:rsidRPr="002B4CD8" w:rsidSect="005D1320">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421" w:rsidRDefault="00E50421" w:rsidP="00364711">
      <w:pPr>
        <w:spacing w:after="0" w:line="240" w:lineRule="auto"/>
      </w:pPr>
      <w:r>
        <w:separator/>
      </w:r>
    </w:p>
  </w:endnote>
  <w:endnote w:type="continuationSeparator" w:id="0">
    <w:p w:rsidR="00E50421" w:rsidRDefault="00E50421" w:rsidP="00364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421" w:rsidRDefault="00E50421" w:rsidP="00364711">
      <w:pPr>
        <w:spacing w:after="0" w:line="240" w:lineRule="auto"/>
      </w:pPr>
      <w:r>
        <w:separator/>
      </w:r>
    </w:p>
  </w:footnote>
  <w:footnote w:type="continuationSeparator" w:id="0">
    <w:p w:rsidR="00E50421" w:rsidRDefault="00E50421" w:rsidP="00364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537419"/>
      <w:docPartObj>
        <w:docPartGallery w:val="Page Numbers (Top of Page)"/>
        <w:docPartUnique/>
      </w:docPartObj>
    </w:sdtPr>
    <w:sdtEndPr/>
    <w:sdtContent>
      <w:p w:rsidR="00364711" w:rsidRDefault="00364711">
        <w:pPr>
          <w:pStyle w:val="a7"/>
          <w:jc w:val="center"/>
        </w:pPr>
        <w:r>
          <w:fldChar w:fldCharType="begin"/>
        </w:r>
        <w:r>
          <w:instrText>PAGE   \* MERGEFORMAT</w:instrText>
        </w:r>
        <w:r>
          <w:fldChar w:fldCharType="separate"/>
        </w:r>
        <w:r w:rsidR="00C05BB7">
          <w:rPr>
            <w:noProof/>
          </w:rPr>
          <w:t>4</w:t>
        </w:r>
        <w:r>
          <w:fldChar w:fldCharType="end"/>
        </w:r>
      </w:p>
    </w:sdtContent>
  </w:sdt>
  <w:p w:rsidR="00364711" w:rsidRDefault="0036471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F72"/>
    <w:multiLevelType w:val="hybridMultilevel"/>
    <w:tmpl w:val="908CDCAC"/>
    <w:lvl w:ilvl="0" w:tplc="415A8C2A">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26233FC"/>
    <w:multiLevelType w:val="multilevel"/>
    <w:tmpl w:val="27762AEA"/>
    <w:lvl w:ilvl="0">
      <w:start w:val="1"/>
      <w:numFmt w:val="decimal"/>
      <w:lvlText w:val="%1."/>
      <w:lvlJc w:val="left"/>
      <w:pPr>
        <w:ind w:left="106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 w15:restartNumberingAfterBreak="0">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A67"/>
    <w:rsid w:val="0000654A"/>
    <w:rsid w:val="00012754"/>
    <w:rsid w:val="00024222"/>
    <w:rsid w:val="00050C22"/>
    <w:rsid w:val="0005439A"/>
    <w:rsid w:val="000A1210"/>
    <w:rsid w:val="000C3E5F"/>
    <w:rsid w:val="000C6765"/>
    <w:rsid w:val="000D1734"/>
    <w:rsid w:val="000D3750"/>
    <w:rsid w:val="00106C57"/>
    <w:rsid w:val="00124FA5"/>
    <w:rsid w:val="00150DDA"/>
    <w:rsid w:val="0017065D"/>
    <w:rsid w:val="001D5ED8"/>
    <w:rsid w:val="00245F1C"/>
    <w:rsid w:val="002571A3"/>
    <w:rsid w:val="00276212"/>
    <w:rsid w:val="002A4A91"/>
    <w:rsid w:val="002B4625"/>
    <w:rsid w:val="002B4CD8"/>
    <w:rsid w:val="002F0BD2"/>
    <w:rsid w:val="002F2F5E"/>
    <w:rsid w:val="003064A0"/>
    <w:rsid w:val="0036191D"/>
    <w:rsid w:val="00364711"/>
    <w:rsid w:val="00396668"/>
    <w:rsid w:val="003C18F8"/>
    <w:rsid w:val="003C5DFB"/>
    <w:rsid w:val="003C619E"/>
    <w:rsid w:val="004050B5"/>
    <w:rsid w:val="0043464F"/>
    <w:rsid w:val="00443C3C"/>
    <w:rsid w:val="00447B46"/>
    <w:rsid w:val="00447DBF"/>
    <w:rsid w:val="004C7B36"/>
    <w:rsid w:val="00531D72"/>
    <w:rsid w:val="00561434"/>
    <w:rsid w:val="00585CBF"/>
    <w:rsid w:val="00591A18"/>
    <w:rsid w:val="005B726E"/>
    <w:rsid w:val="005D1320"/>
    <w:rsid w:val="005E6E36"/>
    <w:rsid w:val="0065083E"/>
    <w:rsid w:val="0065596E"/>
    <w:rsid w:val="006A1744"/>
    <w:rsid w:val="006B7759"/>
    <w:rsid w:val="006F3981"/>
    <w:rsid w:val="00720002"/>
    <w:rsid w:val="00720616"/>
    <w:rsid w:val="00747B75"/>
    <w:rsid w:val="007818CA"/>
    <w:rsid w:val="00791F4E"/>
    <w:rsid w:val="007A5F89"/>
    <w:rsid w:val="007B6444"/>
    <w:rsid w:val="007D30DB"/>
    <w:rsid w:val="00802A67"/>
    <w:rsid w:val="00810B7E"/>
    <w:rsid w:val="008154C2"/>
    <w:rsid w:val="00860DA6"/>
    <w:rsid w:val="009265B1"/>
    <w:rsid w:val="00955A48"/>
    <w:rsid w:val="00956820"/>
    <w:rsid w:val="0095771B"/>
    <w:rsid w:val="009D454E"/>
    <w:rsid w:val="009E0193"/>
    <w:rsid w:val="00A21652"/>
    <w:rsid w:val="00A620AD"/>
    <w:rsid w:val="00AE7F20"/>
    <w:rsid w:val="00B339DA"/>
    <w:rsid w:val="00B33B12"/>
    <w:rsid w:val="00B706C7"/>
    <w:rsid w:val="00B81CC5"/>
    <w:rsid w:val="00BB3B4D"/>
    <w:rsid w:val="00C05BB7"/>
    <w:rsid w:val="00C817C0"/>
    <w:rsid w:val="00C97ED3"/>
    <w:rsid w:val="00CC5C14"/>
    <w:rsid w:val="00CC7251"/>
    <w:rsid w:val="00CE295A"/>
    <w:rsid w:val="00D031E6"/>
    <w:rsid w:val="00D2386D"/>
    <w:rsid w:val="00D37C8E"/>
    <w:rsid w:val="00D437D5"/>
    <w:rsid w:val="00D43EE7"/>
    <w:rsid w:val="00D54003"/>
    <w:rsid w:val="00D61870"/>
    <w:rsid w:val="00D61DF2"/>
    <w:rsid w:val="00D91977"/>
    <w:rsid w:val="00DA72FE"/>
    <w:rsid w:val="00DF40B8"/>
    <w:rsid w:val="00E04177"/>
    <w:rsid w:val="00E17358"/>
    <w:rsid w:val="00E50421"/>
    <w:rsid w:val="00E54854"/>
    <w:rsid w:val="00E65317"/>
    <w:rsid w:val="00E825D2"/>
    <w:rsid w:val="00E86E2E"/>
    <w:rsid w:val="00EF3981"/>
    <w:rsid w:val="00EF3E30"/>
    <w:rsid w:val="00F63058"/>
    <w:rsid w:val="00F87198"/>
    <w:rsid w:val="00FC3E7D"/>
    <w:rsid w:val="00FC43B3"/>
    <w:rsid w:val="00FD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CCF4"/>
  <w15:docId w15:val="{1AB09B8C-D148-4846-B7C3-0F2496F3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7C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C3C"/>
    <w:pPr>
      <w:ind w:left="720"/>
      <w:contextualSpacing/>
    </w:pPr>
  </w:style>
  <w:style w:type="paragraph" w:customStyle="1" w:styleId="Default">
    <w:name w:val="Default"/>
    <w:rsid w:val="00D5400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Основной текст_"/>
    <w:basedOn w:val="a0"/>
    <w:link w:val="4"/>
    <w:rsid w:val="00EF3981"/>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4"/>
    <w:rsid w:val="00EF3981"/>
    <w:pPr>
      <w:shd w:val="clear" w:color="auto" w:fill="FFFFFF"/>
      <w:spacing w:after="0" w:line="322" w:lineRule="exact"/>
      <w:jc w:val="both"/>
    </w:pPr>
    <w:rPr>
      <w:rFonts w:ascii="Times New Roman" w:eastAsia="Times New Roman" w:hAnsi="Times New Roman" w:cs="Times New Roman"/>
      <w:sz w:val="26"/>
      <w:szCs w:val="26"/>
    </w:rPr>
  </w:style>
  <w:style w:type="paragraph" w:styleId="a5">
    <w:name w:val="Balloon Text"/>
    <w:basedOn w:val="a"/>
    <w:link w:val="a6"/>
    <w:uiPriority w:val="99"/>
    <w:semiHidden/>
    <w:unhideWhenUsed/>
    <w:rsid w:val="00FD756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7560"/>
    <w:rPr>
      <w:rFonts w:ascii="Segoe UI" w:hAnsi="Segoe UI" w:cs="Segoe UI"/>
      <w:sz w:val="18"/>
      <w:szCs w:val="18"/>
    </w:rPr>
  </w:style>
  <w:style w:type="paragraph" w:styleId="a7">
    <w:name w:val="header"/>
    <w:basedOn w:val="a"/>
    <w:link w:val="a8"/>
    <w:uiPriority w:val="99"/>
    <w:unhideWhenUsed/>
    <w:rsid w:val="0036471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64711"/>
  </w:style>
  <w:style w:type="paragraph" w:styleId="a9">
    <w:name w:val="footer"/>
    <w:basedOn w:val="a"/>
    <w:link w:val="aa"/>
    <w:uiPriority w:val="99"/>
    <w:unhideWhenUsed/>
    <w:rsid w:val="0036471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64711"/>
  </w:style>
  <w:style w:type="paragraph" w:styleId="ab">
    <w:name w:val="Body Text"/>
    <w:basedOn w:val="a"/>
    <w:link w:val="ac"/>
    <w:uiPriority w:val="99"/>
    <w:semiHidden/>
    <w:unhideWhenUsed/>
    <w:rsid w:val="00D43EE7"/>
    <w:pPr>
      <w:spacing w:after="120"/>
    </w:pPr>
  </w:style>
  <w:style w:type="character" w:customStyle="1" w:styleId="ac">
    <w:name w:val="Основной текст Знак"/>
    <w:basedOn w:val="a0"/>
    <w:link w:val="ab"/>
    <w:uiPriority w:val="99"/>
    <w:semiHidden/>
    <w:rsid w:val="00D4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87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B6BE4-E702-4BDA-A12E-C962326CA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1084</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sherbakova.y</dc:creator>
  <cp:lastModifiedBy>3</cp:lastModifiedBy>
  <cp:revision>7</cp:revision>
  <cp:lastPrinted>2022-11-17T07:04:00Z</cp:lastPrinted>
  <dcterms:created xsi:type="dcterms:W3CDTF">2023-01-09T14:41:00Z</dcterms:created>
  <dcterms:modified xsi:type="dcterms:W3CDTF">2023-01-10T11:48:00Z</dcterms:modified>
</cp:coreProperties>
</file>