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A2" w:rsidRPr="00DD18DF" w:rsidRDefault="005569A2" w:rsidP="005569A2">
      <w:pPr>
        <w:jc w:val="right"/>
        <w:rPr>
          <w:b/>
          <w:sz w:val="28"/>
          <w:szCs w:val="28"/>
        </w:rPr>
      </w:pPr>
      <w:r w:rsidRPr="00DD18DF">
        <w:rPr>
          <w:b/>
          <w:sz w:val="28"/>
          <w:szCs w:val="28"/>
        </w:rPr>
        <w:t>Проект</w:t>
      </w:r>
    </w:p>
    <w:p w:rsidR="005569A2" w:rsidRPr="00DD18DF" w:rsidRDefault="005569A2" w:rsidP="005569A2">
      <w:pPr>
        <w:jc w:val="center"/>
        <w:rPr>
          <w:b/>
        </w:rPr>
      </w:pPr>
      <w:r w:rsidRPr="00DD18DF">
        <w:rPr>
          <w:b/>
        </w:rPr>
        <w:t xml:space="preserve">АДМИНИСТРАЦИЯ </w:t>
      </w:r>
      <w:proofErr w:type="gramStart"/>
      <w:r w:rsidRPr="00DD18DF">
        <w:rPr>
          <w:b/>
        </w:rPr>
        <w:t>МИНЕРАЛОВОДСКОГО</w:t>
      </w:r>
      <w:proofErr w:type="gramEnd"/>
      <w:r w:rsidRPr="00DD18DF">
        <w:rPr>
          <w:b/>
        </w:rPr>
        <w:t xml:space="preserve"> </w:t>
      </w:r>
    </w:p>
    <w:p w:rsidR="005569A2" w:rsidRPr="00DD18DF" w:rsidRDefault="005569A2" w:rsidP="005569A2">
      <w:pPr>
        <w:jc w:val="center"/>
        <w:rPr>
          <w:b/>
          <w:sz w:val="28"/>
          <w:szCs w:val="28"/>
        </w:rPr>
      </w:pPr>
      <w:r w:rsidRPr="00DD18DF">
        <w:rPr>
          <w:b/>
        </w:rPr>
        <w:t>ГОРОДСКОГО ОКРУГА СТАВРОПОЛЬСКОГО КРАЯ</w:t>
      </w:r>
      <w:r w:rsidRPr="00DD18DF">
        <w:rPr>
          <w:b/>
          <w:sz w:val="28"/>
          <w:szCs w:val="28"/>
        </w:rPr>
        <w:t xml:space="preserve"> </w:t>
      </w:r>
    </w:p>
    <w:p w:rsidR="005569A2" w:rsidRPr="00DD18DF" w:rsidRDefault="005569A2" w:rsidP="005569A2">
      <w:pPr>
        <w:jc w:val="center"/>
        <w:rPr>
          <w:b/>
          <w:sz w:val="28"/>
          <w:szCs w:val="28"/>
        </w:rPr>
      </w:pPr>
    </w:p>
    <w:p w:rsidR="005569A2" w:rsidRPr="00DD18DF" w:rsidRDefault="005569A2" w:rsidP="005569A2">
      <w:pPr>
        <w:jc w:val="center"/>
        <w:rPr>
          <w:b/>
          <w:sz w:val="28"/>
          <w:szCs w:val="28"/>
        </w:rPr>
      </w:pPr>
      <w:r w:rsidRPr="00DD18DF">
        <w:rPr>
          <w:b/>
          <w:sz w:val="28"/>
          <w:szCs w:val="28"/>
        </w:rPr>
        <w:t>ПОСТАНОВЛЕНИЕ</w:t>
      </w:r>
    </w:p>
    <w:p w:rsidR="005569A2" w:rsidRPr="00DD18DF" w:rsidRDefault="005569A2" w:rsidP="005569A2">
      <w:pPr>
        <w:jc w:val="center"/>
        <w:rPr>
          <w:b/>
          <w:sz w:val="28"/>
          <w:szCs w:val="28"/>
        </w:rPr>
      </w:pPr>
    </w:p>
    <w:p w:rsidR="005569A2" w:rsidRPr="00DD18DF" w:rsidRDefault="005569A2" w:rsidP="005569A2">
      <w:pPr>
        <w:ind w:left="2124" w:firstLine="708"/>
      </w:pPr>
      <w:r w:rsidRPr="00DD18DF">
        <w:rPr>
          <w:sz w:val="28"/>
          <w:szCs w:val="28"/>
        </w:rPr>
        <w:t xml:space="preserve">        г. Минеральные Воды                                   </w:t>
      </w:r>
    </w:p>
    <w:p w:rsidR="005569A2" w:rsidRPr="00DD18DF" w:rsidRDefault="005569A2" w:rsidP="005569A2">
      <w:pPr>
        <w:jc w:val="center"/>
        <w:rPr>
          <w:sz w:val="28"/>
          <w:szCs w:val="28"/>
        </w:rPr>
      </w:pPr>
    </w:p>
    <w:p w:rsidR="005569A2" w:rsidRPr="00DD18DF" w:rsidRDefault="005569A2" w:rsidP="005569A2">
      <w:pPr>
        <w:jc w:val="center"/>
        <w:rPr>
          <w:szCs w:val="28"/>
        </w:rPr>
      </w:pPr>
      <w:r w:rsidRPr="00DD18DF">
        <w:rPr>
          <w:sz w:val="28"/>
          <w:szCs w:val="28"/>
        </w:rPr>
        <w:t>О внесении изменений в постановлени</w:t>
      </w:r>
      <w:r w:rsidR="00AC7115" w:rsidRPr="00DD18DF">
        <w:rPr>
          <w:sz w:val="28"/>
          <w:szCs w:val="28"/>
        </w:rPr>
        <w:t>е</w:t>
      </w:r>
      <w:r w:rsidRPr="00DD18DF">
        <w:rPr>
          <w:sz w:val="28"/>
          <w:szCs w:val="28"/>
        </w:rPr>
        <w:t xml:space="preserve"> администрации Минераловодского городского округа Ставропольского края</w:t>
      </w:r>
      <w:r w:rsidR="00AC7115" w:rsidRPr="00DD18DF">
        <w:rPr>
          <w:sz w:val="28"/>
          <w:szCs w:val="28"/>
        </w:rPr>
        <w:t xml:space="preserve"> от 11 апреля 2016 № 798</w:t>
      </w:r>
    </w:p>
    <w:p w:rsidR="005569A2" w:rsidRPr="00DD18DF" w:rsidRDefault="005569A2" w:rsidP="005569A2">
      <w:pPr>
        <w:jc w:val="center"/>
        <w:rPr>
          <w:szCs w:val="28"/>
        </w:rPr>
      </w:pPr>
    </w:p>
    <w:p w:rsidR="005569A2" w:rsidRPr="00DD18DF" w:rsidRDefault="005569A2" w:rsidP="005569A2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DD18DF">
        <w:rPr>
          <w:color w:val="auto"/>
          <w:sz w:val="28"/>
          <w:szCs w:val="28"/>
        </w:rPr>
        <w:t xml:space="preserve">В целях реализации Федерального закона  от  27 июля 2010 г. </w:t>
      </w:r>
      <w:r w:rsidR="00D64194" w:rsidRPr="00DD18DF">
        <w:rPr>
          <w:color w:val="auto"/>
          <w:sz w:val="28"/>
          <w:szCs w:val="28"/>
        </w:rPr>
        <w:t xml:space="preserve">              </w:t>
      </w:r>
      <w:r w:rsidRPr="00DD18DF">
        <w:rPr>
          <w:color w:val="auto"/>
          <w:sz w:val="28"/>
          <w:szCs w:val="28"/>
        </w:rPr>
        <w:t xml:space="preserve">№ 210-ФЗ </w:t>
      </w:r>
      <w:r w:rsidR="005D6E69" w:rsidRPr="00DD18DF">
        <w:rPr>
          <w:color w:val="auto"/>
          <w:sz w:val="28"/>
          <w:szCs w:val="28"/>
        </w:rPr>
        <w:t>«</w:t>
      </w:r>
      <w:r w:rsidRPr="00DD18DF">
        <w:rPr>
          <w:color w:val="auto"/>
          <w:sz w:val="28"/>
          <w:szCs w:val="28"/>
        </w:rPr>
        <w:t xml:space="preserve">Об организации предоставления государственных и муниципальных услуг,  постановления администрации Минераловодского городского округа от 25 ноября 2015 г. № 31 </w:t>
      </w:r>
      <w:r w:rsidR="005D6E69" w:rsidRPr="00DD18DF">
        <w:rPr>
          <w:color w:val="auto"/>
          <w:sz w:val="28"/>
          <w:szCs w:val="28"/>
        </w:rPr>
        <w:t>«</w:t>
      </w:r>
      <w:r w:rsidRPr="00DD18DF">
        <w:rPr>
          <w:color w:val="auto"/>
          <w:sz w:val="28"/>
          <w:szCs w:val="28"/>
        </w:rPr>
        <w:t>Об утверждении правил разработки и утверждения административных регламентов исполнения муниципальных функций и предоставления муниципальных услуг Минераловодского городского округа</w:t>
      </w:r>
      <w:r w:rsidR="005D6E69" w:rsidRPr="00DD18DF">
        <w:rPr>
          <w:color w:val="auto"/>
          <w:sz w:val="28"/>
          <w:szCs w:val="28"/>
        </w:rPr>
        <w:t>»</w:t>
      </w:r>
      <w:r w:rsidRPr="00DD18DF">
        <w:rPr>
          <w:color w:val="auto"/>
          <w:sz w:val="28"/>
          <w:szCs w:val="28"/>
        </w:rPr>
        <w:t>, администрация Минераловодского городского округа</w:t>
      </w:r>
      <w:proofErr w:type="gramEnd"/>
    </w:p>
    <w:p w:rsidR="005569A2" w:rsidRPr="00DD18DF" w:rsidRDefault="005569A2" w:rsidP="005569A2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5569A2" w:rsidRPr="00DD18DF" w:rsidRDefault="005569A2" w:rsidP="005569A2">
      <w:pPr>
        <w:pStyle w:val="ConsPlusNormal"/>
        <w:ind w:right="-144"/>
        <w:jc w:val="both"/>
        <w:rPr>
          <w:sz w:val="27"/>
          <w:szCs w:val="27"/>
        </w:rPr>
      </w:pPr>
      <w:r w:rsidRPr="00DD18DF">
        <w:rPr>
          <w:sz w:val="27"/>
          <w:szCs w:val="27"/>
        </w:rPr>
        <w:t>ПОСТАНОВЛЯЕТ:</w:t>
      </w:r>
    </w:p>
    <w:p w:rsidR="005569A2" w:rsidRPr="00DD18DF" w:rsidRDefault="005569A2" w:rsidP="005569A2">
      <w:pPr>
        <w:pStyle w:val="ConsPlusNormal"/>
        <w:ind w:right="-144"/>
        <w:jc w:val="both"/>
        <w:rPr>
          <w:bCs/>
          <w:sz w:val="27"/>
          <w:szCs w:val="27"/>
        </w:rPr>
      </w:pPr>
      <w:r w:rsidRPr="00DD18DF">
        <w:rPr>
          <w:bCs/>
          <w:sz w:val="27"/>
          <w:szCs w:val="27"/>
        </w:rPr>
        <w:tab/>
      </w:r>
    </w:p>
    <w:p w:rsidR="00AC7115" w:rsidRPr="00DD18DF" w:rsidRDefault="005569A2" w:rsidP="00AC7115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8DF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DD18DF">
        <w:rPr>
          <w:rFonts w:ascii="Times New Roman" w:hAnsi="Times New Roman" w:cs="Times New Roman"/>
          <w:bCs/>
          <w:sz w:val="28"/>
          <w:szCs w:val="28"/>
        </w:rPr>
        <w:t>Утвердить прилагаемые</w:t>
      </w:r>
      <w:r w:rsidRPr="00DD18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18DF">
        <w:rPr>
          <w:rFonts w:ascii="Times New Roman" w:hAnsi="Times New Roman" w:cs="Times New Roman"/>
          <w:sz w:val="28"/>
          <w:szCs w:val="28"/>
        </w:rPr>
        <w:t xml:space="preserve">изменения, которые вносятся </w:t>
      </w:r>
      <w:r w:rsidR="00AC7115" w:rsidRPr="00DD18DF">
        <w:rPr>
          <w:rFonts w:ascii="Times New Roman" w:hAnsi="Times New Roman" w:cs="Times New Roman"/>
          <w:sz w:val="28"/>
          <w:szCs w:val="28"/>
        </w:rPr>
        <w:t xml:space="preserve">в  </w:t>
      </w:r>
      <w:r w:rsidR="00AC7115" w:rsidRPr="00DD18DF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постановление администрации Минераловодского городского округа Ставропольского края </w:t>
      </w:r>
      <w:r w:rsidR="00AC7115" w:rsidRPr="00DD18DF">
        <w:rPr>
          <w:rFonts w:ascii="Times New Roman" w:hAnsi="Times New Roman" w:cs="Times New Roman"/>
          <w:sz w:val="28"/>
          <w:szCs w:val="28"/>
        </w:rPr>
        <w:t xml:space="preserve">от 11 апреля </w:t>
      </w:r>
      <w:smartTag w:uri="urn:schemas-microsoft-com:office:smarttags" w:element="metricconverter">
        <w:smartTagPr>
          <w:attr w:name="ProductID" w:val="2016 г"/>
        </w:smartTagPr>
        <w:r w:rsidR="00AC7115" w:rsidRPr="00DD18DF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="00AC7115" w:rsidRPr="00DD18DF">
        <w:rPr>
          <w:rFonts w:ascii="Times New Roman" w:hAnsi="Times New Roman" w:cs="Times New Roman"/>
          <w:sz w:val="28"/>
          <w:szCs w:val="28"/>
        </w:rPr>
        <w:t xml:space="preserve">. № 798 </w:t>
      </w:r>
      <w:r w:rsidR="005D6E69" w:rsidRPr="00DD18DF">
        <w:rPr>
          <w:rFonts w:ascii="Times New Roman" w:hAnsi="Times New Roman" w:cs="Times New Roman"/>
          <w:sz w:val="28"/>
          <w:szCs w:val="28"/>
        </w:rPr>
        <w:t>«</w:t>
      </w:r>
      <w:r w:rsidR="00AC7115" w:rsidRPr="00DD18D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C7115" w:rsidRPr="00DD18DF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предоставления государственной услуги </w:t>
      </w:r>
      <w:r w:rsidR="005D6E69" w:rsidRPr="00DD18DF">
        <w:rPr>
          <w:rFonts w:ascii="Times New Roman" w:hAnsi="Times New Roman" w:cs="Times New Roman"/>
          <w:sz w:val="28"/>
          <w:szCs w:val="28"/>
        </w:rPr>
        <w:t>«</w:t>
      </w:r>
      <w:r w:rsidR="00AC7115" w:rsidRPr="00DD18DF">
        <w:rPr>
          <w:rFonts w:ascii="Times New Roman" w:hAnsi="Times New Roman" w:cs="Times New Roman"/>
          <w:sz w:val="28"/>
          <w:szCs w:val="28"/>
        </w:rPr>
        <w:t>Назначение и выплата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</w:t>
      </w:r>
      <w:proofErr w:type="gramEnd"/>
      <w:r w:rsidR="00AC7115" w:rsidRPr="00DD18DF">
        <w:rPr>
          <w:rFonts w:ascii="Times New Roman" w:hAnsi="Times New Roman" w:cs="Times New Roman"/>
          <w:sz w:val="28"/>
          <w:szCs w:val="28"/>
        </w:rPr>
        <w:t xml:space="preserve"> возраста трех лет</w:t>
      </w:r>
      <w:r w:rsidR="005D6E69" w:rsidRPr="00DD18DF">
        <w:rPr>
          <w:rFonts w:ascii="Times New Roman" w:hAnsi="Times New Roman" w:cs="Times New Roman"/>
          <w:sz w:val="28"/>
          <w:szCs w:val="28"/>
        </w:rPr>
        <w:t>»</w:t>
      </w:r>
      <w:r w:rsidR="00AC7115" w:rsidRPr="00DD18DF">
        <w:rPr>
          <w:rFonts w:ascii="Times New Roman" w:hAnsi="Times New Roman" w:cs="Times New Roman"/>
          <w:sz w:val="28"/>
          <w:szCs w:val="28"/>
        </w:rPr>
        <w:t>.</w:t>
      </w:r>
    </w:p>
    <w:p w:rsidR="005569A2" w:rsidRPr="00DD18DF" w:rsidRDefault="005569A2" w:rsidP="005569A2">
      <w:pPr>
        <w:ind w:firstLine="709"/>
        <w:jc w:val="both"/>
      </w:pPr>
      <w:r w:rsidRPr="00DD18DF">
        <w:rPr>
          <w:sz w:val="28"/>
          <w:szCs w:val="28"/>
        </w:rPr>
        <w:t xml:space="preserve">2. </w:t>
      </w:r>
      <w:proofErr w:type="gramStart"/>
      <w:r w:rsidRPr="00DD18DF">
        <w:rPr>
          <w:sz w:val="28"/>
          <w:szCs w:val="28"/>
        </w:rPr>
        <w:t>Контроль за</w:t>
      </w:r>
      <w:proofErr w:type="gramEnd"/>
      <w:r w:rsidRPr="00DD18DF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Минераловодского городского округа Шевченко А. Ф.</w:t>
      </w:r>
    </w:p>
    <w:p w:rsidR="005569A2" w:rsidRPr="00DD18DF" w:rsidRDefault="005569A2" w:rsidP="005569A2">
      <w:pPr>
        <w:pStyle w:val="ConsPlusNormal"/>
        <w:tabs>
          <w:tab w:val="left" w:pos="6663"/>
        </w:tabs>
        <w:ind w:firstLine="709"/>
        <w:jc w:val="both"/>
      </w:pPr>
      <w:r w:rsidRPr="00DD18DF">
        <w:t xml:space="preserve">3. Настоящее постановление вступает в силу со дня его официального опубликования (обнародования) и подлежит размещению на официальном сайте администрации Минераловодского городского округа </w:t>
      </w:r>
      <w:proofErr w:type="spellStart"/>
      <w:r w:rsidRPr="00DD18DF">
        <w:t>www.min-vodi.ru</w:t>
      </w:r>
      <w:proofErr w:type="spellEnd"/>
      <w:r w:rsidRPr="00DD18DF">
        <w:t>.</w:t>
      </w:r>
    </w:p>
    <w:p w:rsidR="005569A2" w:rsidRPr="00DD18DF" w:rsidRDefault="005569A2" w:rsidP="005569A2">
      <w:pPr>
        <w:pStyle w:val="ConsPlusNormal"/>
        <w:ind w:right="-144"/>
        <w:jc w:val="both"/>
      </w:pPr>
    </w:p>
    <w:p w:rsidR="005569A2" w:rsidRPr="00DD18DF" w:rsidRDefault="005569A2" w:rsidP="005569A2">
      <w:pPr>
        <w:pStyle w:val="ConsPlusNormal"/>
        <w:ind w:right="-144"/>
        <w:jc w:val="both"/>
      </w:pPr>
    </w:p>
    <w:p w:rsidR="005569A2" w:rsidRPr="00DD18DF" w:rsidRDefault="005569A2" w:rsidP="005569A2">
      <w:pPr>
        <w:pStyle w:val="ConsPlusNormal"/>
        <w:ind w:right="-144"/>
        <w:jc w:val="both"/>
      </w:pPr>
    </w:p>
    <w:p w:rsidR="005569A2" w:rsidRPr="00DD18DF" w:rsidRDefault="005569A2" w:rsidP="005569A2">
      <w:pPr>
        <w:rPr>
          <w:sz w:val="28"/>
          <w:szCs w:val="28"/>
        </w:rPr>
      </w:pPr>
      <w:r w:rsidRPr="00DD18DF">
        <w:rPr>
          <w:sz w:val="28"/>
          <w:szCs w:val="28"/>
        </w:rPr>
        <w:t xml:space="preserve">Глава </w:t>
      </w:r>
      <w:proofErr w:type="gramStart"/>
      <w:r w:rsidRPr="00DD18DF">
        <w:rPr>
          <w:sz w:val="28"/>
          <w:szCs w:val="28"/>
        </w:rPr>
        <w:t>Минераловодского</w:t>
      </w:r>
      <w:proofErr w:type="gramEnd"/>
    </w:p>
    <w:p w:rsidR="005569A2" w:rsidRPr="00DD18DF" w:rsidRDefault="005569A2" w:rsidP="005569A2">
      <w:r w:rsidRPr="00DD18DF">
        <w:rPr>
          <w:sz w:val="28"/>
          <w:szCs w:val="28"/>
        </w:rPr>
        <w:t>городского округа                                                                               С. Ю. Перцев</w:t>
      </w:r>
    </w:p>
    <w:p w:rsidR="001C5E58" w:rsidRPr="00DD18DF" w:rsidRDefault="001C5E58"/>
    <w:p w:rsidR="005569A2" w:rsidRPr="00DD18DF" w:rsidRDefault="005569A2"/>
    <w:p w:rsidR="005569A2" w:rsidRPr="00DD18DF" w:rsidRDefault="005569A2"/>
    <w:p w:rsidR="005569A2" w:rsidRPr="00DD18DF" w:rsidRDefault="005569A2"/>
    <w:p w:rsidR="005569A2" w:rsidRPr="00DD18DF" w:rsidRDefault="005569A2"/>
    <w:p w:rsidR="005569A2" w:rsidRPr="00DD18DF" w:rsidRDefault="005569A2" w:rsidP="005569A2">
      <w:pPr>
        <w:ind w:left="4320"/>
        <w:rPr>
          <w:sz w:val="28"/>
          <w:szCs w:val="28"/>
        </w:rPr>
      </w:pPr>
      <w:r w:rsidRPr="00DD18DF">
        <w:rPr>
          <w:sz w:val="28"/>
          <w:szCs w:val="28"/>
        </w:rPr>
        <w:lastRenderedPageBreak/>
        <w:t>УТВЕРЖДЕНЫ</w:t>
      </w:r>
    </w:p>
    <w:p w:rsidR="005569A2" w:rsidRPr="00DD18DF" w:rsidRDefault="005569A2" w:rsidP="005569A2">
      <w:pPr>
        <w:ind w:left="4536" w:hanging="216"/>
        <w:rPr>
          <w:sz w:val="28"/>
          <w:szCs w:val="28"/>
        </w:rPr>
      </w:pPr>
      <w:r w:rsidRPr="00DD18DF">
        <w:rPr>
          <w:sz w:val="28"/>
          <w:szCs w:val="28"/>
        </w:rPr>
        <w:t>постановлением администрации</w:t>
      </w:r>
    </w:p>
    <w:p w:rsidR="005569A2" w:rsidRPr="00DD18DF" w:rsidRDefault="005569A2" w:rsidP="005569A2">
      <w:pPr>
        <w:ind w:left="4536" w:hanging="216"/>
        <w:rPr>
          <w:sz w:val="28"/>
          <w:szCs w:val="28"/>
        </w:rPr>
      </w:pPr>
      <w:r w:rsidRPr="00DD18DF">
        <w:rPr>
          <w:sz w:val="28"/>
          <w:szCs w:val="28"/>
        </w:rPr>
        <w:t>Минераловодского городского округа</w:t>
      </w:r>
    </w:p>
    <w:p w:rsidR="005569A2" w:rsidRPr="00DD18DF" w:rsidRDefault="005569A2" w:rsidP="005569A2">
      <w:pPr>
        <w:ind w:left="4536" w:hanging="216"/>
        <w:rPr>
          <w:sz w:val="28"/>
          <w:szCs w:val="28"/>
        </w:rPr>
      </w:pPr>
      <w:r w:rsidRPr="00DD18DF">
        <w:rPr>
          <w:sz w:val="28"/>
          <w:szCs w:val="28"/>
        </w:rPr>
        <w:t xml:space="preserve">от                   20     г. № </w:t>
      </w:r>
    </w:p>
    <w:p w:rsidR="005569A2" w:rsidRPr="00DD18DF" w:rsidRDefault="005569A2" w:rsidP="005569A2">
      <w:pPr>
        <w:jc w:val="center"/>
        <w:rPr>
          <w:bCs/>
          <w:sz w:val="28"/>
          <w:szCs w:val="28"/>
        </w:rPr>
      </w:pPr>
    </w:p>
    <w:p w:rsidR="005569A2" w:rsidRPr="00DD18DF" w:rsidRDefault="005569A2" w:rsidP="005569A2">
      <w:pPr>
        <w:jc w:val="center"/>
        <w:rPr>
          <w:bCs/>
          <w:sz w:val="28"/>
          <w:szCs w:val="28"/>
        </w:rPr>
      </w:pPr>
    </w:p>
    <w:p w:rsidR="005569A2" w:rsidRPr="00DD18DF" w:rsidRDefault="005569A2" w:rsidP="005569A2">
      <w:pPr>
        <w:jc w:val="center"/>
        <w:rPr>
          <w:bCs/>
          <w:sz w:val="28"/>
          <w:szCs w:val="28"/>
        </w:rPr>
      </w:pPr>
    </w:p>
    <w:p w:rsidR="005569A2" w:rsidRPr="00DD18DF" w:rsidRDefault="005569A2" w:rsidP="005569A2">
      <w:pPr>
        <w:jc w:val="center"/>
        <w:rPr>
          <w:bCs/>
          <w:sz w:val="28"/>
          <w:szCs w:val="28"/>
        </w:rPr>
      </w:pPr>
    </w:p>
    <w:p w:rsidR="005569A2" w:rsidRPr="00DD18DF" w:rsidRDefault="005569A2" w:rsidP="005569A2">
      <w:pPr>
        <w:jc w:val="center"/>
        <w:rPr>
          <w:bCs/>
          <w:sz w:val="28"/>
          <w:szCs w:val="28"/>
        </w:rPr>
      </w:pPr>
      <w:r w:rsidRPr="00DD18DF">
        <w:rPr>
          <w:bCs/>
          <w:sz w:val="28"/>
          <w:szCs w:val="28"/>
        </w:rPr>
        <w:t>ИЗМЕНЕНИЯ,</w:t>
      </w:r>
    </w:p>
    <w:p w:rsidR="005569A2" w:rsidRPr="00DD18DF" w:rsidRDefault="005569A2" w:rsidP="00AC7115">
      <w:pPr>
        <w:jc w:val="both"/>
        <w:rPr>
          <w:sz w:val="28"/>
          <w:szCs w:val="28"/>
        </w:rPr>
      </w:pPr>
      <w:proofErr w:type="gramStart"/>
      <w:r w:rsidRPr="00DD18DF">
        <w:rPr>
          <w:bCs/>
          <w:sz w:val="28"/>
          <w:szCs w:val="28"/>
        </w:rPr>
        <w:t xml:space="preserve">которые вносятся </w:t>
      </w:r>
      <w:r w:rsidR="00AC7115" w:rsidRPr="00DD18DF">
        <w:rPr>
          <w:bCs/>
          <w:sz w:val="28"/>
          <w:szCs w:val="28"/>
        </w:rPr>
        <w:t xml:space="preserve">в постановление администрации Минераловодского городского округа </w:t>
      </w:r>
      <w:r w:rsidR="00AC7115" w:rsidRPr="00DD18DF">
        <w:rPr>
          <w:sz w:val="28"/>
          <w:szCs w:val="28"/>
        </w:rPr>
        <w:t xml:space="preserve">от 11 апреля </w:t>
      </w:r>
      <w:smartTag w:uri="urn:schemas-microsoft-com:office:smarttags" w:element="metricconverter">
        <w:smartTagPr>
          <w:attr w:name="ProductID" w:val="2016 г"/>
        </w:smartTagPr>
        <w:r w:rsidR="00AC7115" w:rsidRPr="00DD18DF">
          <w:rPr>
            <w:sz w:val="28"/>
            <w:szCs w:val="28"/>
          </w:rPr>
          <w:t>2016 г</w:t>
        </w:r>
      </w:smartTag>
      <w:r w:rsidR="00AC7115" w:rsidRPr="00DD18DF">
        <w:rPr>
          <w:sz w:val="28"/>
          <w:szCs w:val="28"/>
        </w:rPr>
        <w:t xml:space="preserve">. № 798 </w:t>
      </w:r>
      <w:r w:rsidR="005D6E69" w:rsidRPr="00DD18DF">
        <w:rPr>
          <w:sz w:val="28"/>
          <w:szCs w:val="28"/>
        </w:rPr>
        <w:t>«</w:t>
      </w:r>
      <w:r w:rsidR="00AC7115" w:rsidRPr="00DD18DF">
        <w:rPr>
          <w:sz w:val="28"/>
          <w:szCs w:val="28"/>
        </w:rPr>
        <w:t xml:space="preserve">Об утверждении </w:t>
      </w:r>
      <w:r w:rsidR="00AC7115" w:rsidRPr="00DD18DF">
        <w:rPr>
          <w:bCs/>
          <w:sz w:val="28"/>
          <w:szCs w:val="28"/>
        </w:rPr>
        <w:t xml:space="preserve">Административного регламента предоставления государственной услуги </w:t>
      </w:r>
      <w:r w:rsidR="005D6E69" w:rsidRPr="00DD18DF">
        <w:rPr>
          <w:sz w:val="28"/>
          <w:szCs w:val="28"/>
        </w:rPr>
        <w:t>«</w:t>
      </w:r>
      <w:r w:rsidR="00AC7115" w:rsidRPr="00DD18DF">
        <w:rPr>
          <w:sz w:val="28"/>
          <w:szCs w:val="28"/>
        </w:rPr>
        <w:t>Назначение и выплата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</w:t>
      </w:r>
      <w:r w:rsidR="005D6E69" w:rsidRPr="00DD18DF">
        <w:rPr>
          <w:sz w:val="28"/>
          <w:szCs w:val="28"/>
        </w:rPr>
        <w:t>»</w:t>
      </w:r>
      <w:r w:rsidR="00AC7115" w:rsidRPr="00DD18DF">
        <w:rPr>
          <w:sz w:val="28"/>
          <w:szCs w:val="28"/>
        </w:rPr>
        <w:t xml:space="preserve"> (с изменениями от 21.08.2017 № 2179, от 09.11.2017</w:t>
      </w:r>
      <w:proofErr w:type="gramEnd"/>
      <w:r w:rsidR="00AC7115" w:rsidRPr="00DD18DF">
        <w:rPr>
          <w:sz w:val="28"/>
          <w:szCs w:val="28"/>
        </w:rPr>
        <w:t xml:space="preserve">          № </w:t>
      </w:r>
      <w:proofErr w:type="gramStart"/>
      <w:r w:rsidR="00AC7115" w:rsidRPr="00DD18DF">
        <w:rPr>
          <w:sz w:val="28"/>
          <w:szCs w:val="28"/>
        </w:rPr>
        <w:t>2975, от 03.10.2018 № 2351)</w:t>
      </w:r>
      <w:proofErr w:type="gramEnd"/>
    </w:p>
    <w:p w:rsidR="005569A2" w:rsidRPr="00DD18DF" w:rsidRDefault="005569A2" w:rsidP="005569A2">
      <w:pPr>
        <w:ind w:firstLine="708"/>
        <w:jc w:val="both"/>
        <w:rPr>
          <w:sz w:val="28"/>
          <w:szCs w:val="28"/>
        </w:rPr>
      </w:pPr>
    </w:p>
    <w:p w:rsidR="005569A2" w:rsidRPr="00DD18DF" w:rsidRDefault="005569A2" w:rsidP="005569A2">
      <w:pPr>
        <w:ind w:firstLine="708"/>
        <w:jc w:val="both"/>
        <w:rPr>
          <w:sz w:val="28"/>
          <w:szCs w:val="28"/>
        </w:rPr>
      </w:pPr>
      <w:r w:rsidRPr="00DD18DF">
        <w:rPr>
          <w:sz w:val="28"/>
          <w:szCs w:val="28"/>
        </w:rPr>
        <w:t xml:space="preserve">1. </w:t>
      </w:r>
      <w:proofErr w:type="gramStart"/>
      <w:r w:rsidRPr="00DD18DF">
        <w:rPr>
          <w:sz w:val="28"/>
          <w:szCs w:val="28"/>
        </w:rPr>
        <w:t xml:space="preserve">В постановление администрации Минераловодского городского округа Ставропольского края  от 11.04.2016 года №798 </w:t>
      </w:r>
      <w:r w:rsidR="005D6E69" w:rsidRPr="00DD18DF">
        <w:rPr>
          <w:sz w:val="28"/>
          <w:szCs w:val="28"/>
        </w:rPr>
        <w:t>«</w:t>
      </w:r>
      <w:r w:rsidRPr="00DD18DF">
        <w:rPr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  <w:r w:rsidR="005D6E69" w:rsidRPr="00DD18DF">
        <w:rPr>
          <w:sz w:val="28"/>
          <w:szCs w:val="28"/>
        </w:rPr>
        <w:t>«</w:t>
      </w:r>
      <w:r w:rsidRPr="00DD18DF">
        <w:rPr>
          <w:sz w:val="28"/>
          <w:szCs w:val="28"/>
        </w:rPr>
        <w:t>Назначение и выплата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</w:t>
      </w:r>
      <w:r w:rsidR="005D6E69" w:rsidRPr="00DD18DF">
        <w:rPr>
          <w:sz w:val="28"/>
          <w:szCs w:val="28"/>
        </w:rPr>
        <w:t>»</w:t>
      </w:r>
      <w:proofErr w:type="gramEnd"/>
    </w:p>
    <w:p w:rsidR="005569A2" w:rsidRPr="00DD18DF" w:rsidRDefault="005569A2" w:rsidP="005569A2">
      <w:pPr>
        <w:rPr>
          <w:sz w:val="28"/>
          <w:szCs w:val="28"/>
        </w:rPr>
      </w:pPr>
      <w:r w:rsidRPr="00DD18DF">
        <w:rPr>
          <w:sz w:val="28"/>
          <w:szCs w:val="28"/>
        </w:rPr>
        <w:tab/>
        <w:t>1.1.  Заголовок административного регламента изложить в следующей редакции:</w:t>
      </w:r>
    </w:p>
    <w:p w:rsidR="005569A2" w:rsidRPr="00DD18DF" w:rsidRDefault="005D6E69" w:rsidP="005569A2">
      <w:pPr>
        <w:pStyle w:val="ConsPlusNormal"/>
        <w:ind w:firstLine="748"/>
        <w:jc w:val="both"/>
      </w:pPr>
      <w:proofErr w:type="gramStart"/>
      <w:r w:rsidRPr="00DD18DF">
        <w:t>«</w:t>
      </w:r>
      <w:r w:rsidR="005569A2" w:rsidRPr="00DD18DF">
        <w:t xml:space="preserve">Административный регламент предоставления Управлением труда и социальной защиты населения администрации Минераловодского городского округа Ставропольского края государственной услуги </w:t>
      </w:r>
      <w:r w:rsidRPr="00DD18DF">
        <w:t>«</w:t>
      </w:r>
      <w:r w:rsidR="005569A2" w:rsidRPr="00DD18DF">
        <w:t>Осуществление назначения и выплаты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соответствии с постановлением Губернатора Ставропольского кр</w:t>
      </w:r>
      <w:r w:rsidR="00027A1F" w:rsidRPr="00DD18DF">
        <w:t>ая от 17 августа</w:t>
      </w:r>
      <w:proofErr w:type="gramEnd"/>
      <w:r w:rsidR="00027A1F" w:rsidRPr="00DD18DF">
        <w:t xml:space="preserve"> 2012 г. № 571 </w:t>
      </w:r>
      <w:r w:rsidRPr="00DD18DF">
        <w:t>«</w:t>
      </w:r>
      <w:r w:rsidR="005569A2" w:rsidRPr="00DD18DF">
        <w:t>О мерах по реализации Указа Президента Российской Феде</w:t>
      </w:r>
      <w:r w:rsidR="00027A1F" w:rsidRPr="00DD18DF">
        <w:t xml:space="preserve">рации от 7 мая 2012 года № 606 </w:t>
      </w:r>
      <w:r w:rsidRPr="00DD18DF">
        <w:t>«</w:t>
      </w:r>
      <w:r w:rsidR="005569A2" w:rsidRPr="00DD18DF">
        <w:t>О мерах по реализации демографической политики Российской Федерации</w:t>
      </w:r>
      <w:r w:rsidRPr="00DD18DF">
        <w:t>»</w:t>
      </w:r>
      <w:r w:rsidR="005569A2" w:rsidRPr="00DD18DF">
        <w:t>.</w:t>
      </w:r>
    </w:p>
    <w:p w:rsidR="005569A2" w:rsidRPr="00DD18DF" w:rsidRDefault="005569A2" w:rsidP="005569A2">
      <w:pPr>
        <w:pStyle w:val="ConsPlusNormal"/>
        <w:ind w:firstLine="748"/>
        <w:jc w:val="both"/>
      </w:pPr>
    </w:p>
    <w:p w:rsidR="005569A2" w:rsidRPr="00DD18DF" w:rsidRDefault="005569A2" w:rsidP="005569A2">
      <w:pPr>
        <w:pStyle w:val="ConsPlusNormal"/>
        <w:jc w:val="both"/>
      </w:pPr>
      <w:r w:rsidRPr="00DD18DF">
        <w:tab/>
        <w:t>2.1. Абзац второй пункта 1.1</w:t>
      </w:r>
      <w:r w:rsidR="00B26A92" w:rsidRPr="00DD18DF">
        <w:t>.</w:t>
      </w:r>
      <w:r w:rsidRPr="00DD18DF">
        <w:t xml:space="preserve"> изложить в следующей редакции:</w:t>
      </w:r>
    </w:p>
    <w:p w:rsidR="005569A2" w:rsidRPr="00DD18DF" w:rsidRDefault="00027A1F" w:rsidP="005569A2">
      <w:pPr>
        <w:pStyle w:val="ConsPlusNormal"/>
        <w:jc w:val="both"/>
      </w:pPr>
      <w:r w:rsidRPr="00DD18DF">
        <w:tab/>
      </w:r>
      <w:proofErr w:type="gramStart"/>
      <w:r w:rsidR="005D6E69" w:rsidRPr="00DD18DF">
        <w:t>«</w:t>
      </w:r>
      <w:r w:rsidR="005569A2" w:rsidRPr="00DD18DF">
        <w:t xml:space="preserve">Административный регламент предоставления Управлением труда и социальной защиты населения администрации Минераловодского городского округа Ставропольского края (далее - Управление) государственной услуги </w:t>
      </w:r>
      <w:r w:rsidR="005D6E69" w:rsidRPr="00DD18DF">
        <w:t>«</w:t>
      </w:r>
      <w:r w:rsidR="005569A2" w:rsidRPr="00DD18DF">
        <w:t xml:space="preserve">Осуществление назначения и выплата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</w:t>
      </w:r>
      <w:r w:rsidR="005569A2" w:rsidRPr="00DD18DF">
        <w:lastRenderedPageBreak/>
        <w:t>достижения ребенком возраста трех лет</w:t>
      </w:r>
      <w:r w:rsidR="005D6E69" w:rsidRPr="00DD18DF">
        <w:t>»</w:t>
      </w:r>
      <w:r w:rsidR="005569A2" w:rsidRPr="00DD18DF">
        <w:t xml:space="preserve"> (далее соответственно – Административный регламент, государственная услуга, ежемесячная денежная</w:t>
      </w:r>
      <w:proofErr w:type="gramEnd"/>
      <w:r w:rsidR="005569A2" w:rsidRPr="00DD18DF">
        <w:t xml:space="preserve"> </w:t>
      </w:r>
      <w:proofErr w:type="gramStart"/>
      <w:r w:rsidR="005569A2" w:rsidRPr="00DD18DF">
        <w:t>выплата) устанавливает сроки и последовательность административных процедур (действий) Управления труда и социальной защиты населения администрации Минераловодского городского округа Ставропольского края, а также порядок взаимодействия между его структурными подразделениями и должностными лицами, гражданами, указанными в подпункте 1.2</w:t>
      </w:r>
      <w:r w:rsidR="002D369F">
        <w:t>.</w:t>
      </w:r>
      <w:r w:rsidR="005569A2" w:rsidRPr="00DD18DF">
        <w:t xml:space="preserve"> настоящего Административного  регламента, их уполномоченными представителями, территориальными органами федеральных органов исполнительной власти, органами социальной защиты населения Ставропольского края, субъектов Российской Федерации, органами местного самоуправления</w:t>
      </w:r>
      <w:proofErr w:type="gramEnd"/>
      <w:r w:rsidR="005569A2" w:rsidRPr="00DD18DF">
        <w:t xml:space="preserve"> муниципальных образований Ставропольского края, учреждениями и организациями в процессе предоставления государственной услуги</w:t>
      </w:r>
      <w:proofErr w:type="gramStart"/>
      <w:r w:rsidR="005569A2" w:rsidRPr="00DD18DF">
        <w:t>.</w:t>
      </w:r>
      <w:r w:rsidR="005D6E69" w:rsidRPr="00DD18DF">
        <w:t>»</w:t>
      </w:r>
      <w:r w:rsidR="00083885" w:rsidRPr="00DD18DF">
        <w:t>.</w:t>
      </w:r>
      <w:proofErr w:type="gramEnd"/>
    </w:p>
    <w:p w:rsidR="005569A2" w:rsidRPr="00DD18DF" w:rsidRDefault="005569A2" w:rsidP="005569A2">
      <w:pPr>
        <w:rPr>
          <w:sz w:val="28"/>
          <w:szCs w:val="28"/>
        </w:rPr>
      </w:pPr>
      <w:r w:rsidRPr="00DD18DF">
        <w:rPr>
          <w:sz w:val="28"/>
          <w:szCs w:val="28"/>
        </w:rPr>
        <w:tab/>
        <w:t>2.2.  Абзац четвертый подпункта 1.3.3</w:t>
      </w:r>
      <w:r w:rsidR="00B26A92" w:rsidRPr="00DD18DF">
        <w:rPr>
          <w:sz w:val="28"/>
          <w:szCs w:val="28"/>
        </w:rPr>
        <w:t>.</w:t>
      </w:r>
      <w:r w:rsidRPr="00DD18DF">
        <w:rPr>
          <w:sz w:val="28"/>
          <w:szCs w:val="28"/>
        </w:rPr>
        <w:t xml:space="preserve"> </w:t>
      </w:r>
    </w:p>
    <w:p w:rsidR="005569A2" w:rsidRPr="00DD18DF" w:rsidRDefault="005569A2" w:rsidP="005569A2">
      <w:pPr>
        <w:rPr>
          <w:sz w:val="28"/>
          <w:szCs w:val="28"/>
        </w:rPr>
      </w:pPr>
      <w:r w:rsidRPr="00DD18DF">
        <w:rPr>
          <w:sz w:val="28"/>
          <w:szCs w:val="28"/>
        </w:rPr>
        <w:tab/>
        <w:t xml:space="preserve">слова </w:t>
      </w:r>
      <w:r w:rsidR="005D6E69" w:rsidRPr="00DD18DF">
        <w:rPr>
          <w:sz w:val="28"/>
          <w:szCs w:val="28"/>
        </w:rPr>
        <w:t>«</w:t>
      </w:r>
      <w:r w:rsidRPr="00DD18DF">
        <w:rPr>
          <w:sz w:val="28"/>
          <w:szCs w:val="28"/>
        </w:rPr>
        <w:t xml:space="preserve">извлечения из Административного регламента (полная версия текста Административного регламента) размещается в сети </w:t>
      </w:r>
      <w:r w:rsidR="005D6E69" w:rsidRPr="00DD18DF">
        <w:rPr>
          <w:sz w:val="28"/>
          <w:szCs w:val="28"/>
        </w:rPr>
        <w:t>«</w:t>
      </w:r>
      <w:r w:rsidRPr="00DD18DF">
        <w:rPr>
          <w:sz w:val="28"/>
          <w:szCs w:val="28"/>
        </w:rPr>
        <w:t>Интернет</w:t>
      </w:r>
      <w:r w:rsidR="005D6E69" w:rsidRPr="00DD18DF">
        <w:rPr>
          <w:sz w:val="28"/>
          <w:szCs w:val="28"/>
        </w:rPr>
        <w:t>»</w:t>
      </w:r>
      <w:r w:rsidRPr="00DD18DF">
        <w:rPr>
          <w:sz w:val="28"/>
          <w:szCs w:val="28"/>
        </w:rPr>
        <w:t xml:space="preserve"> на официальном сайте администрации МГО</w:t>
      </w:r>
      <w:proofErr w:type="gramStart"/>
      <w:r w:rsidR="00B26A92" w:rsidRPr="00DD18DF">
        <w:rPr>
          <w:sz w:val="28"/>
          <w:szCs w:val="28"/>
        </w:rPr>
        <w:t>:</w:t>
      </w:r>
      <w:r w:rsidR="005D6E69" w:rsidRPr="00DD18DF">
        <w:rPr>
          <w:sz w:val="28"/>
          <w:szCs w:val="28"/>
        </w:rPr>
        <w:t>»</w:t>
      </w:r>
      <w:proofErr w:type="gramEnd"/>
      <w:r w:rsidR="00B26A92" w:rsidRPr="00DD18DF">
        <w:rPr>
          <w:sz w:val="28"/>
          <w:szCs w:val="28"/>
        </w:rPr>
        <w:t xml:space="preserve"> заменить словами </w:t>
      </w:r>
      <w:r w:rsidR="005D6E69" w:rsidRPr="00DD18DF">
        <w:rPr>
          <w:sz w:val="28"/>
          <w:szCs w:val="28"/>
        </w:rPr>
        <w:t>«</w:t>
      </w:r>
      <w:r w:rsidRPr="00DD18DF">
        <w:rPr>
          <w:sz w:val="28"/>
          <w:szCs w:val="28"/>
        </w:rPr>
        <w:t xml:space="preserve"> текст Административного регламента (полная версия текста  Административного регламента размещается также: в сети </w:t>
      </w:r>
      <w:r w:rsidR="005D6E69" w:rsidRPr="00DD18DF">
        <w:rPr>
          <w:sz w:val="28"/>
          <w:szCs w:val="28"/>
        </w:rPr>
        <w:t>«</w:t>
      </w:r>
      <w:r w:rsidRPr="00DD18DF">
        <w:rPr>
          <w:sz w:val="28"/>
          <w:szCs w:val="28"/>
        </w:rPr>
        <w:t>Интернет</w:t>
      </w:r>
      <w:r w:rsidR="005D6E69" w:rsidRPr="00DD18DF">
        <w:rPr>
          <w:sz w:val="28"/>
          <w:szCs w:val="28"/>
        </w:rPr>
        <w:t>»</w:t>
      </w:r>
      <w:r w:rsidRPr="00DD18DF">
        <w:rPr>
          <w:sz w:val="28"/>
          <w:szCs w:val="28"/>
        </w:rPr>
        <w:t xml:space="preserve"> на официальном сайте администрации</w:t>
      </w:r>
      <w:r w:rsidR="005D6E69" w:rsidRPr="00DD18DF">
        <w:rPr>
          <w:sz w:val="28"/>
          <w:szCs w:val="28"/>
        </w:rPr>
        <w:t>»</w:t>
      </w:r>
      <w:r w:rsidRPr="00DD18DF">
        <w:rPr>
          <w:sz w:val="28"/>
          <w:szCs w:val="28"/>
        </w:rPr>
        <w:t>;</w:t>
      </w:r>
      <w:r w:rsidR="005D6E69" w:rsidRPr="00DD18DF">
        <w:rPr>
          <w:sz w:val="28"/>
          <w:szCs w:val="28"/>
        </w:rPr>
        <w:t>»</w:t>
      </w:r>
      <w:r w:rsidR="00083885" w:rsidRPr="00DD18DF">
        <w:rPr>
          <w:sz w:val="28"/>
          <w:szCs w:val="28"/>
        </w:rPr>
        <w:t>.</w:t>
      </w:r>
      <w:r w:rsidRPr="00DD18DF">
        <w:rPr>
          <w:sz w:val="28"/>
          <w:szCs w:val="28"/>
        </w:rPr>
        <w:t xml:space="preserve"> </w:t>
      </w:r>
    </w:p>
    <w:p w:rsidR="005569A2" w:rsidRPr="00DD18DF" w:rsidRDefault="005569A2" w:rsidP="005569A2">
      <w:pPr>
        <w:rPr>
          <w:sz w:val="28"/>
          <w:szCs w:val="28"/>
        </w:rPr>
      </w:pPr>
      <w:r w:rsidRPr="00DD18DF">
        <w:rPr>
          <w:sz w:val="28"/>
          <w:szCs w:val="28"/>
        </w:rPr>
        <w:tab/>
        <w:t>2.3</w:t>
      </w:r>
      <w:r w:rsidR="00B26A92" w:rsidRPr="00DD18DF">
        <w:rPr>
          <w:sz w:val="28"/>
          <w:szCs w:val="28"/>
        </w:rPr>
        <w:t xml:space="preserve">. Абзац двенадцатый </w:t>
      </w:r>
      <w:r w:rsidR="00C745C0">
        <w:rPr>
          <w:sz w:val="28"/>
          <w:szCs w:val="28"/>
        </w:rPr>
        <w:t xml:space="preserve">подпункта 1.3.3. </w:t>
      </w:r>
      <w:r w:rsidR="00B26A92" w:rsidRPr="00DD18DF">
        <w:rPr>
          <w:sz w:val="28"/>
          <w:szCs w:val="28"/>
        </w:rPr>
        <w:t xml:space="preserve">после слов </w:t>
      </w:r>
      <w:r w:rsidR="005D6E69" w:rsidRPr="00DD18DF">
        <w:rPr>
          <w:sz w:val="28"/>
          <w:szCs w:val="28"/>
        </w:rPr>
        <w:t>«</w:t>
      </w:r>
      <w:r w:rsidRPr="00DD18DF">
        <w:rPr>
          <w:sz w:val="28"/>
          <w:szCs w:val="28"/>
        </w:rPr>
        <w:t xml:space="preserve">региональном </w:t>
      </w:r>
      <w:proofErr w:type="gramStart"/>
      <w:r w:rsidRPr="00DD18DF">
        <w:rPr>
          <w:sz w:val="28"/>
          <w:szCs w:val="28"/>
        </w:rPr>
        <w:t>портале</w:t>
      </w:r>
      <w:proofErr w:type="gramEnd"/>
      <w:r w:rsidR="005D6E69" w:rsidRPr="00DD18DF">
        <w:rPr>
          <w:sz w:val="28"/>
          <w:szCs w:val="28"/>
        </w:rPr>
        <w:t>»</w:t>
      </w:r>
      <w:r w:rsidRPr="00DD18DF">
        <w:rPr>
          <w:sz w:val="28"/>
          <w:szCs w:val="28"/>
        </w:rPr>
        <w:t xml:space="preserve"> дополнить словами </w:t>
      </w:r>
      <w:r w:rsidR="005D6E69" w:rsidRPr="00DD18DF">
        <w:rPr>
          <w:sz w:val="28"/>
          <w:szCs w:val="28"/>
        </w:rPr>
        <w:t>«</w:t>
      </w:r>
      <w:r w:rsidRPr="00DD18DF">
        <w:rPr>
          <w:sz w:val="28"/>
          <w:szCs w:val="28"/>
        </w:rPr>
        <w:t xml:space="preserve">и официальном сайте </w:t>
      </w:r>
      <w:r w:rsidR="00B26A92" w:rsidRPr="00DD18DF">
        <w:rPr>
          <w:sz w:val="28"/>
          <w:szCs w:val="28"/>
        </w:rPr>
        <w:t>администрации,</w:t>
      </w:r>
      <w:r w:rsidR="005D6E69" w:rsidRPr="00DD18DF">
        <w:rPr>
          <w:sz w:val="28"/>
          <w:szCs w:val="28"/>
        </w:rPr>
        <w:t>»</w:t>
      </w:r>
      <w:r w:rsidR="00083885" w:rsidRPr="00DD18DF">
        <w:rPr>
          <w:sz w:val="28"/>
          <w:szCs w:val="28"/>
        </w:rPr>
        <w:t>.</w:t>
      </w:r>
    </w:p>
    <w:p w:rsidR="005569A2" w:rsidRPr="00DD18DF" w:rsidRDefault="005569A2" w:rsidP="005569A2">
      <w:pPr>
        <w:rPr>
          <w:sz w:val="28"/>
          <w:szCs w:val="28"/>
        </w:rPr>
      </w:pPr>
    </w:p>
    <w:p w:rsidR="005569A2" w:rsidRPr="00DD18DF" w:rsidRDefault="005569A2" w:rsidP="005569A2">
      <w:pPr>
        <w:rPr>
          <w:sz w:val="28"/>
          <w:szCs w:val="28"/>
        </w:rPr>
      </w:pPr>
      <w:r w:rsidRPr="00DD18DF">
        <w:rPr>
          <w:sz w:val="28"/>
          <w:szCs w:val="28"/>
        </w:rPr>
        <w:t xml:space="preserve"> </w:t>
      </w:r>
      <w:r w:rsidRPr="00DD18DF">
        <w:rPr>
          <w:sz w:val="28"/>
          <w:szCs w:val="28"/>
        </w:rPr>
        <w:tab/>
        <w:t xml:space="preserve">3.1.  Абзац второй пункта 2.1. изложить в следующей редакции: </w:t>
      </w:r>
    </w:p>
    <w:p w:rsidR="005569A2" w:rsidRPr="00DD18DF" w:rsidRDefault="005D6E69" w:rsidP="005569A2">
      <w:pPr>
        <w:pStyle w:val="ConsPlusNormal"/>
        <w:ind w:firstLine="748"/>
        <w:jc w:val="both"/>
      </w:pPr>
      <w:proofErr w:type="gramStart"/>
      <w:r w:rsidRPr="00DD18DF">
        <w:t>«</w:t>
      </w:r>
      <w:r w:rsidR="005569A2" w:rsidRPr="00DD18DF">
        <w:t>Наименование государственной услуги – осуществление назначения и выплат</w:t>
      </w:r>
      <w:r w:rsidR="00C745C0">
        <w:t>ы</w:t>
      </w:r>
      <w:r w:rsidR="005569A2" w:rsidRPr="00DD18DF">
        <w:t xml:space="preserve">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соответствии с постановлением Губернатора Ставропольского края от 17 августа 2012 г. № 571 </w:t>
      </w:r>
      <w:r w:rsidRPr="00DD18DF">
        <w:t>«</w:t>
      </w:r>
      <w:r w:rsidR="005569A2" w:rsidRPr="00DD18DF">
        <w:t>О мерах по реализации Указа Президента Российской Федерации от 7 мая</w:t>
      </w:r>
      <w:proofErr w:type="gramEnd"/>
      <w:r w:rsidR="005569A2" w:rsidRPr="00DD18DF">
        <w:t xml:space="preserve"> 2012 года № 606 </w:t>
      </w:r>
      <w:r w:rsidRPr="00DD18DF">
        <w:t>«</w:t>
      </w:r>
      <w:r w:rsidR="005569A2" w:rsidRPr="00DD18DF">
        <w:t>О мерах по реализации демографической политики Российской Федерации</w:t>
      </w:r>
      <w:r w:rsidRPr="00DD18DF">
        <w:t>»</w:t>
      </w:r>
      <w:proofErr w:type="gramStart"/>
      <w:r w:rsidR="005569A2" w:rsidRPr="00DD18DF">
        <w:t>.</w:t>
      </w:r>
      <w:r w:rsidRPr="00DD18DF">
        <w:t>»</w:t>
      </w:r>
      <w:proofErr w:type="gramEnd"/>
      <w:r w:rsidR="00083885" w:rsidRPr="00DD18DF">
        <w:t>.</w:t>
      </w:r>
    </w:p>
    <w:p w:rsidR="005569A2" w:rsidRPr="00DD18DF" w:rsidRDefault="005569A2" w:rsidP="005569A2">
      <w:pPr>
        <w:rPr>
          <w:sz w:val="28"/>
          <w:szCs w:val="28"/>
        </w:rPr>
      </w:pPr>
      <w:r w:rsidRPr="00DD18DF">
        <w:rPr>
          <w:sz w:val="28"/>
          <w:szCs w:val="28"/>
        </w:rPr>
        <w:tab/>
        <w:t>3.2.  Пункт 2.2. дополнить абзацем следующего содержания:</w:t>
      </w:r>
    </w:p>
    <w:p w:rsidR="005569A2" w:rsidRPr="00DD18DF" w:rsidRDefault="005D6E69" w:rsidP="005569A2">
      <w:pPr>
        <w:pStyle w:val="Textbody"/>
        <w:suppressAutoHyphens w:val="0"/>
        <w:ind w:firstLine="709"/>
        <w:rPr>
          <w:rFonts w:ascii="Times New Roman" w:hAnsi="Times New Roman" w:cs="Times New Roman"/>
          <w:color w:val="auto"/>
        </w:rPr>
      </w:pPr>
      <w:r w:rsidRPr="00DD18DF">
        <w:rPr>
          <w:rFonts w:ascii="Times New Roman" w:hAnsi="Times New Roman" w:cs="Times New Roman"/>
          <w:color w:val="auto"/>
        </w:rPr>
        <w:t>«</w:t>
      </w:r>
      <w:r w:rsidR="005569A2" w:rsidRPr="00DD18DF">
        <w:rPr>
          <w:rFonts w:ascii="Times New Roman" w:hAnsi="Times New Roman" w:cs="Times New Roman"/>
          <w:color w:val="auto"/>
        </w:rPr>
        <w:t xml:space="preserve">подразделения по вопросам </w:t>
      </w:r>
      <w:proofErr w:type="gramStart"/>
      <w:r w:rsidR="005569A2" w:rsidRPr="00DD18DF">
        <w:rPr>
          <w:rFonts w:ascii="Times New Roman" w:hAnsi="Times New Roman" w:cs="Times New Roman"/>
          <w:color w:val="auto"/>
        </w:rPr>
        <w:t>миграции территориальных органов Министерства внутренних дел Российской Федерации</w:t>
      </w:r>
      <w:proofErr w:type="gramEnd"/>
      <w:r w:rsidR="005569A2" w:rsidRPr="00DD18DF">
        <w:rPr>
          <w:rFonts w:ascii="Times New Roman" w:hAnsi="Times New Roman" w:cs="Times New Roman"/>
          <w:color w:val="auto"/>
        </w:rPr>
        <w:t>.</w:t>
      </w:r>
      <w:r w:rsidRPr="00DD18DF">
        <w:rPr>
          <w:rFonts w:ascii="Times New Roman" w:hAnsi="Times New Roman" w:cs="Times New Roman"/>
          <w:color w:val="auto"/>
        </w:rPr>
        <w:t>»</w:t>
      </w:r>
      <w:r w:rsidR="00083885" w:rsidRPr="00DD18DF">
        <w:rPr>
          <w:rFonts w:ascii="Times New Roman" w:hAnsi="Times New Roman" w:cs="Times New Roman"/>
          <w:color w:val="auto"/>
        </w:rPr>
        <w:t>.</w:t>
      </w:r>
    </w:p>
    <w:p w:rsidR="005569A2" w:rsidRPr="00DD18DF" w:rsidRDefault="005569A2" w:rsidP="005569A2">
      <w:pPr>
        <w:pStyle w:val="Textbody"/>
        <w:suppressAutoHyphens w:val="0"/>
        <w:rPr>
          <w:rFonts w:ascii="Times New Roman" w:hAnsi="Times New Roman" w:cs="Times New Roman"/>
        </w:rPr>
      </w:pPr>
      <w:r w:rsidRPr="00DD18DF">
        <w:rPr>
          <w:rFonts w:ascii="Times New Roman" w:hAnsi="Times New Roman" w:cs="Times New Roman"/>
          <w:color w:val="auto"/>
        </w:rPr>
        <w:tab/>
        <w:t>3.3.  Абзац третий пункта 2.4</w:t>
      </w:r>
      <w:r w:rsidR="00593644" w:rsidRPr="00DD18DF">
        <w:rPr>
          <w:rFonts w:ascii="Times New Roman" w:hAnsi="Times New Roman" w:cs="Times New Roman"/>
          <w:color w:val="auto"/>
        </w:rPr>
        <w:t>.</w:t>
      </w:r>
      <w:r w:rsidRPr="00DD18DF">
        <w:rPr>
          <w:rFonts w:ascii="Times New Roman" w:hAnsi="Times New Roman" w:cs="Times New Roman"/>
          <w:color w:val="auto"/>
        </w:rPr>
        <w:t xml:space="preserve"> изложить в следующей редакции:</w:t>
      </w:r>
    </w:p>
    <w:p w:rsidR="005569A2" w:rsidRPr="00DD18DF" w:rsidRDefault="005D6E69" w:rsidP="005569A2">
      <w:pPr>
        <w:pStyle w:val="ConsPlusNormal"/>
        <w:ind w:firstLine="748"/>
        <w:jc w:val="both"/>
      </w:pPr>
      <w:r w:rsidRPr="00DD18DF">
        <w:t>«</w:t>
      </w:r>
      <w:r w:rsidR="005569A2" w:rsidRPr="00DD18DF">
        <w:t>Срок приостановления предоставления государственной услуги – не более  15 рабочих дней со дня направления заявителю уведомления о перечне недостающих документов и (или) документов неправильно оформленных</w:t>
      </w:r>
      <w:proofErr w:type="gramStart"/>
      <w:r w:rsidR="005569A2" w:rsidRPr="00DD18DF">
        <w:t>.</w:t>
      </w:r>
      <w:r w:rsidRPr="00DD18DF">
        <w:t>»</w:t>
      </w:r>
      <w:r w:rsidR="005569A2" w:rsidRPr="00DD18DF">
        <w:t>.</w:t>
      </w:r>
      <w:proofErr w:type="gramEnd"/>
    </w:p>
    <w:p w:rsidR="005569A2" w:rsidRPr="00DD18DF" w:rsidRDefault="005569A2" w:rsidP="005569A2">
      <w:pPr>
        <w:rPr>
          <w:sz w:val="28"/>
          <w:szCs w:val="28"/>
        </w:rPr>
      </w:pPr>
      <w:r w:rsidRPr="00DD18DF">
        <w:rPr>
          <w:sz w:val="28"/>
          <w:szCs w:val="28"/>
        </w:rPr>
        <w:tab/>
        <w:t>3.4.  Пункт 2.5</w:t>
      </w:r>
      <w:r w:rsidR="00593644" w:rsidRPr="00DD18DF">
        <w:rPr>
          <w:sz w:val="28"/>
          <w:szCs w:val="28"/>
        </w:rPr>
        <w:t>.</w:t>
      </w:r>
      <w:r w:rsidRPr="00DD18DF">
        <w:rPr>
          <w:sz w:val="28"/>
          <w:szCs w:val="28"/>
        </w:rPr>
        <w:t xml:space="preserve"> изложить в следующей редакции:</w:t>
      </w:r>
    </w:p>
    <w:p w:rsidR="005569A2" w:rsidRPr="00DD18DF" w:rsidRDefault="005D6E69" w:rsidP="005569A2">
      <w:pPr>
        <w:ind w:firstLine="709"/>
        <w:jc w:val="both"/>
        <w:rPr>
          <w:sz w:val="28"/>
          <w:szCs w:val="28"/>
        </w:rPr>
      </w:pPr>
      <w:r w:rsidRPr="00DD18DF">
        <w:rPr>
          <w:sz w:val="28"/>
          <w:szCs w:val="28"/>
        </w:rPr>
        <w:t>«</w:t>
      </w:r>
      <w:r w:rsidR="005569A2" w:rsidRPr="00DD18DF">
        <w:rPr>
          <w:sz w:val="28"/>
          <w:szCs w:val="28"/>
        </w:rPr>
        <w:t xml:space="preserve">Нормативные правовые акты Российской Федерации и нормативные правовые акты Ставропольского края, регулирующие предоставление государственной услуги. </w:t>
      </w:r>
    </w:p>
    <w:p w:rsidR="005569A2" w:rsidRPr="00DD18DF" w:rsidRDefault="005569A2" w:rsidP="005569A2">
      <w:pPr>
        <w:ind w:firstLine="709"/>
        <w:jc w:val="both"/>
        <w:rPr>
          <w:sz w:val="28"/>
          <w:szCs w:val="28"/>
        </w:rPr>
      </w:pPr>
      <w:proofErr w:type="gramStart"/>
      <w:r w:rsidRPr="00DD18DF">
        <w:rPr>
          <w:sz w:val="28"/>
          <w:szCs w:val="28"/>
        </w:rPr>
        <w:lastRenderedPageBreak/>
        <w:t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 (далее - перечень нормативных правовых актов, регулирующих предоставление государственной услуги), размещен на официальном сайте администрации</w:t>
      </w:r>
      <w:r w:rsidR="007E0038">
        <w:rPr>
          <w:sz w:val="28"/>
          <w:szCs w:val="28"/>
        </w:rPr>
        <w:t>,</w:t>
      </w:r>
      <w:r w:rsidRPr="00DD18DF">
        <w:rPr>
          <w:sz w:val="28"/>
          <w:szCs w:val="28"/>
        </w:rPr>
        <w:t xml:space="preserve"> предоставляюще</w:t>
      </w:r>
      <w:r w:rsidR="007E0038">
        <w:rPr>
          <w:sz w:val="28"/>
          <w:szCs w:val="28"/>
        </w:rPr>
        <w:t>й</w:t>
      </w:r>
      <w:r w:rsidRPr="00DD18DF">
        <w:rPr>
          <w:sz w:val="28"/>
          <w:szCs w:val="28"/>
        </w:rPr>
        <w:t xml:space="preserve"> государственную услугу, в сети </w:t>
      </w:r>
      <w:r w:rsidR="005D6E69" w:rsidRPr="00DD18DF">
        <w:rPr>
          <w:sz w:val="28"/>
          <w:szCs w:val="28"/>
        </w:rPr>
        <w:t>«</w:t>
      </w:r>
      <w:r w:rsidRPr="00DD18DF">
        <w:rPr>
          <w:sz w:val="28"/>
          <w:szCs w:val="28"/>
        </w:rPr>
        <w:t>Интернет</w:t>
      </w:r>
      <w:r w:rsidR="005D6E69" w:rsidRPr="00DD18DF">
        <w:rPr>
          <w:sz w:val="28"/>
          <w:szCs w:val="28"/>
        </w:rPr>
        <w:t>»</w:t>
      </w:r>
      <w:r w:rsidRPr="00DD18DF">
        <w:rPr>
          <w:sz w:val="28"/>
          <w:szCs w:val="28"/>
        </w:rPr>
        <w:t xml:space="preserve">, в федеральной государственной информационной системе </w:t>
      </w:r>
      <w:r w:rsidR="005D6E69" w:rsidRPr="00DD18DF">
        <w:rPr>
          <w:sz w:val="28"/>
          <w:szCs w:val="28"/>
        </w:rPr>
        <w:t>«</w:t>
      </w:r>
      <w:r w:rsidRPr="00DD18DF">
        <w:rPr>
          <w:sz w:val="28"/>
          <w:szCs w:val="28"/>
        </w:rPr>
        <w:t>Единый портал государственных и муниципальных услуг (функций)</w:t>
      </w:r>
      <w:r w:rsidR="005D6E69" w:rsidRPr="00DD18DF">
        <w:rPr>
          <w:sz w:val="28"/>
          <w:szCs w:val="28"/>
        </w:rPr>
        <w:t>»</w:t>
      </w:r>
      <w:r w:rsidRPr="00DD18DF">
        <w:rPr>
          <w:sz w:val="28"/>
          <w:szCs w:val="28"/>
        </w:rPr>
        <w:t>, на Региональном портале и</w:t>
      </w:r>
      <w:proofErr w:type="gramEnd"/>
      <w:r w:rsidRPr="00DD18DF">
        <w:rPr>
          <w:sz w:val="28"/>
          <w:szCs w:val="28"/>
        </w:rPr>
        <w:t xml:space="preserve"> в Региональном реестре</w:t>
      </w:r>
      <w:proofErr w:type="gramStart"/>
      <w:r w:rsidRPr="00DD18DF">
        <w:rPr>
          <w:sz w:val="28"/>
          <w:szCs w:val="28"/>
        </w:rPr>
        <w:t>.</w:t>
      </w:r>
      <w:r w:rsidR="005D6E69" w:rsidRPr="00DD18DF">
        <w:rPr>
          <w:sz w:val="28"/>
          <w:szCs w:val="28"/>
        </w:rPr>
        <w:t>»</w:t>
      </w:r>
      <w:r w:rsidR="00083885" w:rsidRPr="00DD18DF">
        <w:rPr>
          <w:sz w:val="28"/>
          <w:szCs w:val="28"/>
        </w:rPr>
        <w:t>.</w:t>
      </w:r>
      <w:proofErr w:type="gramEnd"/>
    </w:p>
    <w:p w:rsidR="005569A2" w:rsidRPr="00DD18DF" w:rsidRDefault="005569A2" w:rsidP="005569A2">
      <w:pPr>
        <w:ind w:firstLine="709"/>
        <w:jc w:val="both"/>
        <w:rPr>
          <w:sz w:val="28"/>
          <w:szCs w:val="28"/>
        </w:rPr>
      </w:pPr>
      <w:r w:rsidRPr="00DD18DF">
        <w:rPr>
          <w:sz w:val="28"/>
          <w:szCs w:val="28"/>
        </w:rPr>
        <w:t>3.5. В подпункте 2.6.1</w:t>
      </w:r>
      <w:r w:rsidR="00593644" w:rsidRPr="00DD18DF">
        <w:rPr>
          <w:sz w:val="28"/>
          <w:szCs w:val="28"/>
        </w:rPr>
        <w:t>.</w:t>
      </w:r>
      <w:r w:rsidRPr="00DD18DF">
        <w:rPr>
          <w:sz w:val="28"/>
          <w:szCs w:val="28"/>
        </w:rPr>
        <w:t xml:space="preserve"> </w:t>
      </w:r>
    </w:p>
    <w:p w:rsidR="005569A2" w:rsidRPr="00DD18DF" w:rsidRDefault="00975198" w:rsidP="005569A2">
      <w:pPr>
        <w:ind w:firstLine="709"/>
        <w:jc w:val="both"/>
        <w:rPr>
          <w:sz w:val="28"/>
          <w:szCs w:val="28"/>
        </w:rPr>
      </w:pPr>
      <w:r w:rsidRPr="00DD18DF">
        <w:rPr>
          <w:sz w:val="28"/>
          <w:szCs w:val="28"/>
        </w:rPr>
        <w:t>3</w:t>
      </w:r>
      <w:r w:rsidR="005569A2" w:rsidRPr="00DD18DF">
        <w:rPr>
          <w:sz w:val="28"/>
          <w:szCs w:val="28"/>
        </w:rPr>
        <w:t>.</w:t>
      </w:r>
      <w:r w:rsidRPr="00DD18DF">
        <w:rPr>
          <w:sz w:val="28"/>
          <w:szCs w:val="28"/>
        </w:rPr>
        <w:t>5</w:t>
      </w:r>
      <w:r w:rsidR="005569A2" w:rsidRPr="00DD18DF">
        <w:rPr>
          <w:sz w:val="28"/>
          <w:szCs w:val="28"/>
        </w:rPr>
        <w:t xml:space="preserve">.1. </w:t>
      </w:r>
      <w:r w:rsidR="00083885" w:rsidRPr="00DD18DF">
        <w:rPr>
          <w:sz w:val="28"/>
          <w:szCs w:val="28"/>
        </w:rPr>
        <w:t>А</w:t>
      </w:r>
      <w:r w:rsidR="005569A2" w:rsidRPr="00DD18DF">
        <w:rPr>
          <w:sz w:val="28"/>
          <w:szCs w:val="28"/>
        </w:rPr>
        <w:t>бзац девятый изложить в следующей редакции:</w:t>
      </w:r>
    </w:p>
    <w:p w:rsidR="005569A2" w:rsidRPr="00DD18DF" w:rsidRDefault="005D6E69" w:rsidP="005569A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D18DF">
        <w:rPr>
          <w:sz w:val="28"/>
          <w:szCs w:val="28"/>
        </w:rPr>
        <w:t>«</w:t>
      </w:r>
      <w:r w:rsidR="005569A2" w:rsidRPr="00DD18DF">
        <w:rPr>
          <w:sz w:val="28"/>
          <w:szCs w:val="28"/>
        </w:rPr>
        <w:t>документы, подтверждающие факт постоянного и совместного проживания на территории Ставропольского края заявителя, другого родителя и несовершеннолетних детей, с учетом которых определяется право семьи на ежемесячную денежную выплату</w:t>
      </w:r>
      <w:proofErr w:type="gramStart"/>
      <w:r w:rsidR="005569A2" w:rsidRPr="00DD18DF">
        <w:rPr>
          <w:sz w:val="28"/>
          <w:szCs w:val="28"/>
        </w:rPr>
        <w:t>:</w:t>
      </w:r>
      <w:r w:rsidRPr="00DD18DF">
        <w:rPr>
          <w:sz w:val="28"/>
          <w:szCs w:val="28"/>
        </w:rPr>
        <w:t>»</w:t>
      </w:r>
      <w:proofErr w:type="gramEnd"/>
      <w:r w:rsidR="00083885" w:rsidRPr="00DD18DF">
        <w:rPr>
          <w:sz w:val="28"/>
          <w:szCs w:val="28"/>
        </w:rPr>
        <w:t>.</w:t>
      </w:r>
    </w:p>
    <w:p w:rsidR="005569A2" w:rsidRPr="00DD18DF" w:rsidRDefault="00975198" w:rsidP="005569A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D18DF">
        <w:rPr>
          <w:sz w:val="28"/>
          <w:szCs w:val="28"/>
        </w:rPr>
        <w:t>3</w:t>
      </w:r>
      <w:r w:rsidR="005569A2" w:rsidRPr="00DD18DF">
        <w:rPr>
          <w:sz w:val="28"/>
          <w:szCs w:val="28"/>
        </w:rPr>
        <w:t>.</w:t>
      </w:r>
      <w:r w:rsidRPr="00DD18DF">
        <w:rPr>
          <w:sz w:val="28"/>
          <w:szCs w:val="28"/>
        </w:rPr>
        <w:t>5</w:t>
      </w:r>
      <w:r w:rsidR="005569A2" w:rsidRPr="00DD18DF">
        <w:rPr>
          <w:sz w:val="28"/>
          <w:szCs w:val="28"/>
        </w:rPr>
        <w:t>.2.  Абзацы десятый, одиннадцатый признать утратившими силу.</w:t>
      </w:r>
    </w:p>
    <w:p w:rsidR="005569A2" w:rsidRPr="00DD18DF" w:rsidRDefault="00975198" w:rsidP="005569A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D18DF">
        <w:rPr>
          <w:sz w:val="28"/>
          <w:szCs w:val="28"/>
        </w:rPr>
        <w:t>3.5</w:t>
      </w:r>
      <w:r w:rsidR="005569A2" w:rsidRPr="00DD18DF">
        <w:rPr>
          <w:sz w:val="28"/>
          <w:szCs w:val="28"/>
        </w:rPr>
        <w:t>.3. В а</w:t>
      </w:r>
      <w:r w:rsidR="00593644" w:rsidRPr="00DD18DF">
        <w:rPr>
          <w:sz w:val="28"/>
          <w:szCs w:val="28"/>
        </w:rPr>
        <w:t xml:space="preserve">бзаце двенадцатом слова </w:t>
      </w:r>
      <w:r w:rsidR="005D6E69" w:rsidRPr="00DD18DF">
        <w:rPr>
          <w:sz w:val="28"/>
          <w:szCs w:val="28"/>
        </w:rPr>
        <w:t>«</w:t>
      </w:r>
      <w:r w:rsidR="005569A2" w:rsidRPr="00DD18DF">
        <w:rPr>
          <w:sz w:val="28"/>
          <w:szCs w:val="28"/>
        </w:rPr>
        <w:t>по месту пребывания</w:t>
      </w:r>
      <w:r w:rsidR="005D6E69" w:rsidRPr="00DD18DF">
        <w:rPr>
          <w:sz w:val="28"/>
          <w:szCs w:val="28"/>
        </w:rPr>
        <w:t>»</w:t>
      </w:r>
      <w:r w:rsidR="005569A2" w:rsidRPr="00DD18DF">
        <w:rPr>
          <w:sz w:val="28"/>
          <w:szCs w:val="28"/>
        </w:rPr>
        <w:t xml:space="preserve"> заменить </w:t>
      </w:r>
      <w:r w:rsidR="005D6E69" w:rsidRPr="00DD18DF">
        <w:rPr>
          <w:sz w:val="28"/>
          <w:szCs w:val="28"/>
        </w:rPr>
        <w:t>«</w:t>
      </w:r>
      <w:r w:rsidR="005569A2" w:rsidRPr="00DD18DF">
        <w:rPr>
          <w:sz w:val="28"/>
          <w:szCs w:val="28"/>
        </w:rPr>
        <w:t>по месту жительства (пребывания);</w:t>
      </w:r>
      <w:r w:rsidR="005D6E69" w:rsidRPr="00DD18DF">
        <w:rPr>
          <w:sz w:val="28"/>
          <w:szCs w:val="28"/>
        </w:rPr>
        <w:t>»</w:t>
      </w:r>
      <w:r w:rsidR="00083885" w:rsidRPr="00DD18DF">
        <w:rPr>
          <w:sz w:val="28"/>
          <w:szCs w:val="28"/>
        </w:rPr>
        <w:t>.</w:t>
      </w:r>
    </w:p>
    <w:p w:rsidR="005569A2" w:rsidRPr="00DD18DF" w:rsidRDefault="00975198" w:rsidP="005569A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D18DF">
        <w:rPr>
          <w:sz w:val="28"/>
          <w:szCs w:val="28"/>
        </w:rPr>
        <w:t>3</w:t>
      </w:r>
      <w:r w:rsidR="005569A2" w:rsidRPr="00DD18DF">
        <w:rPr>
          <w:sz w:val="28"/>
          <w:szCs w:val="28"/>
        </w:rPr>
        <w:t>.</w:t>
      </w:r>
      <w:r w:rsidRPr="00DD18DF">
        <w:rPr>
          <w:sz w:val="28"/>
          <w:szCs w:val="28"/>
        </w:rPr>
        <w:t>5</w:t>
      </w:r>
      <w:r w:rsidR="005569A2" w:rsidRPr="00DD18DF">
        <w:rPr>
          <w:sz w:val="28"/>
          <w:szCs w:val="28"/>
        </w:rPr>
        <w:t xml:space="preserve">.4. </w:t>
      </w:r>
      <w:r w:rsidR="00083885" w:rsidRPr="00DD18DF">
        <w:rPr>
          <w:sz w:val="28"/>
          <w:szCs w:val="28"/>
        </w:rPr>
        <w:t>П</w:t>
      </w:r>
      <w:r w:rsidR="005569A2" w:rsidRPr="00DD18DF">
        <w:rPr>
          <w:sz w:val="28"/>
          <w:szCs w:val="28"/>
        </w:rPr>
        <w:t>осле абзаца двенадцатого дополнить абзацами следующего содержания:</w:t>
      </w:r>
    </w:p>
    <w:p w:rsidR="005569A2" w:rsidRPr="00DD18DF" w:rsidRDefault="005D6E69" w:rsidP="005569A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D18DF">
        <w:rPr>
          <w:sz w:val="28"/>
          <w:szCs w:val="28"/>
        </w:rPr>
        <w:t>«</w:t>
      </w:r>
      <w:r w:rsidR="005569A2" w:rsidRPr="00DD18DF">
        <w:rPr>
          <w:sz w:val="28"/>
          <w:szCs w:val="28"/>
        </w:rPr>
        <w:t>вступившее в законную силу решение суда об установлении факта постоянного проживания на территории Ставропольского края родителей и несовершеннолетних детей на дату рождения в семье третьего или последующего ребенка, родившегося после 31 декабря 2012 года;</w:t>
      </w:r>
    </w:p>
    <w:p w:rsidR="005569A2" w:rsidRPr="00DD18DF" w:rsidRDefault="005569A2" w:rsidP="005569A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D18DF">
        <w:rPr>
          <w:sz w:val="28"/>
          <w:szCs w:val="28"/>
        </w:rPr>
        <w:t xml:space="preserve">паспорт заявителя и другого родителя с отметкой, предусмотренной абзацем вторым пункта 5 Положения о паспорте гражданина Российской Федерации, утвержденного постановлением Правительства Российской Федерации от 8 июля 1997 г. № 828 </w:t>
      </w:r>
      <w:r w:rsidR="005D6E69" w:rsidRPr="00DD18DF">
        <w:rPr>
          <w:sz w:val="28"/>
          <w:szCs w:val="28"/>
        </w:rPr>
        <w:t>«</w:t>
      </w:r>
      <w:r w:rsidRPr="00DD18DF">
        <w:rPr>
          <w:sz w:val="28"/>
          <w:szCs w:val="28"/>
        </w:rPr>
        <w:t>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proofErr w:type="gramStart"/>
      <w:r w:rsidR="005D6E69" w:rsidRPr="00DD18DF">
        <w:rPr>
          <w:sz w:val="28"/>
          <w:szCs w:val="28"/>
        </w:rPr>
        <w:t>»</w:t>
      </w:r>
      <w:r w:rsidRPr="00DD18DF">
        <w:rPr>
          <w:sz w:val="28"/>
          <w:szCs w:val="28"/>
        </w:rPr>
        <w:t>(</w:t>
      </w:r>
      <w:proofErr w:type="gramEnd"/>
      <w:r w:rsidRPr="00DD18DF">
        <w:rPr>
          <w:sz w:val="28"/>
          <w:szCs w:val="28"/>
        </w:rPr>
        <w:t>далее- Положение о паспорте);</w:t>
      </w:r>
    </w:p>
    <w:p w:rsidR="005569A2" w:rsidRPr="00DD18DF" w:rsidRDefault="005569A2" w:rsidP="005569A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D18DF">
        <w:rPr>
          <w:sz w:val="28"/>
          <w:szCs w:val="28"/>
        </w:rPr>
        <w:t>паспорт несовершеннолетнего ребенка (детей), достигшего 14-летнего возраста, с отметкой, предусмотренной абзацем вторым пункта 5 Положения о паспорте</w:t>
      </w:r>
      <w:proofErr w:type="gramStart"/>
      <w:r w:rsidRPr="00DD18DF">
        <w:rPr>
          <w:sz w:val="28"/>
          <w:szCs w:val="28"/>
        </w:rPr>
        <w:t>;</w:t>
      </w:r>
      <w:r w:rsidR="005D6E69" w:rsidRPr="00DD18DF">
        <w:rPr>
          <w:sz w:val="28"/>
          <w:szCs w:val="28"/>
        </w:rPr>
        <w:t>»</w:t>
      </w:r>
      <w:proofErr w:type="gramEnd"/>
      <w:r w:rsidR="00083885" w:rsidRPr="00DD18DF">
        <w:rPr>
          <w:sz w:val="28"/>
          <w:szCs w:val="28"/>
        </w:rPr>
        <w:t>.</w:t>
      </w:r>
    </w:p>
    <w:p w:rsidR="00975198" w:rsidRPr="00DD18DF" w:rsidRDefault="00975198" w:rsidP="0097519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D18DF">
        <w:rPr>
          <w:sz w:val="28"/>
          <w:szCs w:val="28"/>
        </w:rPr>
        <w:t>3.5.5. Абзац тринадцатый признать утратившим силу.</w:t>
      </w:r>
    </w:p>
    <w:p w:rsidR="00975198" w:rsidRPr="00DD18DF" w:rsidRDefault="00975198" w:rsidP="0097519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D18DF">
        <w:rPr>
          <w:sz w:val="28"/>
          <w:szCs w:val="28"/>
        </w:rPr>
        <w:t>3.5.6. После абзаца девятнадцатого дополнить абзацем следующего содержания:</w:t>
      </w:r>
    </w:p>
    <w:p w:rsidR="00975198" w:rsidRPr="00DD18DF" w:rsidRDefault="005D6E69" w:rsidP="0097519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DF">
        <w:rPr>
          <w:rFonts w:ascii="Times New Roman" w:hAnsi="Times New Roman" w:cs="Times New Roman"/>
          <w:sz w:val="28"/>
          <w:szCs w:val="28"/>
        </w:rPr>
        <w:t>«</w:t>
      </w:r>
      <w:r w:rsidR="00975198" w:rsidRPr="00DD18DF">
        <w:rPr>
          <w:rFonts w:ascii="Times New Roman" w:hAnsi="Times New Roman" w:cs="Times New Roman"/>
          <w:sz w:val="28"/>
          <w:szCs w:val="28"/>
        </w:rPr>
        <w:t>свидетельство об установлении отцовства</w:t>
      </w:r>
      <w:proofErr w:type="gramStart"/>
      <w:r w:rsidR="00975198" w:rsidRPr="00DD18DF">
        <w:rPr>
          <w:rFonts w:ascii="Times New Roman" w:hAnsi="Times New Roman" w:cs="Times New Roman"/>
          <w:sz w:val="28"/>
          <w:szCs w:val="28"/>
        </w:rPr>
        <w:t>;</w:t>
      </w:r>
      <w:r w:rsidRPr="00DD18D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83885" w:rsidRPr="00DD18DF">
        <w:rPr>
          <w:rFonts w:ascii="Times New Roman" w:hAnsi="Times New Roman" w:cs="Times New Roman"/>
          <w:sz w:val="28"/>
          <w:szCs w:val="28"/>
        </w:rPr>
        <w:t>.</w:t>
      </w:r>
    </w:p>
    <w:p w:rsidR="00975198" w:rsidRPr="00DD18DF" w:rsidRDefault="00975198" w:rsidP="0097519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DF">
        <w:rPr>
          <w:rFonts w:ascii="Times New Roman" w:hAnsi="Times New Roman" w:cs="Times New Roman"/>
          <w:sz w:val="28"/>
          <w:szCs w:val="28"/>
        </w:rPr>
        <w:t>3.5.7. Абзац двадцать четвертый изложить в следующей редакции:</w:t>
      </w:r>
    </w:p>
    <w:p w:rsidR="00975198" w:rsidRPr="00DD18DF" w:rsidRDefault="005D6E69" w:rsidP="0097519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DF">
        <w:rPr>
          <w:rFonts w:ascii="Times New Roman" w:hAnsi="Times New Roman" w:cs="Times New Roman"/>
          <w:sz w:val="28"/>
          <w:szCs w:val="28"/>
        </w:rPr>
        <w:t>«</w:t>
      </w:r>
      <w:r w:rsidR="00975198" w:rsidRPr="00DD18DF">
        <w:rPr>
          <w:rFonts w:ascii="Times New Roman" w:hAnsi="Times New Roman" w:cs="Times New Roman"/>
          <w:sz w:val="28"/>
          <w:szCs w:val="28"/>
        </w:rPr>
        <w:t>В случае если заявление подается законным представителем или доверенным лицом заявителя (далее - доверенное лицо), представляется документ, подтверждающий его полномочия, а также паспорт или иной документ, удостоверяющий его личность</w:t>
      </w:r>
      <w:proofErr w:type="gramStart"/>
      <w:r w:rsidR="00975198" w:rsidRPr="00DD18DF">
        <w:rPr>
          <w:rFonts w:ascii="Times New Roman" w:hAnsi="Times New Roman" w:cs="Times New Roman"/>
          <w:sz w:val="28"/>
          <w:szCs w:val="28"/>
        </w:rPr>
        <w:t>.</w:t>
      </w:r>
      <w:r w:rsidRPr="00DD18DF">
        <w:rPr>
          <w:rFonts w:ascii="Times New Roman" w:hAnsi="Times New Roman" w:cs="Times New Roman"/>
          <w:sz w:val="28"/>
          <w:szCs w:val="28"/>
        </w:rPr>
        <w:t>»</w:t>
      </w:r>
      <w:r w:rsidR="00083885" w:rsidRPr="00DD18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5198" w:rsidRPr="00DD18DF" w:rsidRDefault="00975198" w:rsidP="0097519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198" w:rsidRDefault="00083885" w:rsidP="0097519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DF">
        <w:rPr>
          <w:rFonts w:ascii="Times New Roman" w:hAnsi="Times New Roman" w:cs="Times New Roman"/>
          <w:sz w:val="28"/>
          <w:szCs w:val="28"/>
        </w:rPr>
        <w:lastRenderedPageBreak/>
        <w:t xml:space="preserve">3.5.8. </w:t>
      </w:r>
      <w:r w:rsidR="00975198" w:rsidRPr="00DD18DF">
        <w:rPr>
          <w:rFonts w:ascii="Times New Roman" w:hAnsi="Times New Roman" w:cs="Times New Roman"/>
          <w:sz w:val="28"/>
          <w:szCs w:val="28"/>
        </w:rPr>
        <w:t>Абзац пятнадцатый подпункта 2.6.2</w:t>
      </w:r>
      <w:r w:rsidR="00DD6858" w:rsidRPr="00DD18DF">
        <w:rPr>
          <w:rFonts w:ascii="Times New Roman" w:hAnsi="Times New Roman" w:cs="Times New Roman"/>
          <w:sz w:val="28"/>
          <w:szCs w:val="28"/>
        </w:rPr>
        <w:t>.</w:t>
      </w:r>
      <w:r w:rsidR="00975198" w:rsidRPr="00DD18DF">
        <w:rPr>
          <w:rFonts w:ascii="Times New Roman" w:hAnsi="Times New Roman" w:cs="Times New Roman"/>
          <w:sz w:val="28"/>
          <w:szCs w:val="28"/>
        </w:rPr>
        <w:t xml:space="preserve">  после слова </w:t>
      </w:r>
      <w:r w:rsidR="005D6E69" w:rsidRPr="00DD18DF">
        <w:rPr>
          <w:rFonts w:ascii="Times New Roman" w:hAnsi="Times New Roman" w:cs="Times New Roman"/>
          <w:sz w:val="28"/>
          <w:szCs w:val="28"/>
        </w:rPr>
        <w:t>«</w:t>
      </w:r>
      <w:r w:rsidR="00975198" w:rsidRPr="00DD18DF">
        <w:rPr>
          <w:rFonts w:ascii="Times New Roman" w:hAnsi="Times New Roman" w:cs="Times New Roman"/>
          <w:sz w:val="28"/>
          <w:szCs w:val="28"/>
        </w:rPr>
        <w:t>Министерством</w:t>
      </w:r>
      <w:r w:rsidR="005D6E69" w:rsidRPr="00DD18DF">
        <w:rPr>
          <w:rFonts w:ascii="Times New Roman" w:hAnsi="Times New Roman" w:cs="Times New Roman"/>
          <w:sz w:val="28"/>
          <w:szCs w:val="28"/>
        </w:rPr>
        <w:t>»</w:t>
      </w:r>
      <w:r w:rsidR="00975198" w:rsidRPr="00DD18DF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DD6858" w:rsidRPr="00DD18DF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5D6E69" w:rsidRPr="00DD18DF">
        <w:rPr>
          <w:rFonts w:ascii="Times New Roman" w:hAnsi="Times New Roman" w:cs="Times New Roman"/>
          <w:sz w:val="28"/>
          <w:szCs w:val="28"/>
        </w:rPr>
        <w:t>«</w:t>
      </w:r>
      <w:r w:rsidR="00975198" w:rsidRPr="00DD18DF">
        <w:rPr>
          <w:rFonts w:ascii="Times New Roman" w:hAnsi="Times New Roman" w:cs="Times New Roman"/>
          <w:sz w:val="28"/>
          <w:szCs w:val="28"/>
        </w:rPr>
        <w:t>цифрового развития</w:t>
      </w:r>
      <w:proofErr w:type="gramStart"/>
      <w:r w:rsidR="00975198" w:rsidRPr="00DD18DF">
        <w:rPr>
          <w:rFonts w:ascii="Times New Roman" w:hAnsi="Times New Roman" w:cs="Times New Roman"/>
          <w:sz w:val="28"/>
          <w:szCs w:val="28"/>
        </w:rPr>
        <w:t>,</w:t>
      </w:r>
      <w:r w:rsidR="005D6E69" w:rsidRPr="00DD18D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DD18DF">
        <w:rPr>
          <w:rFonts w:ascii="Times New Roman" w:hAnsi="Times New Roman" w:cs="Times New Roman"/>
          <w:sz w:val="28"/>
          <w:szCs w:val="28"/>
        </w:rPr>
        <w:t>.</w:t>
      </w:r>
    </w:p>
    <w:p w:rsidR="00B866A8" w:rsidRPr="00DD18DF" w:rsidRDefault="00B866A8" w:rsidP="0097519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198" w:rsidRPr="00DD18DF" w:rsidRDefault="00975198" w:rsidP="0097519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DF">
        <w:rPr>
          <w:rFonts w:ascii="Times New Roman" w:hAnsi="Times New Roman" w:cs="Times New Roman"/>
          <w:sz w:val="28"/>
          <w:szCs w:val="28"/>
        </w:rPr>
        <w:t xml:space="preserve">3.6. </w:t>
      </w:r>
      <w:r w:rsidR="00083885" w:rsidRPr="00DD18DF">
        <w:rPr>
          <w:rFonts w:ascii="Times New Roman" w:hAnsi="Times New Roman" w:cs="Times New Roman"/>
          <w:sz w:val="28"/>
          <w:szCs w:val="28"/>
        </w:rPr>
        <w:t>В</w:t>
      </w:r>
      <w:r w:rsidRPr="00DD18DF">
        <w:rPr>
          <w:rFonts w:ascii="Times New Roman" w:hAnsi="Times New Roman" w:cs="Times New Roman"/>
          <w:sz w:val="28"/>
          <w:szCs w:val="28"/>
        </w:rPr>
        <w:t xml:space="preserve"> пункте 2.7</w:t>
      </w:r>
      <w:r w:rsidR="00DD6858" w:rsidRPr="00DD18DF">
        <w:rPr>
          <w:rFonts w:ascii="Times New Roman" w:hAnsi="Times New Roman" w:cs="Times New Roman"/>
          <w:sz w:val="28"/>
          <w:szCs w:val="28"/>
        </w:rPr>
        <w:t>.</w:t>
      </w:r>
    </w:p>
    <w:p w:rsidR="00975198" w:rsidRPr="00DD18DF" w:rsidRDefault="00975198" w:rsidP="0097519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DF">
        <w:rPr>
          <w:rFonts w:ascii="Times New Roman" w:hAnsi="Times New Roman" w:cs="Times New Roman"/>
          <w:sz w:val="28"/>
          <w:szCs w:val="28"/>
        </w:rPr>
        <w:t>3.6.1. Абзац четвертый изложить в следующей редакции:</w:t>
      </w:r>
    </w:p>
    <w:p w:rsidR="00975198" w:rsidRDefault="005D6E69" w:rsidP="0097519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DF">
        <w:rPr>
          <w:rFonts w:ascii="Times New Roman" w:hAnsi="Times New Roman" w:cs="Times New Roman"/>
          <w:sz w:val="28"/>
          <w:szCs w:val="28"/>
        </w:rPr>
        <w:t>«</w:t>
      </w:r>
      <w:r w:rsidR="00975198" w:rsidRPr="00DD18DF">
        <w:rPr>
          <w:rFonts w:ascii="Times New Roman" w:hAnsi="Times New Roman" w:cs="Times New Roman"/>
          <w:sz w:val="28"/>
          <w:szCs w:val="28"/>
        </w:rPr>
        <w:t>документы, выдаваемые территориальным органом федерального органа исполнительной власти уполномоченного на осуществление функций по контролю и надзору в сфере миграции, подтверждающие сведения о регистрации по месту жительства (пребывания) заявителя, другого родителя и (или) ребенка (детей)</w:t>
      </w:r>
      <w:proofErr w:type="gramStart"/>
      <w:r w:rsidR="00975198" w:rsidRPr="00DD18DF">
        <w:rPr>
          <w:rFonts w:ascii="Times New Roman" w:hAnsi="Times New Roman" w:cs="Times New Roman"/>
          <w:sz w:val="28"/>
          <w:szCs w:val="28"/>
        </w:rPr>
        <w:t>;</w:t>
      </w:r>
      <w:r w:rsidRPr="00DD18D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83885" w:rsidRPr="00DD18DF">
        <w:rPr>
          <w:rFonts w:ascii="Times New Roman" w:hAnsi="Times New Roman" w:cs="Times New Roman"/>
          <w:sz w:val="28"/>
          <w:szCs w:val="28"/>
        </w:rPr>
        <w:t>.</w:t>
      </w:r>
    </w:p>
    <w:p w:rsidR="001B0EBB" w:rsidRPr="00DD18DF" w:rsidRDefault="001B0EBB" w:rsidP="0097519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3.6.2. В абзаце одиннадцатом пункта 2.7. исключить сноску</w:t>
      </w:r>
      <w:r w:rsidR="002D369F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75198" w:rsidRPr="00DD18DF" w:rsidRDefault="00083885" w:rsidP="0097519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DF">
        <w:rPr>
          <w:rFonts w:ascii="Times New Roman" w:hAnsi="Times New Roman" w:cs="Times New Roman"/>
          <w:sz w:val="28"/>
          <w:szCs w:val="28"/>
        </w:rPr>
        <w:t>3.6.</w:t>
      </w:r>
      <w:r w:rsidR="001B0EBB">
        <w:rPr>
          <w:rFonts w:ascii="Times New Roman" w:hAnsi="Times New Roman" w:cs="Times New Roman"/>
          <w:sz w:val="28"/>
          <w:szCs w:val="28"/>
        </w:rPr>
        <w:t>3</w:t>
      </w:r>
      <w:r w:rsidRPr="00DD18DF">
        <w:rPr>
          <w:rFonts w:ascii="Times New Roman" w:hAnsi="Times New Roman" w:cs="Times New Roman"/>
          <w:sz w:val="28"/>
          <w:szCs w:val="28"/>
        </w:rPr>
        <w:t>. П</w:t>
      </w:r>
      <w:r w:rsidR="00975198" w:rsidRPr="00DD18DF">
        <w:rPr>
          <w:rFonts w:ascii="Times New Roman" w:hAnsi="Times New Roman" w:cs="Times New Roman"/>
          <w:sz w:val="28"/>
          <w:szCs w:val="28"/>
        </w:rPr>
        <w:t xml:space="preserve">одпункт </w:t>
      </w:r>
      <w:proofErr w:type="gramStart"/>
      <w:r w:rsidR="00975198" w:rsidRPr="00DD18D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75198" w:rsidRPr="00DD18DF">
        <w:rPr>
          <w:rFonts w:ascii="Times New Roman" w:hAnsi="Times New Roman" w:cs="Times New Roman"/>
          <w:sz w:val="28"/>
          <w:szCs w:val="28"/>
        </w:rPr>
        <w:t xml:space="preserve">  абзаца 12 пункта 2.7. изложить в следующей редакции:</w:t>
      </w:r>
    </w:p>
    <w:p w:rsidR="00975198" w:rsidRDefault="00975198" w:rsidP="00975198">
      <w:pPr>
        <w:autoSpaceDE w:val="0"/>
        <w:autoSpaceDN w:val="0"/>
        <w:adjustRightInd w:val="0"/>
        <w:ind w:firstLine="709"/>
        <w:jc w:val="both"/>
        <w:outlineLvl w:val="1"/>
        <w:rPr>
          <w:rStyle w:val="blk"/>
          <w:sz w:val="28"/>
          <w:szCs w:val="28"/>
        </w:rPr>
      </w:pPr>
      <w:proofErr w:type="gramStart"/>
      <w:r w:rsidRPr="00DD18DF">
        <w:rPr>
          <w:rStyle w:val="blk"/>
          <w:sz w:val="28"/>
          <w:szCs w:val="28"/>
        </w:rPr>
        <w:t xml:space="preserve">г) </w:t>
      </w:r>
      <w:r w:rsidR="005D6E69" w:rsidRPr="00DD18DF">
        <w:rPr>
          <w:rStyle w:val="blk"/>
          <w:sz w:val="28"/>
          <w:szCs w:val="28"/>
        </w:rPr>
        <w:t>«</w:t>
      </w:r>
      <w:r w:rsidRPr="00DD18DF">
        <w:rPr>
          <w:rStyle w:val="blk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Управления труда и социальной защиты населения, предоставляющего государственную услугу, государственного или муниципального служащего, работника многофункционального центра, работника организации, предусмотренной </w:t>
      </w:r>
      <w:hyperlink r:id="rId5" w:anchor="dst100352" w:history="1">
        <w:r w:rsidRPr="00DD18DF">
          <w:rPr>
            <w:rStyle w:val="a3"/>
            <w:color w:val="auto"/>
            <w:sz w:val="28"/>
            <w:szCs w:val="28"/>
            <w:u w:val="none"/>
          </w:rPr>
          <w:t>частью 1.1 статьи 16</w:t>
        </w:r>
      </w:hyperlink>
      <w:r w:rsidRPr="00DD18DF">
        <w:rPr>
          <w:rStyle w:val="blk"/>
          <w:sz w:val="28"/>
          <w:szCs w:val="28"/>
        </w:rPr>
        <w:t xml:space="preserve">  Федерального закона </w:t>
      </w:r>
      <w:r w:rsidR="005D6E69" w:rsidRPr="00DD18DF">
        <w:rPr>
          <w:rStyle w:val="blk"/>
          <w:sz w:val="28"/>
          <w:szCs w:val="28"/>
        </w:rPr>
        <w:t>«</w:t>
      </w:r>
      <w:r w:rsidRPr="00DD18DF">
        <w:rPr>
          <w:rStyle w:val="blk"/>
          <w:sz w:val="28"/>
          <w:szCs w:val="28"/>
        </w:rPr>
        <w:t>Об организации предоставления государственных и муниципальных услуг</w:t>
      </w:r>
      <w:r w:rsidR="005D6E69" w:rsidRPr="00DD18DF">
        <w:rPr>
          <w:rStyle w:val="blk"/>
          <w:sz w:val="28"/>
          <w:szCs w:val="28"/>
        </w:rPr>
        <w:t>»</w:t>
      </w:r>
      <w:r w:rsidRPr="00DD18DF">
        <w:rPr>
          <w:rStyle w:val="blk"/>
          <w:sz w:val="28"/>
          <w:szCs w:val="28"/>
        </w:rPr>
        <w:t>, при первоначальном отказе в приеме документов, необходимых для предоставления государственной услуги, либо в предоставлении государственной</w:t>
      </w:r>
      <w:proofErr w:type="gramEnd"/>
      <w:r w:rsidRPr="00DD18DF">
        <w:rPr>
          <w:rStyle w:val="blk"/>
          <w:sz w:val="28"/>
          <w:szCs w:val="28"/>
        </w:rPr>
        <w:t xml:space="preserve"> </w:t>
      </w:r>
      <w:proofErr w:type="gramStart"/>
      <w:r w:rsidRPr="00DD18DF">
        <w:rPr>
          <w:rStyle w:val="blk"/>
          <w:sz w:val="28"/>
          <w:szCs w:val="28"/>
        </w:rPr>
        <w:t xml:space="preserve">услуги, о чем в письменном виде за подписью начальника Управления труда и социальной защиты населения, предоставляющего государственную услугу, директора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</w:t>
      </w:r>
      <w:hyperlink r:id="rId6" w:anchor="dst100352" w:history="1">
        <w:r w:rsidRPr="00DD18DF">
          <w:rPr>
            <w:rStyle w:val="a3"/>
            <w:color w:val="auto"/>
            <w:sz w:val="28"/>
            <w:szCs w:val="28"/>
            <w:u w:val="none"/>
          </w:rPr>
          <w:t>частью 1.1 статьи 16</w:t>
        </w:r>
      </w:hyperlink>
      <w:r w:rsidR="00DD6858" w:rsidRPr="00DD18DF">
        <w:rPr>
          <w:rStyle w:val="blk"/>
          <w:sz w:val="28"/>
          <w:szCs w:val="28"/>
        </w:rPr>
        <w:t xml:space="preserve">  Федерального закона </w:t>
      </w:r>
      <w:r w:rsidR="005D6E69" w:rsidRPr="00DD18DF">
        <w:rPr>
          <w:rStyle w:val="blk"/>
          <w:sz w:val="28"/>
          <w:szCs w:val="28"/>
        </w:rPr>
        <w:t>«</w:t>
      </w:r>
      <w:r w:rsidRPr="00DD18DF">
        <w:rPr>
          <w:rStyle w:val="blk"/>
          <w:sz w:val="28"/>
          <w:szCs w:val="28"/>
        </w:rPr>
        <w:t>Об организации предоставления государственных и муниципальных услуг</w:t>
      </w:r>
      <w:r w:rsidR="005D6E69" w:rsidRPr="00DD18DF">
        <w:rPr>
          <w:rStyle w:val="blk"/>
          <w:sz w:val="28"/>
          <w:szCs w:val="28"/>
        </w:rPr>
        <w:t>»</w:t>
      </w:r>
      <w:r w:rsidRPr="00DD18DF">
        <w:rPr>
          <w:rStyle w:val="blk"/>
          <w:sz w:val="28"/>
          <w:szCs w:val="28"/>
        </w:rPr>
        <w:t>, уведомляется заявитель, а также приносятся извинения за доставленные неудобства.</w:t>
      </w:r>
      <w:r w:rsidR="005D6E69" w:rsidRPr="00DD18DF">
        <w:rPr>
          <w:rStyle w:val="blk"/>
          <w:sz w:val="28"/>
          <w:szCs w:val="28"/>
        </w:rPr>
        <w:t>»</w:t>
      </w:r>
      <w:r w:rsidR="00083885" w:rsidRPr="00DD18DF">
        <w:rPr>
          <w:rStyle w:val="blk"/>
          <w:sz w:val="28"/>
          <w:szCs w:val="28"/>
        </w:rPr>
        <w:t>.</w:t>
      </w:r>
      <w:proofErr w:type="gramEnd"/>
    </w:p>
    <w:p w:rsidR="00B866A8" w:rsidRPr="00DD18DF" w:rsidRDefault="00B866A8" w:rsidP="00975198">
      <w:pPr>
        <w:autoSpaceDE w:val="0"/>
        <w:autoSpaceDN w:val="0"/>
        <w:adjustRightInd w:val="0"/>
        <w:ind w:firstLine="709"/>
        <w:jc w:val="both"/>
        <w:outlineLvl w:val="1"/>
        <w:rPr>
          <w:rStyle w:val="blk"/>
          <w:sz w:val="28"/>
          <w:szCs w:val="28"/>
        </w:rPr>
      </w:pPr>
    </w:p>
    <w:p w:rsidR="00975198" w:rsidRPr="00DD18DF" w:rsidRDefault="00975198" w:rsidP="00975198">
      <w:pPr>
        <w:autoSpaceDE w:val="0"/>
        <w:autoSpaceDN w:val="0"/>
        <w:adjustRightInd w:val="0"/>
        <w:ind w:firstLine="709"/>
        <w:jc w:val="both"/>
        <w:outlineLvl w:val="1"/>
        <w:rPr>
          <w:rStyle w:val="blk"/>
          <w:sz w:val="28"/>
          <w:szCs w:val="28"/>
        </w:rPr>
      </w:pPr>
      <w:r w:rsidRPr="00DD18DF">
        <w:rPr>
          <w:rStyle w:val="blk"/>
          <w:sz w:val="28"/>
          <w:szCs w:val="28"/>
        </w:rPr>
        <w:t xml:space="preserve">3.7. </w:t>
      </w:r>
      <w:r w:rsidR="00083885" w:rsidRPr="00DD18DF">
        <w:rPr>
          <w:rStyle w:val="blk"/>
          <w:sz w:val="28"/>
          <w:szCs w:val="28"/>
        </w:rPr>
        <w:t>В</w:t>
      </w:r>
      <w:r w:rsidRPr="00DD18DF">
        <w:rPr>
          <w:rStyle w:val="blk"/>
          <w:sz w:val="28"/>
          <w:szCs w:val="28"/>
        </w:rPr>
        <w:t xml:space="preserve"> подпункте 2.9.1.</w:t>
      </w:r>
    </w:p>
    <w:p w:rsidR="00975198" w:rsidRPr="00DD18DF" w:rsidRDefault="00975198" w:rsidP="0097519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D18DF">
        <w:rPr>
          <w:rStyle w:val="blk"/>
          <w:sz w:val="28"/>
          <w:szCs w:val="28"/>
        </w:rPr>
        <w:t xml:space="preserve">3.7.1.  </w:t>
      </w:r>
      <w:r w:rsidR="00083885" w:rsidRPr="00DD18DF">
        <w:rPr>
          <w:rStyle w:val="blk"/>
          <w:sz w:val="28"/>
          <w:szCs w:val="28"/>
        </w:rPr>
        <w:t>А</w:t>
      </w:r>
      <w:r w:rsidRPr="00DD18DF">
        <w:rPr>
          <w:rStyle w:val="blk"/>
          <w:sz w:val="28"/>
          <w:szCs w:val="28"/>
        </w:rPr>
        <w:t xml:space="preserve">бзац третий дополнить словами </w:t>
      </w:r>
      <w:r w:rsidR="005D6E69" w:rsidRPr="00DD18DF">
        <w:rPr>
          <w:rStyle w:val="blk"/>
          <w:sz w:val="28"/>
          <w:szCs w:val="28"/>
        </w:rPr>
        <w:t>«</w:t>
      </w:r>
      <w:r w:rsidRPr="00DD18DF">
        <w:rPr>
          <w:rStyle w:val="blk"/>
          <w:sz w:val="28"/>
          <w:szCs w:val="28"/>
        </w:rPr>
        <w:t>,</w:t>
      </w:r>
      <w:r w:rsidR="000D47C0" w:rsidRPr="00DD18DF">
        <w:rPr>
          <w:rStyle w:val="blk"/>
          <w:sz w:val="28"/>
          <w:szCs w:val="28"/>
        </w:rPr>
        <w:t xml:space="preserve"> </w:t>
      </w:r>
      <w:r w:rsidRPr="00DD18DF">
        <w:rPr>
          <w:sz w:val="28"/>
          <w:szCs w:val="28"/>
        </w:rPr>
        <w:t>и (или) на дату обращения за ежемесячной денежной выплатой;</w:t>
      </w:r>
      <w:r w:rsidR="005D6E69" w:rsidRPr="00DD18DF">
        <w:rPr>
          <w:sz w:val="28"/>
          <w:szCs w:val="28"/>
        </w:rPr>
        <w:t>»</w:t>
      </w:r>
      <w:r w:rsidR="00083885" w:rsidRPr="00DD18DF">
        <w:rPr>
          <w:sz w:val="28"/>
          <w:szCs w:val="28"/>
        </w:rPr>
        <w:t>.</w:t>
      </w:r>
    </w:p>
    <w:p w:rsidR="00975198" w:rsidRDefault="00975198" w:rsidP="0097519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D18DF">
        <w:rPr>
          <w:sz w:val="28"/>
          <w:szCs w:val="28"/>
        </w:rPr>
        <w:t xml:space="preserve">3.7.2. </w:t>
      </w:r>
      <w:r w:rsidR="00083885" w:rsidRPr="00DD18DF">
        <w:rPr>
          <w:sz w:val="28"/>
          <w:szCs w:val="28"/>
        </w:rPr>
        <w:t>А</w:t>
      </w:r>
      <w:r w:rsidRPr="00DD18DF">
        <w:rPr>
          <w:sz w:val="28"/>
          <w:szCs w:val="28"/>
        </w:rPr>
        <w:t xml:space="preserve">бзац шестой после слова </w:t>
      </w:r>
      <w:r w:rsidR="005D6E69" w:rsidRPr="00DD18DF">
        <w:rPr>
          <w:sz w:val="28"/>
          <w:szCs w:val="28"/>
        </w:rPr>
        <w:t>«</w:t>
      </w:r>
      <w:r w:rsidRPr="00DD18DF">
        <w:rPr>
          <w:sz w:val="28"/>
          <w:szCs w:val="28"/>
        </w:rPr>
        <w:t>представления</w:t>
      </w:r>
      <w:r w:rsidR="005D6E69" w:rsidRPr="00DD18DF">
        <w:rPr>
          <w:sz w:val="28"/>
          <w:szCs w:val="28"/>
        </w:rPr>
        <w:t>»</w:t>
      </w:r>
      <w:r w:rsidRPr="00DD18DF">
        <w:rPr>
          <w:sz w:val="28"/>
          <w:szCs w:val="28"/>
        </w:rPr>
        <w:t xml:space="preserve"> дополнить словом </w:t>
      </w:r>
      <w:r w:rsidR="005D6E69" w:rsidRPr="00DD18DF">
        <w:rPr>
          <w:sz w:val="28"/>
          <w:szCs w:val="28"/>
        </w:rPr>
        <w:t>«</w:t>
      </w:r>
      <w:r w:rsidR="000D47C0" w:rsidRPr="00DD18DF">
        <w:rPr>
          <w:sz w:val="28"/>
          <w:szCs w:val="28"/>
        </w:rPr>
        <w:t>заявителем</w:t>
      </w:r>
      <w:r w:rsidR="005D6E69" w:rsidRPr="00DD18DF">
        <w:rPr>
          <w:sz w:val="28"/>
          <w:szCs w:val="28"/>
        </w:rPr>
        <w:t>»</w:t>
      </w:r>
      <w:r w:rsidR="00083885" w:rsidRPr="00DD18DF">
        <w:rPr>
          <w:sz w:val="28"/>
          <w:szCs w:val="28"/>
        </w:rPr>
        <w:t>.</w:t>
      </w:r>
    </w:p>
    <w:p w:rsidR="00B866A8" w:rsidRPr="00DD18DF" w:rsidRDefault="00B866A8" w:rsidP="0097519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75198" w:rsidRPr="00DD18DF" w:rsidRDefault="00A13510" w:rsidP="0097519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D18DF">
        <w:rPr>
          <w:sz w:val="28"/>
          <w:szCs w:val="28"/>
        </w:rPr>
        <w:t>4</w:t>
      </w:r>
      <w:r w:rsidR="00975198" w:rsidRPr="00DD18DF">
        <w:rPr>
          <w:sz w:val="28"/>
          <w:szCs w:val="28"/>
        </w:rPr>
        <w:t>. В пункте 2.15</w:t>
      </w:r>
      <w:r w:rsidR="000D47C0" w:rsidRPr="00DD18DF">
        <w:rPr>
          <w:sz w:val="28"/>
          <w:szCs w:val="28"/>
        </w:rPr>
        <w:t>.</w:t>
      </w:r>
      <w:r w:rsidRPr="00DD18DF">
        <w:rPr>
          <w:sz w:val="28"/>
          <w:szCs w:val="28"/>
        </w:rPr>
        <w:t xml:space="preserve"> з</w:t>
      </w:r>
      <w:r w:rsidR="00975198" w:rsidRPr="00DD18DF">
        <w:rPr>
          <w:sz w:val="28"/>
          <w:szCs w:val="28"/>
        </w:rPr>
        <w:t>аголовок изложить в следующей редакции:</w:t>
      </w:r>
    </w:p>
    <w:p w:rsidR="00975198" w:rsidRPr="00DD18DF" w:rsidRDefault="005D6E69" w:rsidP="0097519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DD18DF">
        <w:rPr>
          <w:sz w:val="28"/>
          <w:szCs w:val="28"/>
        </w:rPr>
        <w:t>«</w:t>
      </w:r>
      <w:r w:rsidR="00975198" w:rsidRPr="00DD18DF">
        <w:rPr>
          <w:sz w:val="28"/>
          <w:szCs w:val="28"/>
        </w:rPr>
        <w:t xml:space="preserve">Требования к помещениям, в которых предоставляется государственная услуга, к залу ожидания, 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</w:t>
      </w:r>
      <w:proofErr w:type="spellStart"/>
      <w:r w:rsidR="00975198" w:rsidRPr="00DD18DF">
        <w:rPr>
          <w:sz w:val="28"/>
          <w:szCs w:val="28"/>
        </w:rPr>
        <w:t>мультимедийной</w:t>
      </w:r>
      <w:proofErr w:type="spellEnd"/>
      <w:r w:rsidR="00975198" w:rsidRPr="00DD18DF">
        <w:rPr>
          <w:sz w:val="28"/>
          <w:szCs w:val="28"/>
        </w:rPr>
        <w:t xml:space="preserve"> информации о порядке </w:t>
      </w:r>
      <w:r w:rsidR="00975198" w:rsidRPr="00DD18DF">
        <w:rPr>
          <w:sz w:val="28"/>
          <w:szCs w:val="28"/>
        </w:rPr>
        <w:lastRenderedPageBreak/>
        <w:t>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975198" w:rsidRPr="00DD18DF">
        <w:rPr>
          <w:sz w:val="28"/>
          <w:szCs w:val="28"/>
        </w:rPr>
        <w:t xml:space="preserve"> законодательством Российской Федерации о социальной защите инвалидов</w:t>
      </w:r>
      <w:proofErr w:type="gramStart"/>
      <w:r w:rsidR="00975198" w:rsidRPr="00DD18DF">
        <w:rPr>
          <w:sz w:val="28"/>
          <w:szCs w:val="28"/>
        </w:rPr>
        <w:t>.</w:t>
      </w:r>
      <w:r w:rsidRPr="00DD18DF">
        <w:rPr>
          <w:sz w:val="28"/>
          <w:szCs w:val="28"/>
        </w:rPr>
        <w:t>»</w:t>
      </w:r>
      <w:r w:rsidR="00083885" w:rsidRPr="00DD18DF">
        <w:rPr>
          <w:sz w:val="28"/>
          <w:szCs w:val="28"/>
        </w:rPr>
        <w:t>.</w:t>
      </w:r>
      <w:proofErr w:type="gramEnd"/>
    </w:p>
    <w:p w:rsidR="00A13510" w:rsidRPr="00DD18DF" w:rsidRDefault="00A13510" w:rsidP="00A135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D18DF">
        <w:rPr>
          <w:sz w:val="28"/>
          <w:szCs w:val="28"/>
        </w:rPr>
        <w:t>5. Заголовок пункта 2.16. изложить в следующей редакции:</w:t>
      </w:r>
    </w:p>
    <w:p w:rsidR="00A13510" w:rsidRPr="00DD18DF" w:rsidRDefault="005D6E69" w:rsidP="00A135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DD18DF">
        <w:rPr>
          <w:sz w:val="28"/>
          <w:szCs w:val="28"/>
        </w:rPr>
        <w:t>«</w:t>
      </w:r>
      <w:r w:rsidR="00A13510" w:rsidRPr="00DD18DF">
        <w:rPr>
          <w:sz w:val="28"/>
          <w:szCs w:val="28"/>
        </w:rPr>
        <w:t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структурном</w:t>
      </w:r>
      <w:proofErr w:type="gramEnd"/>
      <w:r w:rsidR="00A13510" w:rsidRPr="00DD18DF">
        <w:rPr>
          <w:sz w:val="28"/>
          <w:szCs w:val="28"/>
        </w:rPr>
        <w:t xml:space="preserve"> </w:t>
      </w:r>
      <w:proofErr w:type="gramStart"/>
      <w:r w:rsidR="00A13510" w:rsidRPr="00DD18DF">
        <w:rPr>
          <w:sz w:val="28"/>
          <w:szCs w:val="28"/>
        </w:rPr>
        <w:t xml:space="preserve">подразделении органа исполнительной власти края,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r w:rsidR="000803ED" w:rsidRPr="00DD18DF">
        <w:rPr>
          <w:sz w:val="28"/>
          <w:szCs w:val="28"/>
        </w:rPr>
        <w:t xml:space="preserve">статьей 15 Федерального закона </w:t>
      </w:r>
      <w:r w:rsidRPr="00DD18DF">
        <w:rPr>
          <w:sz w:val="28"/>
          <w:szCs w:val="28"/>
        </w:rPr>
        <w:t>«</w:t>
      </w:r>
      <w:r w:rsidR="00A13510" w:rsidRPr="00DD18DF">
        <w:rPr>
          <w:sz w:val="28"/>
          <w:szCs w:val="28"/>
        </w:rPr>
        <w:t>Об организации предоставления госуда</w:t>
      </w:r>
      <w:r w:rsidR="000803ED" w:rsidRPr="00DD18DF">
        <w:rPr>
          <w:sz w:val="28"/>
          <w:szCs w:val="28"/>
        </w:rPr>
        <w:t>рственных и муниципальных услуг</w:t>
      </w:r>
      <w:r w:rsidRPr="00DD18DF">
        <w:rPr>
          <w:sz w:val="28"/>
          <w:szCs w:val="28"/>
        </w:rPr>
        <w:t>»</w:t>
      </w:r>
      <w:r w:rsidR="00A13510" w:rsidRPr="00DD18DF">
        <w:rPr>
          <w:sz w:val="28"/>
          <w:szCs w:val="28"/>
        </w:rPr>
        <w:t xml:space="preserve"> (далее - комплексный запрос).</w:t>
      </w:r>
      <w:r w:rsidRPr="00DD18DF">
        <w:rPr>
          <w:sz w:val="28"/>
          <w:szCs w:val="28"/>
        </w:rPr>
        <w:t>»</w:t>
      </w:r>
      <w:r w:rsidR="00083885" w:rsidRPr="00DD18DF">
        <w:rPr>
          <w:sz w:val="28"/>
          <w:szCs w:val="28"/>
        </w:rPr>
        <w:t>.</w:t>
      </w:r>
      <w:proofErr w:type="gramEnd"/>
    </w:p>
    <w:p w:rsidR="00A13510" w:rsidRPr="00DD18DF" w:rsidRDefault="00A13510" w:rsidP="00A135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D18DF">
        <w:rPr>
          <w:sz w:val="28"/>
          <w:szCs w:val="28"/>
        </w:rPr>
        <w:t xml:space="preserve">5.1. </w:t>
      </w:r>
      <w:r w:rsidR="00083885" w:rsidRPr="00DD18DF">
        <w:rPr>
          <w:sz w:val="28"/>
          <w:szCs w:val="28"/>
        </w:rPr>
        <w:t>П</w:t>
      </w:r>
      <w:r w:rsidRPr="00DD18DF">
        <w:rPr>
          <w:sz w:val="28"/>
          <w:szCs w:val="28"/>
        </w:rPr>
        <w:t>ункт 2.16</w:t>
      </w:r>
      <w:r w:rsidR="004137B0" w:rsidRPr="00DD18DF">
        <w:rPr>
          <w:sz w:val="28"/>
          <w:szCs w:val="28"/>
        </w:rPr>
        <w:t>.</w:t>
      </w:r>
      <w:r w:rsidRPr="00DD18DF">
        <w:rPr>
          <w:sz w:val="28"/>
          <w:szCs w:val="28"/>
        </w:rPr>
        <w:t xml:space="preserve"> дополнить абзацем следующего содержания:</w:t>
      </w:r>
    </w:p>
    <w:p w:rsidR="00A13510" w:rsidRDefault="005D6E69" w:rsidP="00A13510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DF">
        <w:rPr>
          <w:rFonts w:ascii="Times New Roman" w:hAnsi="Times New Roman" w:cs="Times New Roman"/>
          <w:sz w:val="28"/>
          <w:szCs w:val="28"/>
        </w:rPr>
        <w:t>«</w:t>
      </w:r>
      <w:r w:rsidR="00A13510" w:rsidRPr="00DD18DF">
        <w:rPr>
          <w:rFonts w:ascii="Times New Roman" w:hAnsi="Times New Roman" w:cs="Times New Roman"/>
          <w:sz w:val="28"/>
          <w:szCs w:val="28"/>
        </w:rPr>
        <w:t>Государственная услуга по экстерриториальному принципу не предоставляется</w:t>
      </w:r>
      <w:proofErr w:type="gramStart"/>
      <w:r w:rsidR="00A13510" w:rsidRPr="00DD18DF">
        <w:rPr>
          <w:rFonts w:ascii="Times New Roman" w:hAnsi="Times New Roman" w:cs="Times New Roman"/>
          <w:sz w:val="28"/>
          <w:szCs w:val="28"/>
        </w:rPr>
        <w:t>.</w:t>
      </w:r>
      <w:r w:rsidRPr="00DD18DF">
        <w:rPr>
          <w:rFonts w:ascii="Times New Roman" w:hAnsi="Times New Roman" w:cs="Times New Roman"/>
          <w:sz w:val="28"/>
          <w:szCs w:val="28"/>
        </w:rPr>
        <w:t>»</w:t>
      </w:r>
      <w:r w:rsidR="00083885" w:rsidRPr="00DD18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4417" w:rsidRPr="00DD18DF" w:rsidRDefault="008D4417" w:rsidP="00A13510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510" w:rsidRPr="00DD18DF" w:rsidRDefault="003456C5" w:rsidP="00A13510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DF">
        <w:rPr>
          <w:rFonts w:ascii="Times New Roman" w:hAnsi="Times New Roman" w:cs="Times New Roman"/>
          <w:sz w:val="28"/>
          <w:szCs w:val="28"/>
        </w:rPr>
        <w:t>6</w:t>
      </w:r>
      <w:r w:rsidR="00A13510" w:rsidRPr="00DD18DF">
        <w:rPr>
          <w:rFonts w:ascii="Times New Roman" w:hAnsi="Times New Roman" w:cs="Times New Roman"/>
          <w:sz w:val="28"/>
          <w:szCs w:val="28"/>
        </w:rPr>
        <w:t>. Заголовок пункта 2.17</w:t>
      </w:r>
      <w:r w:rsidR="004137B0" w:rsidRPr="00DD18DF">
        <w:rPr>
          <w:rFonts w:ascii="Times New Roman" w:hAnsi="Times New Roman" w:cs="Times New Roman"/>
          <w:sz w:val="28"/>
          <w:szCs w:val="28"/>
        </w:rPr>
        <w:t>.</w:t>
      </w:r>
      <w:r w:rsidR="00A13510" w:rsidRPr="00DD18D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13510" w:rsidRPr="00DD18DF" w:rsidRDefault="005D6E69" w:rsidP="00A135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D18DF">
        <w:rPr>
          <w:sz w:val="28"/>
          <w:szCs w:val="28"/>
        </w:rPr>
        <w:t>«</w:t>
      </w:r>
      <w:r w:rsidR="00A13510" w:rsidRPr="00DD18DF">
        <w:rPr>
          <w:sz w:val="28"/>
          <w:szCs w:val="28"/>
        </w:rPr>
        <w:t>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  <w:proofErr w:type="gramStart"/>
      <w:r w:rsidR="00A13510" w:rsidRPr="00DD18DF">
        <w:rPr>
          <w:sz w:val="28"/>
          <w:szCs w:val="28"/>
        </w:rPr>
        <w:t>.</w:t>
      </w:r>
      <w:r w:rsidRPr="00DD18DF">
        <w:rPr>
          <w:sz w:val="28"/>
          <w:szCs w:val="28"/>
        </w:rPr>
        <w:t>»</w:t>
      </w:r>
      <w:r w:rsidR="00083885" w:rsidRPr="00DD18DF">
        <w:rPr>
          <w:sz w:val="28"/>
          <w:szCs w:val="28"/>
        </w:rPr>
        <w:t>.</w:t>
      </w:r>
      <w:proofErr w:type="gramEnd"/>
    </w:p>
    <w:p w:rsidR="00A13510" w:rsidRPr="00DD18DF" w:rsidRDefault="003456C5" w:rsidP="00A135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D18DF">
        <w:rPr>
          <w:sz w:val="28"/>
          <w:szCs w:val="28"/>
        </w:rPr>
        <w:t>6</w:t>
      </w:r>
      <w:r w:rsidR="00083885" w:rsidRPr="00DD18DF">
        <w:rPr>
          <w:sz w:val="28"/>
          <w:szCs w:val="28"/>
        </w:rPr>
        <w:t>.1. П</w:t>
      </w:r>
      <w:r w:rsidR="00A13510" w:rsidRPr="00DD18DF">
        <w:rPr>
          <w:sz w:val="28"/>
          <w:szCs w:val="28"/>
        </w:rPr>
        <w:t>одпункт 2.17.1</w:t>
      </w:r>
      <w:r w:rsidR="004137B0" w:rsidRPr="00DD18DF">
        <w:rPr>
          <w:sz w:val="28"/>
          <w:szCs w:val="28"/>
        </w:rPr>
        <w:t>.</w:t>
      </w:r>
      <w:r w:rsidR="00A13510" w:rsidRPr="00DD18DF">
        <w:rPr>
          <w:sz w:val="28"/>
          <w:szCs w:val="28"/>
        </w:rPr>
        <w:t xml:space="preserve"> дополнить абзацами следующего содержания:</w:t>
      </w:r>
    </w:p>
    <w:p w:rsidR="00A13510" w:rsidRPr="00DD18DF" w:rsidRDefault="005D6E69" w:rsidP="00A13510">
      <w:pPr>
        <w:pStyle w:val="ConsPlusNormal"/>
        <w:ind w:firstLine="748"/>
        <w:jc w:val="both"/>
      </w:pPr>
      <w:r w:rsidRPr="00DD18DF">
        <w:t>«</w:t>
      </w:r>
      <w:r w:rsidR="00A13510" w:rsidRPr="00DD18DF"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государственных услуг, указанных в комплексном запросе, </w:t>
      </w:r>
      <w:proofErr w:type="gramStart"/>
      <w:r w:rsidR="00A13510" w:rsidRPr="00DD18DF">
        <w:t>предоставляемых</w:t>
      </w:r>
      <w:proofErr w:type="gramEnd"/>
      <w:r w:rsidR="00A13510" w:rsidRPr="00DD18DF">
        <w:t xml:space="preserve"> в том числе органом местного самоуправления,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в Управление труда и социальной защиты населения</w:t>
      </w:r>
      <w:r w:rsidR="003456C5" w:rsidRPr="00DD18DF">
        <w:t xml:space="preserve"> </w:t>
      </w:r>
      <w:r w:rsidR="00A13510" w:rsidRPr="00DD18DF">
        <w:t xml:space="preserve">заявление, подписанное уполномоченным должностным лицом МФЦ и скрепленное печатью МФЦ, а также документы, необходимые для предоставления государственных услуг, предоставляемых заявителем самостоятельно, с приложением заверенной МФЦ копии комплексного </w:t>
      </w:r>
      <w:r w:rsidR="00A13510" w:rsidRPr="00DD18DF">
        <w:lastRenderedPageBreak/>
        <w:t>запроса. При этом не требуется составление и подписание таких заявлений заявителем.</w:t>
      </w:r>
    </w:p>
    <w:p w:rsidR="00A13510" w:rsidRPr="00DD18DF" w:rsidRDefault="00A13510" w:rsidP="00A13510">
      <w:pPr>
        <w:pStyle w:val="ConsPlusNormal"/>
        <w:ind w:firstLine="748"/>
        <w:jc w:val="both"/>
      </w:pPr>
      <w:r w:rsidRPr="00DD18DF"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A13510" w:rsidRPr="00DD18DF" w:rsidRDefault="00A13510" w:rsidP="00A13510">
      <w:pPr>
        <w:pStyle w:val="ConsPlusNormal"/>
        <w:ind w:firstLine="748"/>
        <w:jc w:val="both"/>
      </w:pPr>
      <w:r w:rsidRPr="00DD18DF"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</w:t>
      </w:r>
      <w:proofErr w:type="gramStart"/>
      <w:r w:rsidRPr="00DD18DF">
        <w:t>.</w:t>
      </w:r>
      <w:r w:rsidR="005D6E69" w:rsidRPr="00DD18DF">
        <w:t>»</w:t>
      </w:r>
      <w:r w:rsidR="00083885" w:rsidRPr="00DD18DF">
        <w:t>.</w:t>
      </w:r>
      <w:proofErr w:type="gramEnd"/>
    </w:p>
    <w:p w:rsidR="00A13510" w:rsidRPr="00DD18DF" w:rsidRDefault="003456C5" w:rsidP="00A13510">
      <w:pPr>
        <w:ind w:firstLine="709"/>
        <w:jc w:val="both"/>
        <w:rPr>
          <w:sz w:val="28"/>
          <w:szCs w:val="28"/>
        </w:rPr>
      </w:pPr>
      <w:r w:rsidRPr="00DD18DF">
        <w:rPr>
          <w:sz w:val="28"/>
          <w:szCs w:val="28"/>
        </w:rPr>
        <w:t>6</w:t>
      </w:r>
      <w:r w:rsidR="00A13510" w:rsidRPr="00DD18DF">
        <w:rPr>
          <w:sz w:val="28"/>
          <w:szCs w:val="28"/>
        </w:rPr>
        <w:t>.2. Подпункт 2.17.2</w:t>
      </w:r>
      <w:r w:rsidR="004137B0" w:rsidRPr="00DD18DF">
        <w:rPr>
          <w:sz w:val="28"/>
          <w:szCs w:val="28"/>
        </w:rPr>
        <w:t>.</w:t>
      </w:r>
      <w:r w:rsidR="00A13510" w:rsidRPr="00DD18DF">
        <w:rPr>
          <w:sz w:val="28"/>
          <w:szCs w:val="28"/>
        </w:rPr>
        <w:t xml:space="preserve"> дополнить абзацами следующего содержания:</w:t>
      </w:r>
    </w:p>
    <w:p w:rsidR="00A13510" w:rsidRPr="00DD18DF" w:rsidRDefault="005D6E69" w:rsidP="00A13510">
      <w:pPr>
        <w:tabs>
          <w:tab w:val="left" w:pos="709"/>
        </w:tabs>
        <w:autoSpaceDN w:val="0"/>
        <w:adjustRightInd w:val="0"/>
        <w:ind w:firstLine="748"/>
        <w:jc w:val="both"/>
        <w:rPr>
          <w:sz w:val="28"/>
          <w:szCs w:val="28"/>
        </w:rPr>
      </w:pPr>
      <w:r w:rsidRPr="00DD18DF">
        <w:rPr>
          <w:sz w:val="28"/>
          <w:szCs w:val="28"/>
        </w:rPr>
        <w:t>«</w:t>
      </w:r>
      <w:r w:rsidR="00A13510" w:rsidRPr="00DD18DF">
        <w:rPr>
          <w:sz w:val="28"/>
          <w:szCs w:val="28"/>
        </w:rPr>
        <w:t>При обращении в электронной форме за получением государственной услуги заявление и прилагаемые к нему документы тем видом электронной подписи, допустимость использования которых установлена федеральными законами, регламентирующими порядок предоставления государственной услуги.</w:t>
      </w:r>
    </w:p>
    <w:p w:rsidR="00A13510" w:rsidRPr="00DD18DF" w:rsidRDefault="00A13510" w:rsidP="00A13510">
      <w:pPr>
        <w:tabs>
          <w:tab w:val="left" w:pos="709"/>
        </w:tabs>
        <w:autoSpaceDN w:val="0"/>
        <w:adjustRightInd w:val="0"/>
        <w:ind w:firstLine="748"/>
        <w:jc w:val="both"/>
        <w:rPr>
          <w:sz w:val="28"/>
          <w:szCs w:val="28"/>
        </w:rPr>
      </w:pPr>
      <w:r w:rsidRPr="00DD18DF">
        <w:rPr>
          <w:sz w:val="28"/>
          <w:szCs w:val="28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 г. № 634.</w:t>
      </w:r>
    </w:p>
    <w:p w:rsidR="00A13510" w:rsidRDefault="00A13510" w:rsidP="00A13510">
      <w:pPr>
        <w:tabs>
          <w:tab w:val="left" w:pos="709"/>
        </w:tabs>
        <w:autoSpaceDN w:val="0"/>
        <w:adjustRightInd w:val="0"/>
        <w:ind w:firstLine="748"/>
        <w:jc w:val="both"/>
        <w:rPr>
          <w:sz w:val="28"/>
          <w:szCs w:val="28"/>
        </w:rPr>
      </w:pPr>
      <w:r w:rsidRPr="00DD18DF">
        <w:rPr>
          <w:sz w:val="28"/>
          <w:szCs w:val="28"/>
        </w:rPr>
        <w:t>В случае если при обращении в электронной форме за получением государственной услуги идентификация и аутентификация заявител</w:t>
      </w:r>
      <w:proofErr w:type="gramStart"/>
      <w:r w:rsidRPr="00DD18DF">
        <w:rPr>
          <w:sz w:val="28"/>
          <w:szCs w:val="28"/>
        </w:rPr>
        <w:t>я-</w:t>
      </w:r>
      <w:proofErr w:type="gramEnd"/>
      <w:r w:rsidRPr="00DD18DF">
        <w:rPr>
          <w:sz w:val="28"/>
          <w:szCs w:val="28"/>
        </w:rPr>
        <w:t xml:space="preserve"> физического лица осуществляется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  <w:r w:rsidR="005D6E69" w:rsidRPr="00DD18DF">
        <w:rPr>
          <w:sz w:val="28"/>
          <w:szCs w:val="28"/>
        </w:rPr>
        <w:t>»</w:t>
      </w:r>
      <w:r w:rsidRPr="00DD18DF">
        <w:rPr>
          <w:sz w:val="28"/>
          <w:szCs w:val="28"/>
        </w:rPr>
        <w:t>.</w:t>
      </w:r>
    </w:p>
    <w:p w:rsidR="008D4417" w:rsidRPr="00DD18DF" w:rsidRDefault="008D4417" w:rsidP="00A13510">
      <w:pPr>
        <w:tabs>
          <w:tab w:val="left" w:pos="709"/>
        </w:tabs>
        <w:autoSpaceDN w:val="0"/>
        <w:adjustRightInd w:val="0"/>
        <w:ind w:firstLine="748"/>
        <w:jc w:val="both"/>
        <w:rPr>
          <w:sz w:val="28"/>
          <w:szCs w:val="28"/>
        </w:rPr>
      </w:pPr>
    </w:p>
    <w:p w:rsidR="00A13510" w:rsidRPr="00DD18DF" w:rsidRDefault="003456C5" w:rsidP="00A13510">
      <w:pPr>
        <w:ind w:firstLine="709"/>
        <w:jc w:val="both"/>
        <w:rPr>
          <w:sz w:val="28"/>
          <w:szCs w:val="28"/>
        </w:rPr>
      </w:pPr>
      <w:r w:rsidRPr="00DD18DF">
        <w:rPr>
          <w:sz w:val="28"/>
          <w:szCs w:val="28"/>
        </w:rPr>
        <w:t>7</w:t>
      </w:r>
      <w:r w:rsidR="00A13510" w:rsidRPr="00DD18DF">
        <w:rPr>
          <w:sz w:val="28"/>
          <w:szCs w:val="28"/>
        </w:rPr>
        <w:t>. Раздел 3</w:t>
      </w:r>
      <w:r w:rsidR="004137B0" w:rsidRPr="00DD18DF">
        <w:rPr>
          <w:sz w:val="28"/>
          <w:szCs w:val="28"/>
        </w:rPr>
        <w:t>.</w:t>
      </w:r>
      <w:r w:rsidR="00A13510" w:rsidRPr="00DD18DF">
        <w:rPr>
          <w:sz w:val="28"/>
          <w:szCs w:val="28"/>
        </w:rPr>
        <w:t xml:space="preserve"> дополнить подпунктом следующего содержания: </w:t>
      </w:r>
    </w:p>
    <w:p w:rsidR="00A13510" w:rsidRPr="00DD18DF" w:rsidRDefault="005D6E69" w:rsidP="00A13510">
      <w:pPr>
        <w:ind w:firstLine="709"/>
        <w:jc w:val="both"/>
        <w:rPr>
          <w:sz w:val="28"/>
          <w:szCs w:val="28"/>
        </w:rPr>
      </w:pPr>
      <w:r w:rsidRPr="00DD18DF">
        <w:rPr>
          <w:sz w:val="28"/>
          <w:szCs w:val="28"/>
        </w:rPr>
        <w:t>«</w:t>
      </w:r>
      <w:r w:rsidR="00A13510" w:rsidRPr="00DD18DF">
        <w:rPr>
          <w:sz w:val="28"/>
          <w:szCs w:val="28"/>
        </w:rPr>
        <w:t>3.2.6</w:t>
      </w:r>
      <w:r w:rsidR="003456C5" w:rsidRPr="00DD18DF">
        <w:rPr>
          <w:sz w:val="28"/>
          <w:szCs w:val="28"/>
        </w:rPr>
        <w:t>.</w:t>
      </w:r>
      <w:r w:rsidR="00A13510" w:rsidRPr="00DD18DF">
        <w:rPr>
          <w:sz w:val="28"/>
          <w:szCs w:val="28"/>
        </w:rPr>
        <w:t xml:space="preserve"> </w:t>
      </w:r>
      <w:proofErr w:type="gramStart"/>
      <w:r w:rsidR="00A13510" w:rsidRPr="00DD18DF">
        <w:rPr>
          <w:sz w:val="28"/>
          <w:szCs w:val="28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</w:t>
      </w:r>
      <w:proofErr w:type="gramEnd"/>
      <w:r w:rsidR="00A13510" w:rsidRPr="00DD18DF">
        <w:rPr>
          <w:sz w:val="28"/>
          <w:szCs w:val="28"/>
        </w:rPr>
        <w:t xml:space="preserve"> модели угроз безопасности информации в информационной системе, используемой в целях приема </w:t>
      </w:r>
      <w:r w:rsidR="00A13510" w:rsidRPr="00DD18DF">
        <w:rPr>
          <w:sz w:val="28"/>
          <w:szCs w:val="28"/>
        </w:rPr>
        <w:lastRenderedPageBreak/>
        <w:t>обращений за получением государственной услуги и (или) предоставления такой услуги.</w:t>
      </w:r>
    </w:p>
    <w:p w:rsidR="00A13510" w:rsidRPr="00DD18DF" w:rsidRDefault="003456C5" w:rsidP="00A13510">
      <w:pPr>
        <w:jc w:val="both"/>
        <w:rPr>
          <w:sz w:val="28"/>
          <w:szCs w:val="28"/>
        </w:rPr>
      </w:pPr>
      <w:r w:rsidRPr="00DD18DF">
        <w:rPr>
          <w:sz w:val="28"/>
          <w:szCs w:val="28"/>
        </w:rPr>
        <w:tab/>
      </w:r>
      <w:r w:rsidR="00A13510" w:rsidRPr="00DD18DF">
        <w:rPr>
          <w:sz w:val="28"/>
          <w:szCs w:val="28"/>
        </w:rPr>
        <w:t>При обращении гражданина за предоставлением государственной услуги в электронном виде заявление подписывается простой электронной подписью гражданина, которая проходит проверку посредством единой системы идентификации и аутентификации</w:t>
      </w:r>
      <w:proofErr w:type="gramStart"/>
      <w:r w:rsidR="004137B0" w:rsidRPr="00DD18DF">
        <w:rPr>
          <w:sz w:val="28"/>
          <w:szCs w:val="28"/>
        </w:rPr>
        <w:t>.</w:t>
      </w:r>
      <w:r w:rsidR="005D6E69" w:rsidRPr="00DD18DF">
        <w:rPr>
          <w:sz w:val="28"/>
          <w:szCs w:val="28"/>
        </w:rPr>
        <w:t>»</w:t>
      </w:r>
      <w:r w:rsidR="00083885" w:rsidRPr="00DD18DF">
        <w:rPr>
          <w:sz w:val="28"/>
          <w:szCs w:val="28"/>
        </w:rPr>
        <w:t>.</w:t>
      </w:r>
      <w:proofErr w:type="gramEnd"/>
    </w:p>
    <w:p w:rsidR="00A13510" w:rsidRPr="00DD18DF" w:rsidRDefault="003456C5" w:rsidP="00A13510">
      <w:pPr>
        <w:jc w:val="both"/>
        <w:rPr>
          <w:sz w:val="28"/>
          <w:szCs w:val="28"/>
        </w:rPr>
      </w:pPr>
      <w:r w:rsidRPr="00DD18DF">
        <w:rPr>
          <w:sz w:val="28"/>
          <w:szCs w:val="28"/>
        </w:rPr>
        <w:tab/>
        <w:t xml:space="preserve">7.1. </w:t>
      </w:r>
      <w:r w:rsidR="00A13510" w:rsidRPr="00DD18DF">
        <w:rPr>
          <w:sz w:val="28"/>
          <w:szCs w:val="28"/>
        </w:rPr>
        <w:t>Пункт 3.1</w:t>
      </w:r>
      <w:r w:rsidR="005D6E69" w:rsidRPr="00DD18DF">
        <w:rPr>
          <w:sz w:val="28"/>
          <w:szCs w:val="28"/>
        </w:rPr>
        <w:t>.</w:t>
      </w:r>
      <w:r w:rsidR="00A13510" w:rsidRPr="00DD18DF">
        <w:rPr>
          <w:sz w:val="28"/>
          <w:szCs w:val="28"/>
        </w:rPr>
        <w:t xml:space="preserve"> дополнить абзацем следующего содержания:</w:t>
      </w:r>
    </w:p>
    <w:p w:rsidR="00A13510" w:rsidRPr="00DD18DF" w:rsidRDefault="005D6E69" w:rsidP="00A13510">
      <w:pPr>
        <w:ind w:firstLine="709"/>
        <w:jc w:val="both"/>
        <w:rPr>
          <w:sz w:val="28"/>
          <w:szCs w:val="28"/>
        </w:rPr>
      </w:pPr>
      <w:r w:rsidRPr="00DD18DF">
        <w:rPr>
          <w:sz w:val="28"/>
          <w:szCs w:val="28"/>
        </w:rPr>
        <w:t>«</w:t>
      </w:r>
      <w:r w:rsidR="00A13510" w:rsidRPr="00DD18DF">
        <w:rPr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  <w:proofErr w:type="gramStart"/>
      <w:r w:rsidR="00A13510" w:rsidRPr="00DD18DF">
        <w:rPr>
          <w:sz w:val="28"/>
          <w:szCs w:val="28"/>
        </w:rPr>
        <w:t>.</w:t>
      </w:r>
      <w:r w:rsidRPr="00DD18DF">
        <w:rPr>
          <w:sz w:val="28"/>
          <w:szCs w:val="28"/>
        </w:rPr>
        <w:t>»</w:t>
      </w:r>
      <w:r w:rsidR="00A13510" w:rsidRPr="00DD18DF">
        <w:rPr>
          <w:sz w:val="28"/>
          <w:szCs w:val="28"/>
        </w:rPr>
        <w:t>.</w:t>
      </w:r>
      <w:proofErr w:type="gramEnd"/>
    </w:p>
    <w:p w:rsidR="00A13510" w:rsidRPr="00DD18DF" w:rsidRDefault="003456C5" w:rsidP="00A13510">
      <w:pPr>
        <w:ind w:firstLine="709"/>
        <w:jc w:val="both"/>
        <w:rPr>
          <w:sz w:val="28"/>
          <w:szCs w:val="28"/>
        </w:rPr>
      </w:pPr>
      <w:r w:rsidRPr="00DD18DF">
        <w:rPr>
          <w:sz w:val="28"/>
          <w:szCs w:val="28"/>
        </w:rPr>
        <w:t xml:space="preserve">7.2. </w:t>
      </w:r>
      <w:r w:rsidR="00A13510" w:rsidRPr="00DD18DF">
        <w:rPr>
          <w:sz w:val="28"/>
          <w:szCs w:val="28"/>
        </w:rPr>
        <w:t>Абзац одиннадцатый подпункта 3.2.1</w:t>
      </w:r>
      <w:r w:rsidR="005D6E69" w:rsidRPr="00DD18DF">
        <w:rPr>
          <w:sz w:val="28"/>
          <w:szCs w:val="28"/>
        </w:rPr>
        <w:t>.</w:t>
      </w:r>
      <w:r w:rsidR="00A13510" w:rsidRPr="00DD18DF">
        <w:rPr>
          <w:sz w:val="28"/>
          <w:szCs w:val="28"/>
          <w:vertAlign w:val="superscript"/>
        </w:rPr>
        <w:t>1</w:t>
      </w:r>
      <w:r w:rsidR="00A13510" w:rsidRPr="00DD18DF">
        <w:rPr>
          <w:sz w:val="28"/>
          <w:szCs w:val="28"/>
        </w:rPr>
        <w:t xml:space="preserve"> изложить в следующей редакции:</w:t>
      </w:r>
    </w:p>
    <w:p w:rsidR="00A13510" w:rsidRPr="00DD18DF" w:rsidRDefault="003456C5" w:rsidP="00A13510">
      <w:pPr>
        <w:jc w:val="both"/>
        <w:rPr>
          <w:sz w:val="28"/>
          <w:szCs w:val="28"/>
        </w:rPr>
      </w:pPr>
      <w:r w:rsidRPr="00DD18DF">
        <w:rPr>
          <w:sz w:val="28"/>
          <w:szCs w:val="28"/>
        </w:rPr>
        <w:tab/>
      </w:r>
      <w:r w:rsidR="005D6E69" w:rsidRPr="00DD18DF">
        <w:rPr>
          <w:sz w:val="28"/>
          <w:szCs w:val="28"/>
        </w:rPr>
        <w:t>«</w:t>
      </w:r>
      <w:r w:rsidR="00A13510" w:rsidRPr="00DD18DF">
        <w:rPr>
          <w:sz w:val="28"/>
          <w:szCs w:val="28"/>
        </w:rPr>
        <w:t>Передача должностным лицом МФЦ документов в Управление труда и социальной защиты населения администрации Минераловодского городского округа  осуществляется в соответствии с соглашением, заключенным между МФЦ и администрацией Минераловодского городского округа Ставропольского края</w:t>
      </w:r>
      <w:proofErr w:type="gramStart"/>
      <w:r w:rsidR="00A13510" w:rsidRPr="00DD18DF">
        <w:rPr>
          <w:sz w:val="28"/>
          <w:szCs w:val="28"/>
        </w:rPr>
        <w:t>.</w:t>
      </w:r>
      <w:r w:rsidR="005D6E69" w:rsidRPr="00DD18DF">
        <w:rPr>
          <w:sz w:val="28"/>
          <w:szCs w:val="28"/>
        </w:rPr>
        <w:t>»</w:t>
      </w:r>
      <w:r w:rsidR="00A13510" w:rsidRPr="00DD18DF">
        <w:rPr>
          <w:sz w:val="28"/>
          <w:szCs w:val="28"/>
        </w:rPr>
        <w:t>.</w:t>
      </w:r>
      <w:proofErr w:type="gramEnd"/>
    </w:p>
    <w:p w:rsidR="00A13510" w:rsidRPr="00DD18DF" w:rsidRDefault="00A13510" w:rsidP="00A13510">
      <w:pPr>
        <w:jc w:val="both"/>
        <w:rPr>
          <w:kern w:val="1"/>
          <w:sz w:val="28"/>
          <w:szCs w:val="28"/>
          <w:lang w:eastAsia="ar-SA"/>
        </w:rPr>
      </w:pPr>
      <w:r w:rsidRPr="00DD18DF">
        <w:rPr>
          <w:sz w:val="28"/>
          <w:szCs w:val="28"/>
        </w:rPr>
        <w:t xml:space="preserve"> </w:t>
      </w:r>
      <w:r w:rsidR="003456C5" w:rsidRPr="00DD18DF">
        <w:rPr>
          <w:sz w:val="28"/>
          <w:szCs w:val="28"/>
        </w:rPr>
        <w:tab/>
        <w:t xml:space="preserve">7.2.1. </w:t>
      </w:r>
      <w:r w:rsidRPr="00DD18DF">
        <w:rPr>
          <w:sz w:val="28"/>
          <w:szCs w:val="28"/>
        </w:rPr>
        <w:t xml:space="preserve">В абзаце втором пункта </w:t>
      </w:r>
      <w:r w:rsidRPr="00DD18DF">
        <w:rPr>
          <w:kern w:val="1"/>
          <w:sz w:val="28"/>
          <w:szCs w:val="28"/>
          <w:lang w:eastAsia="ar-SA"/>
        </w:rPr>
        <w:t>3.2.1</w:t>
      </w:r>
      <w:r w:rsidRPr="00DD18DF">
        <w:rPr>
          <w:kern w:val="1"/>
          <w:sz w:val="28"/>
          <w:szCs w:val="28"/>
          <w:vertAlign w:val="superscript"/>
          <w:lang w:eastAsia="ar-SA"/>
        </w:rPr>
        <w:t>1</w:t>
      </w:r>
      <w:r w:rsidRPr="00DD18DF">
        <w:rPr>
          <w:kern w:val="1"/>
          <w:sz w:val="28"/>
          <w:szCs w:val="28"/>
          <w:lang w:eastAsia="ar-SA"/>
        </w:rPr>
        <w:t xml:space="preserve">.1. после слов </w:t>
      </w:r>
      <w:r w:rsidR="005D6E69" w:rsidRPr="00DD18DF">
        <w:rPr>
          <w:kern w:val="1"/>
          <w:sz w:val="28"/>
          <w:szCs w:val="28"/>
          <w:lang w:eastAsia="ar-SA"/>
        </w:rPr>
        <w:t>«</w:t>
      </w:r>
      <w:r w:rsidRPr="00DD18DF">
        <w:rPr>
          <w:kern w:val="1"/>
          <w:sz w:val="28"/>
          <w:szCs w:val="28"/>
          <w:lang w:eastAsia="ar-SA"/>
        </w:rPr>
        <w:t>документов в электронной</w:t>
      </w:r>
      <w:r w:rsidR="005D6E69" w:rsidRPr="00DD18DF">
        <w:rPr>
          <w:kern w:val="1"/>
          <w:sz w:val="28"/>
          <w:szCs w:val="28"/>
          <w:lang w:eastAsia="ar-SA"/>
        </w:rPr>
        <w:t>»</w:t>
      </w:r>
      <w:r w:rsidRPr="00DD18DF">
        <w:rPr>
          <w:kern w:val="1"/>
          <w:sz w:val="28"/>
          <w:szCs w:val="28"/>
          <w:lang w:eastAsia="ar-SA"/>
        </w:rPr>
        <w:t xml:space="preserve"> добавить слово </w:t>
      </w:r>
      <w:r w:rsidR="005D6E69" w:rsidRPr="00DD18DF">
        <w:rPr>
          <w:kern w:val="1"/>
          <w:sz w:val="28"/>
          <w:szCs w:val="28"/>
          <w:lang w:eastAsia="ar-SA"/>
        </w:rPr>
        <w:t>«</w:t>
      </w:r>
      <w:r w:rsidRPr="00DD18DF">
        <w:rPr>
          <w:kern w:val="1"/>
          <w:sz w:val="28"/>
          <w:szCs w:val="28"/>
          <w:lang w:eastAsia="ar-SA"/>
        </w:rPr>
        <w:t>форме</w:t>
      </w:r>
      <w:r w:rsidR="005D6E69" w:rsidRPr="00DD18DF">
        <w:rPr>
          <w:kern w:val="1"/>
          <w:sz w:val="28"/>
          <w:szCs w:val="28"/>
          <w:lang w:eastAsia="ar-SA"/>
        </w:rPr>
        <w:t>»</w:t>
      </w:r>
      <w:r w:rsidRPr="00DD18DF">
        <w:rPr>
          <w:kern w:val="1"/>
          <w:sz w:val="28"/>
          <w:szCs w:val="28"/>
          <w:lang w:eastAsia="ar-SA"/>
        </w:rPr>
        <w:t>.</w:t>
      </w:r>
    </w:p>
    <w:p w:rsidR="00A13510" w:rsidRPr="00DD18DF" w:rsidRDefault="003456C5" w:rsidP="00A13510">
      <w:pPr>
        <w:jc w:val="both"/>
        <w:rPr>
          <w:sz w:val="28"/>
          <w:szCs w:val="28"/>
        </w:rPr>
      </w:pPr>
      <w:r w:rsidRPr="00DD18DF">
        <w:rPr>
          <w:sz w:val="28"/>
          <w:szCs w:val="28"/>
        </w:rPr>
        <w:tab/>
        <w:t xml:space="preserve">7.2.2. </w:t>
      </w:r>
      <w:r w:rsidR="00A13510" w:rsidRPr="00DD18DF">
        <w:rPr>
          <w:sz w:val="28"/>
          <w:szCs w:val="28"/>
        </w:rPr>
        <w:t>В абзаце двенадцатом подпункта 3.2.2</w:t>
      </w:r>
      <w:r w:rsidR="005D6E69" w:rsidRPr="00DD18DF">
        <w:rPr>
          <w:sz w:val="28"/>
          <w:szCs w:val="28"/>
        </w:rPr>
        <w:t>.</w:t>
      </w:r>
      <w:r w:rsidR="00A13510" w:rsidRPr="00DD18DF">
        <w:rPr>
          <w:sz w:val="28"/>
          <w:szCs w:val="28"/>
        </w:rPr>
        <w:t xml:space="preserve"> слова </w:t>
      </w:r>
      <w:r w:rsidR="005D6E69" w:rsidRPr="00DD18DF">
        <w:rPr>
          <w:sz w:val="28"/>
          <w:szCs w:val="28"/>
        </w:rPr>
        <w:t>«</w:t>
      </w:r>
      <w:r w:rsidR="00A13510" w:rsidRPr="00DD18DF">
        <w:rPr>
          <w:sz w:val="28"/>
          <w:szCs w:val="28"/>
        </w:rPr>
        <w:t>заключенным между МФЦ и Управлением труд</w:t>
      </w:r>
      <w:r w:rsidR="005D6E69" w:rsidRPr="00DD18DF">
        <w:rPr>
          <w:sz w:val="28"/>
          <w:szCs w:val="28"/>
        </w:rPr>
        <w:t>а и социальной защиты населения» заменить словами «</w:t>
      </w:r>
      <w:r w:rsidR="00A13510" w:rsidRPr="00DD18DF">
        <w:rPr>
          <w:sz w:val="28"/>
          <w:szCs w:val="28"/>
        </w:rPr>
        <w:t>заключенным между МФЦ и администрацией Минераловодского городского округа Ставропольского края</w:t>
      </w:r>
      <w:proofErr w:type="gramStart"/>
      <w:r w:rsidR="00A13510" w:rsidRPr="00DD18DF">
        <w:rPr>
          <w:sz w:val="28"/>
          <w:szCs w:val="28"/>
        </w:rPr>
        <w:t>.</w:t>
      </w:r>
      <w:r w:rsidR="005D6E69" w:rsidRPr="00DD18DF">
        <w:rPr>
          <w:sz w:val="28"/>
          <w:szCs w:val="28"/>
        </w:rPr>
        <w:t>»</w:t>
      </w:r>
      <w:r w:rsidR="00083885" w:rsidRPr="00DD18DF">
        <w:rPr>
          <w:sz w:val="28"/>
          <w:szCs w:val="28"/>
        </w:rPr>
        <w:t>.</w:t>
      </w:r>
      <w:proofErr w:type="gramEnd"/>
    </w:p>
    <w:p w:rsidR="00A13510" w:rsidRPr="00DD18DF" w:rsidRDefault="003456C5" w:rsidP="00A13510">
      <w:pPr>
        <w:ind w:firstLine="709"/>
        <w:jc w:val="both"/>
        <w:rPr>
          <w:sz w:val="28"/>
          <w:szCs w:val="28"/>
        </w:rPr>
      </w:pPr>
      <w:r w:rsidRPr="00DD18DF">
        <w:rPr>
          <w:sz w:val="28"/>
          <w:szCs w:val="28"/>
        </w:rPr>
        <w:t xml:space="preserve">7.2.3. </w:t>
      </w:r>
      <w:r w:rsidR="00A13510" w:rsidRPr="00DD18DF">
        <w:rPr>
          <w:sz w:val="28"/>
          <w:szCs w:val="28"/>
        </w:rPr>
        <w:t>В абзаце третьем</w:t>
      </w:r>
      <w:r w:rsidRPr="00DD18DF">
        <w:rPr>
          <w:sz w:val="28"/>
          <w:szCs w:val="28"/>
        </w:rPr>
        <w:t xml:space="preserve"> подпункта 3.2.5. </w:t>
      </w:r>
      <w:r w:rsidR="00A13510" w:rsidRPr="00DD18DF">
        <w:rPr>
          <w:sz w:val="28"/>
          <w:szCs w:val="28"/>
        </w:rPr>
        <w:t xml:space="preserve">слова </w:t>
      </w:r>
      <w:r w:rsidR="005D6E69" w:rsidRPr="00DD18DF">
        <w:rPr>
          <w:sz w:val="28"/>
          <w:szCs w:val="28"/>
        </w:rPr>
        <w:t>«</w:t>
      </w:r>
      <w:r w:rsidR="00A13510" w:rsidRPr="00DD18DF">
        <w:rPr>
          <w:sz w:val="28"/>
          <w:szCs w:val="28"/>
        </w:rPr>
        <w:t xml:space="preserve">структурные подразделения федерального государственного унитарного предприятия </w:t>
      </w:r>
      <w:r w:rsidR="005D6E69" w:rsidRPr="00DD18DF">
        <w:rPr>
          <w:sz w:val="28"/>
          <w:szCs w:val="28"/>
        </w:rPr>
        <w:t>«Почта России»</w:t>
      </w:r>
      <w:r w:rsidR="00A13510" w:rsidRPr="00DD18DF">
        <w:rPr>
          <w:sz w:val="28"/>
          <w:szCs w:val="28"/>
        </w:rPr>
        <w:t xml:space="preserve"> заменить словами </w:t>
      </w:r>
      <w:r w:rsidR="005D6E69" w:rsidRPr="00DD18DF">
        <w:rPr>
          <w:sz w:val="28"/>
          <w:szCs w:val="28"/>
        </w:rPr>
        <w:t>«</w:t>
      </w:r>
      <w:r w:rsidR="00A13510" w:rsidRPr="00DD18DF">
        <w:rPr>
          <w:sz w:val="28"/>
          <w:szCs w:val="28"/>
        </w:rPr>
        <w:t xml:space="preserve">отделения Управления федеральной почтовой связи Ставропольского края - обособленного подразделения акционерного общества </w:t>
      </w:r>
      <w:r w:rsidR="005D6E69" w:rsidRPr="00DD18DF">
        <w:rPr>
          <w:sz w:val="28"/>
          <w:szCs w:val="28"/>
        </w:rPr>
        <w:t>«</w:t>
      </w:r>
      <w:r w:rsidR="00A13510" w:rsidRPr="00DD18DF">
        <w:rPr>
          <w:sz w:val="28"/>
          <w:szCs w:val="28"/>
        </w:rPr>
        <w:t>Почта России</w:t>
      </w:r>
      <w:r w:rsidR="005D6E69" w:rsidRPr="00DD18DF">
        <w:rPr>
          <w:sz w:val="28"/>
          <w:szCs w:val="28"/>
        </w:rPr>
        <w:t>»</w:t>
      </w:r>
      <w:proofErr w:type="gramStart"/>
      <w:r w:rsidR="005D6E69" w:rsidRPr="00DD18DF">
        <w:rPr>
          <w:sz w:val="28"/>
          <w:szCs w:val="28"/>
        </w:rPr>
        <w:t>.»</w:t>
      </w:r>
      <w:proofErr w:type="gramEnd"/>
      <w:r w:rsidR="00083885" w:rsidRPr="00DD18DF">
        <w:rPr>
          <w:sz w:val="28"/>
          <w:szCs w:val="28"/>
        </w:rPr>
        <w:t>.</w:t>
      </w:r>
    </w:p>
    <w:p w:rsidR="00A13510" w:rsidRPr="00DD18DF" w:rsidRDefault="003456C5" w:rsidP="00A13510">
      <w:pPr>
        <w:ind w:firstLine="709"/>
        <w:jc w:val="both"/>
        <w:rPr>
          <w:sz w:val="28"/>
          <w:szCs w:val="28"/>
        </w:rPr>
      </w:pPr>
      <w:r w:rsidRPr="00DD18DF">
        <w:rPr>
          <w:sz w:val="28"/>
          <w:szCs w:val="28"/>
        </w:rPr>
        <w:t xml:space="preserve">7.2.4. </w:t>
      </w:r>
      <w:r w:rsidR="00A13510" w:rsidRPr="00DD18DF">
        <w:rPr>
          <w:sz w:val="28"/>
          <w:szCs w:val="28"/>
        </w:rPr>
        <w:t xml:space="preserve">В абзаце восьмом </w:t>
      </w:r>
      <w:r w:rsidRPr="00DD18DF">
        <w:rPr>
          <w:sz w:val="28"/>
          <w:szCs w:val="28"/>
        </w:rPr>
        <w:t xml:space="preserve">подпункта 3.2.5. </w:t>
      </w:r>
      <w:r w:rsidR="00A13510" w:rsidRPr="00DD18DF">
        <w:rPr>
          <w:sz w:val="28"/>
          <w:szCs w:val="28"/>
        </w:rPr>
        <w:t xml:space="preserve">слова </w:t>
      </w:r>
      <w:r w:rsidR="005D6E69" w:rsidRPr="00DD18DF">
        <w:rPr>
          <w:sz w:val="28"/>
          <w:szCs w:val="28"/>
        </w:rPr>
        <w:t>«</w:t>
      </w:r>
      <w:r w:rsidR="00A13510" w:rsidRPr="00DD18DF">
        <w:rPr>
          <w:sz w:val="28"/>
          <w:szCs w:val="28"/>
        </w:rPr>
        <w:t xml:space="preserve">структурные подразделения федерального государственного унитарного предприятия </w:t>
      </w:r>
      <w:r w:rsidR="005D6E69" w:rsidRPr="00DD18DF">
        <w:rPr>
          <w:sz w:val="28"/>
          <w:szCs w:val="28"/>
        </w:rPr>
        <w:t>«</w:t>
      </w:r>
      <w:r w:rsidR="00A13510" w:rsidRPr="00DD18DF">
        <w:rPr>
          <w:sz w:val="28"/>
          <w:szCs w:val="28"/>
        </w:rPr>
        <w:t>Почта России</w:t>
      </w:r>
      <w:r w:rsidR="005D6E69" w:rsidRPr="00DD18DF">
        <w:rPr>
          <w:sz w:val="28"/>
          <w:szCs w:val="28"/>
        </w:rPr>
        <w:t>»</w:t>
      </w:r>
      <w:r w:rsidR="00A13510" w:rsidRPr="00DD18DF">
        <w:rPr>
          <w:sz w:val="28"/>
          <w:szCs w:val="28"/>
        </w:rPr>
        <w:t xml:space="preserve"> заменить словами </w:t>
      </w:r>
      <w:r w:rsidR="005D6E69" w:rsidRPr="00DD18DF">
        <w:rPr>
          <w:sz w:val="28"/>
          <w:szCs w:val="28"/>
        </w:rPr>
        <w:t>«</w:t>
      </w:r>
      <w:r w:rsidR="00A13510" w:rsidRPr="00DD18DF">
        <w:rPr>
          <w:sz w:val="28"/>
          <w:szCs w:val="28"/>
        </w:rPr>
        <w:t xml:space="preserve">отделения Управления федеральной почтовой связи Ставропольского края - обособленного подразделения акционерного общества </w:t>
      </w:r>
      <w:r w:rsidR="005D6E69" w:rsidRPr="00DD18DF">
        <w:rPr>
          <w:sz w:val="28"/>
          <w:szCs w:val="28"/>
        </w:rPr>
        <w:t>«</w:t>
      </w:r>
      <w:r w:rsidR="00A13510" w:rsidRPr="00DD18DF">
        <w:rPr>
          <w:sz w:val="28"/>
          <w:szCs w:val="28"/>
        </w:rPr>
        <w:t>Почта России</w:t>
      </w:r>
      <w:r w:rsidR="005D6E69" w:rsidRPr="00DD18DF">
        <w:rPr>
          <w:sz w:val="28"/>
          <w:szCs w:val="28"/>
        </w:rPr>
        <w:t>»</w:t>
      </w:r>
      <w:r w:rsidR="00A13510" w:rsidRPr="00DD18DF">
        <w:rPr>
          <w:sz w:val="28"/>
          <w:szCs w:val="28"/>
        </w:rPr>
        <w:t>.</w:t>
      </w:r>
      <w:r w:rsidR="005D6E69" w:rsidRPr="00DD18DF">
        <w:rPr>
          <w:sz w:val="28"/>
          <w:szCs w:val="28"/>
        </w:rPr>
        <w:t>»</w:t>
      </w:r>
    </w:p>
    <w:p w:rsidR="003456C5" w:rsidRPr="00DD18DF" w:rsidRDefault="003456C5" w:rsidP="003456C5">
      <w:pPr>
        <w:rPr>
          <w:sz w:val="28"/>
          <w:szCs w:val="28"/>
        </w:rPr>
      </w:pPr>
      <w:r w:rsidRPr="00DD18DF">
        <w:rPr>
          <w:sz w:val="28"/>
          <w:szCs w:val="28"/>
        </w:rPr>
        <w:tab/>
        <w:t>7.3.  Раздел 3</w:t>
      </w:r>
      <w:r w:rsidR="00643406" w:rsidRPr="00DD18DF">
        <w:rPr>
          <w:sz w:val="28"/>
          <w:szCs w:val="28"/>
        </w:rPr>
        <w:t>.</w:t>
      </w:r>
      <w:r w:rsidRPr="00DD18DF">
        <w:rPr>
          <w:sz w:val="28"/>
          <w:szCs w:val="28"/>
        </w:rPr>
        <w:t xml:space="preserve"> дополнить подпунктом 3.2.7</w:t>
      </w:r>
      <w:r w:rsidR="00643406" w:rsidRPr="00DD18DF">
        <w:rPr>
          <w:sz w:val="28"/>
          <w:szCs w:val="28"/>
        </w:rPr>
        <w:t>.</w:t>
      </w:r>
      <w:r w:rsidRPr="00DD18DF">
        <w:rPr>
          <w:sz w:val="28"/>
          <w:szCs w:val="28"/>
        </w:rPr>
        <w:t xml:space="preserve"> следующего содержания:</w:t>
      </w:r>
    </w:p>
    <w:p w:rsidR="003456C5" w:rsidRPr="00DD18DF" w:rsidRDefault="005D6E69" w:rsidP="003456C5">
      <w:pPr>
        <w:ind w:firstLine="709"/>
        <w:jc w:val="both"/>
        <w:rPr>
          <w:sz w:val="28"/>
          <w:szCs w:val="28"/>
        </w:rPr>
      </w:pPr>
      <w:r w:rsidRPr="00DD18DF">
        <w:rPr>
          <w:sz w:val="28"/>
          <w:szCs w:val="28"/>
        </w:rPr>
        <w:t>«</w:t>
      </w:r>
      <w:r w:rsidR="003456C5" w:rsidRPr="00DD18DF">
        <w:rPr>
          <w:sz w:val="28"/>
          <w:szCs w:val="28"/>
        </w:rPr>
        <w:t>3.2.7</w:t>
      </w:r>
      <w:r w:rsidR="00643406" w:rsidRPr="00DD18DF">
        <w:rPr>
          <w:sz w:val="28"/>
          <w:szCs w:val="28"/>
        </w:rPr>
        <w:t>.</w:t>
      </w:r>
      <w:r w:rsidR="003456C5" w:rsidRPr="00DD18DF">
        <w:rPr>
          <w:sz w:val="28"/>
          <w:szCs w:val="28"/>
        </w:rPr>
        <w:t xml:space="preserve">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3456C5" w:rsidRPr="00DD18DF" w:rsidRDefault="003456C5" w:rsidP="003456C5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DD18DF">
        <w:rPr>
          <w:sz w:val="28"/>
          <w:szCs w:val="28"/>
        </w:rPr>
        <w:t xml:space="preserve">Исправление </w:t>
      </w:r>
      <w:r w:rsidRPr="00DD18DF">
        <w:rPr>
          <w:spacing w:val="2"/>
          <w:sz w:val="28"/>
          <w:szCs w:val="28"/>
          <w:shd w:val="clear" w:color="auto" w:fill="FFFFFF"/>
        </w:rPr>
        <w:t>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</w:t>
      </w:r>
      <w:proofErr w:type="gramStart"/>
      <w:r w:rsidRPr="00DD18DF">
        <w:rPr>
          <w:spacing w:val="2"/>
          <w:sz w:val="28"/>
          <w:szCs w:val="28"/>
          <w:shd w:val="clear" w:color="auto" w:fill="FFFFFF"/>
        </w:rPr>
        <w:t>.</w:t>
      </w:r>
      <w:r w:rsidR="005D6E69" w:rsidRPr="00DD18DF">
        <w:rPr>
          <w:spacing w:val="2"/>
          <w:sz w:val="28"/>
          <w:szCs w:val="28"/>
          <w:shd w:val="clear" w:color="auto" w:fill="FFFFFF"/>
        </w:rPr>
        <w:t>»</w:t>
      </w:r>
      <w:r w:rsidR="00083885" w:rsidRPr="00DD18DF">
        <w:rPr>
          <w:spacing w:val="2"/>
          <w:sz w:val="28"/>
          <w:szCs w:val="28"/>
          <w:shd w:val="clear" w:color="auto" w:fill="FFFFFF"/>
        </w:rPr>
        <w:t>.</w:t>
      </w:r>
      <w:proofErr w:type="gramEnd"/>
    </w:p>
    <w:p w:rsidR="003456C5" w:rsidRPr="00DD18DF" w:rsidRDefault="003456C5" w:rsidP="003456C5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:rsidR="002E6FA9" w:rsidRPr="00DD18DF" w:rsidRDefault="002E6FA9" w:rsidP="002E6FA9">
      <w:pPr>
        <w:rPr>
          <w:sz w:val="28"/>
          <w:szCs w:val="28"/>
        </w:rPr>
      </w:pPr>
      <w:r w:rsidRPr="00DD18DF">
        <w:rPr>
          <w:spacing w:val="2"/>
          <w:sz w:val="28"/>
          <w:szCs w:val="28"/>
          <w:shd w:val="clear" w:color="auto" w:fill="FFFFFF"/>
        </w:rPr>
        <w:tab/>
      </w:r>
      <w:r w:rsidR="003456C5" w:rsidRPr="00DD18DF">
        <w:rPr>
          <w:spacing w:val="2"/>
          <w:sz w:val="28"/>
          <w:szCs w:val="28"/>
          <w:shd w:val="clear" w:color="auto" w:fill="FFFFFF"/>
        </w:rPr>
        <w:t xml:space="preserve">8. </w:t>
      </w:r>
      <w:r w:rsidRPr="00DD18DF">
        <w:rPr>
          <w:sz w:val="28"/>
          <w:szCs w:val="28"/>
        </w:rPr>
        <w:t>Раздел 5</w:t>
      </w:r>
      <w:r w:rsidR="00643406" w:rsidRPr="00DD18DF">
        <w:rPr>
          <w:sz w:val="28"/>
          <w:szCs w:val="28"/>
        </w:rPr>
        <w:t>.</w:t>
      </w:r>
      <w:r w:rsidRPr="00DD18DF">
        <w:rPr>
          <w:sz w:val="28"/>
          <w:szCs w:val="28"/>
        </w:rPr>
        <w:t xml:space="preserve"> изложить в следующей редакции:</w:t>
      </w:r>
    </w:p>
    <w:p w:rsidR="002E6FA9" w:rsidRPr="00DD18DF" w:rsidRDefault="002E6FA9" w:rsidP="002E6FA9">
      <w:pPr>
        <w:jc w:val="both"/>
        <w:rPr>
          <w:sz w:val="28"/>
          <w:szCs w:val="28"/>
        </w:rPr>
      </w:pPr>
      <w:r w:rsidRPr="00DD18DF">
        <w:rPr>
          <w:sz w:val="28"/>
          <w:szCs w:val="28"/>
        </w:rPr>
        <w:tab/>
      </w:r>
      <w:r w:rsidR="005D6E69" w:rsidRPr="00DD18DF">
        <w:rPr>
          <w:sz w:val="28"/>
          <w:szCs w:val="28"/>
        </w:rPr>
        <w:t>«</w:t>
      </w:r>
      <w:r w:rsidRPr="00DD18DF">
        <w:rPr>
          <w:sz w:val="28"/>
          <w:szCs w:val="28"/>
        </w:rPr>
        <w:t xml:space="preserve">5. </w:t>
      </w:r>
      <w:proofErr w:type="gramStart"/>
      <w:r w:rsidRPr="00DD18DF">
        <w:rPr>
          <w:sz w:val="28"/>
          <w:szCs w:val="28"/>
        </w:rPr>
        <w:t xml:space="preserve">Досудебный (внесудебный) порядок обжалования решений и действий (бездействия) Управления труда и социальной защиты населения, предоставляющего государственную услугу, МФЦ, организаций, указанных в части 1.1 статьи 16 Федерального закона </w:t>
      </w:r>
      <w:r w:rsidR="005D6E69" w:rsidRPr="00DD18DF">
        <w:rPr>
          <w:sz w:val="28"/>
          <w:szCs w:val="28"/>
        </w:rPr>
        <w:t>«</w:t>
      </w:r>
      <w:r w:rsidRPr="00DD18DF">
        <w:rPr>
          <w:sz w:val="28"/>
          <w:szCs w:val="28"/>
        </w:rPr>
        <w:t xml:space="preserve">Об организации предоставления </w:t>
      </w:r>
      <w:r w:rsidRPr="00DD18DF">
        <w:rPr>
          <w:sz w:val="28"/>
          <w:szCs w:val="28"/>
        </w:rPr>
        <w:lastRenderedPageBreak/>
        <w:t>государственных и муниципальных услуг</w:t>
      </w:r>
      <w:r w:rsidR="005D6E69" w:rsidRPr="00DD18DF">
        <w:rPr>
          <w:sz w:val="28"/>
          <w:szCs w:val="28"/>
        </w:rPr>
        <w:t>»</w:t>
      </w:r>
      <w:r w:rsidRPr="00DD18DF">
        <w:rPr>
          <w:sz w:val="28"/>
          <w:szCs w:val="28"/>
        </w:rPr>
        <w:t>, а также их должностных лиц, муниципальных служащих, работников</w:t>
      </w:r>
      <w:proofErr w:type="gramEnd"/>
    </w:p>
    <w:p w:rsidR="002E6FA9" w:rsidRPr="00DD18DF" w:rsidRDefault="002E6FA9" w:rsidP="002E6FA9">
      <w:pPr>
        <w:ind w:firstLine="709"/>
        <w:jc w:val="both"/>
        <w:rPr>
          <w:sz w:val="28"/>
          <w:szCs w:val="28"/>
        </w:rPr>
      </w:pPr>
    </w:p>
    <w:p w:rsidR="00EC6F1D" w:rsidRPr="00DD18DF" w:rsidRDefault="002E6FA9" w:rsidP="00EC6F1D">
      <w:pPr>
        <w:jc w:val="both"/>
        <w:rPr>
          <w:spacing w:val="2"/>
          <w:sz w:val="28"/>
          <w:szCs w:val="28"/>
        </w:rPr>
      </w:pPr>
      <w:r w:rsidRPr="00DD18DF">
        <w:rPr>
          <w:spacing w:val="2"/>
          <w:sz w:val="28"/>
          <w:szCs w:val="28"/>
        </w:rPr>
        <w:tab/>
        <w:t xml:space="preserve">5.1. </w:t>
      </w:r>
      <w:proofErr w:type="gramStart"/>
      <w:r w:rsidRPr="00DD18DF">
        <w:rPr>
          <w:spacing w:val="2"/>
          <w:sz w:val="28"/>
          <w:szCs w:val="28"/>
        </w:rPr>
        <w:t xml:space="preserve">Заявитель имеет право на досудебное (внесудебное) обжалование решений и (или) действий (бездействия), принятых (осуществленных) Управлением труда и социальной защиты населения, его должностными лицами, муниципальными служащими, а также МФЦ, организациями, указанными в части 1.1 статьи 16 Федерального закона </w:t>
      </w:r>
      <w:r w:rsidR="005D6E69" w:rsidRPr="00DD18DF">
        <w:rPr>
          <w:spacing w:val="2"/>
          <w:sz w:val="28"/>
          <w:szCs w:val="28"/>
        </w:rPr>
        <w:t>«</w:t>
      </w:r>
      <w:r w:rsidRPr="00DD18DF">
        <w:rPr>
          <w:spacing w:val="2"/>
          <w:sz w:val="28"/>
          <w:szCs w:val="28"/>
        </w:rPr>
        <w:t>Об организации предоставления государственных и муниципальных услуг</w:t>
      </w:r>
      <w:r w:rsidR="005D6E69" w:rsidRPr="00DD18DF">
        <w:rPr>
          <w:spacing w:val="2"/>
          <w:sz w:val="28"/>
          <w:szCs w:val="28"/>
        </w:rPr>
        <w:t>»</w:t>
      </w:r>
      <w:r w:rsidRPr="00DD18DF">
        <w:rPr>
          <w:spacing w:val="2"/>
          <w:sz w:val="28"/>
          <w:szCs w:val="28"/>
        </w:rPr>
        <w:t>, их должностных лиц, работников в ходе предоставления государственной услуги, в порядке, предусмотренном главой 2.1</w:t>
      </w:r>
      <w:r w:rsidR="00EC6F1D" w:rsidRPr="00DD18DF">
        <w:rPr>
          <w:spacing w:val="2"/>
          <w:sz w:val="28"/>
          <w:szCs w:val="28"/>
        </w:rPr>
        <w:t xml:space="preserve"> </w:t>
      </w:r>
      <w:r w:rsidRPr="00DD18DF">
        <w:rPr>
          <w:spacing w:val="2"/>
          <w:sz w:val="28"/>
          <w:szCs w:val="28"/>
        </w:rPr>
        <w:t>Федерального закона</w:t>
      </w:r>
      <w:proofErr w:type="gramEnd"/>
      <w:r w:rsidRPr="00DD18DF">
        <w:rPr>
          <w:spacing w:val="2"/>
          <w:sz w:val="28"/>
          <w:szCs w:val="28"/>
        </w:rPr>
        <w:t xml:space="preserve"> </w:t>
      </w:r>
      <w:r w:rsidR="005D6E69" w:rsidRPr="00DD18DF">
        <w:rPr>
          <w:spacing w:val="2"/>
          <w:sz w:val="28"/>
          <w:szCs w:val="28"/>
        </w:rPr>
        <w:t>«</w:t>
      </w:r>
      <w:r w:rsidRPr="00DD18DF">
        <w:rPr>
          <w:spacing w:val="2"/>
          <w:sz w:val="28"/>
          <w:szCs w:val="28"/>
        </w:rPr>
        <w:t>Об организации предоставления государственных и муниципальных услуг</w:t>
      </w:r>
      <w:r w:rsidR="005D6E69" w:rsidRPr="00DD18DF">
        <w:rPr>
          <w:spacing w:val="2"/>
          <w:sz w:val="28"/>
          <w:szCs w:val="28"/>
        </w:rPr>
        <w:t>»</w:t>
      </w:r>
      <w:r w:rsidR="00643406" w:rsidRPr="00DD18DF">
        <w:rPr>
          <w:spacing w:val="2"/>
          <w:sz w:val="28"/>
          <w:szCs w:val="28"/>
        </w:rPr>
        <w:t xml:space="preserve"> (далее</w:t>
      </w:r>
      <w:r w:rsidR="00EC6F1D" w:rsidRPr="00DD18DF">
        <w:rPr>
          <w:spacing w:val="2"/>
          <w:sz w:val="28"/>
          <w:szCs w:val="28"/>
        </w:rPr>
        <w:t xml:space="preserve"> </w:t>
      </w:r>
      <w:r w:rsidRPr="00DD18DF">
        <w:rPr>
          <w:spacing w:val="2"/>
          <w:sz w:val="28"/>
          <w:szCs w:val="28"/>
        </w:rPr>
        <w:t>-</w:t>
      </w:r>
      <w:r w:rsidR="00EC6F1D" w:rsidRPr="00DD18DF">
        <w:rPr>
          <w:spacing w:val="2"/>
          <w:sz w:val="28"/>
          <w:szCs w:val="28"/>
        </w:rPr>
        <w:t xml:space="preserve"> </w:t>
      </w:r>
      <w:r w:rsidRPr="00DD18DF">
        <w:rPr>
          <w:spacing w:val="2"/>
          <w:sz w:val="28"/>
          <w:szCs w:val="28"/>
        </w:rPr>
        <w:t>жалоба).</w:t>
      </w:r>
    </w:p>
    <w:p w:rsidR="00EC6F1D" w:rsidRPr="00DD18DF" w:rsidRDefault="002E6FA9" w:rsidP="00EC6F1D">
      <w:pPr>
        <w:jc w:val="both"/>
        <w:rPr>
          <w:spacing w:val="2"/>
          <w:sz w:val="28"/>
          <w:szCs w:val="28"/>
        </w:rPr>
      </w:pPr>
      <w:r w:rsidRPr="00DD18DF">
        <w:rPr>
          <w:spacing w:val="2"/>
          <w:sz w:val="28"/>
          <w:szCs w:val="28"/>
        </w:rPr>
        <w:tab/>
        <w:t>5.2. Жалоба может быть подана заявителем или его представителем:</w:t>
      </w:r>
      <w:r w:rsidRPr="00DD18DF">
        <w:rPr>
          <w:spacing w:val="2"/>
          <w:sz w:val="28"/>
          <w:szCs w:val="28"/>
        </w:rPr>
        <w:br/>
      </w:r>
      <w:r w:rsidRPr="00DD18DF">
        <w:rPr>
          <w:spacing w:val="2"/>
          <w:sz w:val="28"/>
          <w:szCs w:val="28"/>
        </w:rPr>
        <w:tab/>
      </w:r>
      <w:r w:rsidR="00EC6F1D" w:rsidRPr="00DD18DF">
        <w:rPr>
          <w:spacing w:val="2"/>
          <w:sz w:val="28"/>
          <w:szCs w:val="28"/>
        </w:rPr>
        <w:t>на имя главы администрации Минераловодского городского округа Ставропольского края, в случае если обжалуются действия (бездействие) руководителя Управления труда и социальной защиты населения,  руководителя МФЦ или организации, указанной в части 1.1 статьи 16 Федерального закона «Об организации предоставления государственных и муниципальных услуг»;</w:t>
      </w:r>
    </w:p>
    <w:p w:rsidR="002E6FA9" w:rsidRPr="00DD18DF" w:rsidRDefault="002E6FA9" w:rsidP="00EC6F1D">
      <w:pPr>
        <w:jc w:val="both"/>
        <w:rPr>
          <w:spacing w:val="2"/>
          <w:sz w:val="28"/>
          <w:szCs w:val="28"/>
        </w:rPr>
      </w:pPr>
      <w:r w:rsidRPr="00DD18DF">
        <w:rPr>
          <w:spacing w:val="2"/>
          <w:sz w:val="28"/>
          <w:szCs w:val="28"/>
        </w:rPr>
        <w:tab/>
        <w:t>на имя руководителя Управления труда и социальной защиты населения администрации Минераловодского городского округа, в случае если обжалуются решения и действия (бездействие) Управления, его должностных лиц, муниципальных служащих;</w:t>
      </w:r>
    </w:p>
    <w:p w:rsidR="00EC6F1D" w:rsidRPr="00DD18DF" w:rsidRDefault="002E6FA9" w:rsidP="00851F4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D18DF">
        <w:rPr>
          <w:spacing w:val="2"/>
          <w:sz w:val="28"/>
          <w:szCs w:val="28"/>
        </w:rPr>
        <w:tab/>
        <w:t>на имя руководителя МФЦ, в случае если обжалуются действия (бездействие) МФЦ, его должностных лиц;</w:t>
      </w:r>
    </w:p>
    <w:p w:rsidR="00EC6F1D" w:rsidRPr="00DD18DF" w:rsidRDefault="002E6FA9" w:rsidP="00851F4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D18DF">
        <w:rPr>
          <w:spacing w:val="2"/>
          <w:sz w:val="28"/>
          <w:szCs w:val="28"/>
        </w:rPr>
        <w:tab/>
        <w:t xml:space="preserve">на имя руководителей организаций, указанных в части 1.1 статьи 16 Федерального закона </w:t>
      </w:r>
      <w:r w:rsidR="005D6E69" w:rsidRPr="00DD18DF">
        <w:rPr>
          <w:spacing w:val="2"/>
          <w:sz w:val="28"/>
          <w:szCs w:val="28"/>
        </w:rPr>
        <w:t>«</w:t>
      </w:r>
      <w:r w:rsidRPr="00DD18DF">
        <w:rPr>
          <w:spacing w:val="2"/>
          <w:sz w:val="28"/>
          <w:szCs w:val="28"/>
        </w:rPr>
        <w:t>Об организации предоставления государственных и муниципальных услуг</w:t>
      </w:r>
      <w:r w:rsidR="005D6E69" w:rsidRPr="00DD18DF">
        <w:rPr>
          <w:spacing w:val="2"/>
          <w:sz w:val="28"/>
          <w:szCs w:val="28"/>
        </w:rPr>
        <w:t>»</w:t>
      </w:r>
      <w:r w:rsidRPr="00DD18DF">
        <w:rPr>
          <w:spacing w:val="2"/>
          <w:sz w:val="28"/>
          <w:szCs w:val="28"/>
        </w:rPr>
        <w:t xml:space="preserve">, в случае если обжалуются действия (бездействие) организаций, работников данных организаций, предусмотренных частью 1.1 статьи 16 Федерального закона </w:t>
      </w:r>
      <w:r w:rsidR="005D6E69" w:rsidRPr="00DD18DF">
        <w:rPr>
          <w:spacing w:val="2"/>
          <w:sz w:val="28"/>
          <w:szCs w:val="28"/>
        </w:rPr>
        <w:t>«</w:t>
      </w:r>
      <w:r w:rsidRPr="00DD18DF">
        <w:rPr>
          <w:spacing w:val="2"/>
          <w:sz w:val="28"/>
          <w:szCs w:val="28"/>
        </w:rPr>
        <w:t>Об организации предоставления государственных и муниципальных услуг</w:t>
      </w:r>
      <w:r w:rsidR="005D6E69" w:rsidRPr="00DD18DF">
        <w:rPr>
          <w:spacing w:val="2"/>
          <w:sz w:val="28"/>
          <w:szCs w:val="28"/>
        </w:rPr>
        <w:t>»</w:t>
      </w:r>
      <w:r w:rsidRPr="00DD18DF">
        <w:rPr>
          <w:spacing w:val="2"/>
          <w:sz w:val="28"/>
          <w:szCs w:val="28"/>
        </w:rPr>
        <w:t>.</w:t>
      </w:r>
    </w:p>
    <w:p w:rsidR="002E6FA9" w:rsidRPr="00DD18DF" w:rsidRDefault="002E6FA9" w:rsidP="00851F4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D18DF">
        <w:rPr>
          <w:spacing w:val="2"/>
          <w:sz w:val="28"/>
          <w:szCs w:val="28"/>
        </w:rPr>
        <w:tab/>
        <w:t>В случае подачи жалобы представителем заявителя представляются:</w:t>
      </w:r>
    </w:p>
    <w:p w:rsidR="00EB435A" w:rsidRPr="00FB1CF9" w:rsidRDefault="002E6FA9" w:rsidP="002E6FA9">
      <w:pPr>
        <w:pStyle w:val="unformattext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 w:rsidRPr="00DD18DF">
        <w:rPr>
          <w:spacing w:val="2"/>
          <w:sz w:val="28"/>
          <w:szCs w:val="28"/>
        </w:rPr>
        <w:tab/>
        <w:t>документ, удостоверяющий его личность, и документ, удостоверяющий полномочия на осуществление действий от имени заявителя, оформленный в соответствии с законодательством Российской Федерации.</w:t>
      </w:r>
      <w:r w:rsidRPr="00DD18DF">
        <w:rPr>
          <w:spacing w:val="2"/>
          <w:sz w:val="28"/>
          <w:szCs w:val="28"/>
        </w:rPr>
        <w:br/>
      </w:r>
      <w:r w:rsidRPr="00DD18DF">
        <w:rPr>
          <w:spacing w:val="2"/>
          <w:sz w:val="28"/>
          <w:szCs w:val="28"/>
        </w:rPr>
        <w:tab/>
        <w:t>Жалоба может быть подана заявителем через МФЦ, который обеспечивает ее передачу в Управление труда и социальной защиты населения администрации Минераловодского городского округа.</w:t>
      </w:r>
      <w:r w:rsidRPr="00DD18DF">
        <w:rPr>
          <w:spacing w:val="2"/>
          <w:sz w:val="28"/>
          <w:szCs w:val="28"/>
        </w:rPr>
        <w:br/>
      </w:r>
      <w:r w:rsidRPr="00DD18DF">
        <w:rPr>
          <w:spacing w:val="2"/>
          <w:sz w:val="28"/>
          <w:szCs w:val="28"/>
        </w:rPr>
        <w:tab/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  <w:r w:rsidRPr="00DD18DF">
        <w:rPr>
          <w:spacing w:val="2"/>
          <w:sz w:val="28"/>
          <w:szCs w:val="28"/>
        </w:rPr>
        <w:br/>
      </w:r>
      <w:r w:rsidRPr="00DD18DF">
        <w:rPr>
          <w:spacing w:val="2"/>
          <w:sz w:val="28"/>
          <w:szCs w:val="28"/>
        </w:rPr>
        <w:tab/>
        <w:t xml:space="preserve">Жалоба  на  решения  и  (или)  действия (бездействие) Управления труда и социальной защиты населения, предоставляющего государственную </w:t>
      </w:r>
      <w:r w:rsidRPr="00DD18DF">
        <w:rPr>
          <w:spacing w:val="2"/>
          <w:sz w:val="28"/>
          <w:szCs w:val="28"/>
        </w:rPr>
        <w:lastRenderedPageBreak/>
        <w:t xml:space="preserve">услугу, его должностных лиц, муниципальных служащих рассматривается в соответствии </w:t>
      </w:r>
      <w:r w:rsidRPr="00FB1CF9">
        <w:rPr>
          <w:spacing w:val="2"/>
          <w:sz w:val="28"/>
          <w:szCs w:val="28"/>
        </w:rPr>
        <w:t xml:space="preserve">с </w:t>
      </w:r>
      <w:r w:rsidR="00EB435A" w:rsidRPr="00FB1CF9">
        <w:rPr>
          <w:sz w:val="28"/>
          <w:szCs w:val="28"/>
          <w:shd w:val="clear" w:color="auto" w:fill="FFFFFF"/>
        </w:rPr>
        <w:t>Регламентом администрации Минераловодского городского округа, утвержденным распоряжением администрации Минераловодского городского округа  от</w:t>
      </w:r>
      <w:r w:rsidR="00365815">
        <w:rPr>
          <w:sz w:val="28"/>
          <w:szCs w:val="28"/>
          <w:shd w:val="clear" w:color="auto" w:fill="FFFFFF"/>
        </w:rPr>
        <w:t xml:space="preserve"> </w:t>
      </w:r>
      <w:r w:rsidR="00EB435A" w:rsidRPr="00FB1CF9">
        <w:rPr>
          <w:sz w:val="28"/>
          <w:szCs w:val="28"/>
          <w:shd w:val="clear" w:color="auto" w:fill="FFFFFF"/>
        </w:rPr>
        <w:t>04.12.2019 № 424-р</w:t>
      </w:r>
      <w:r w:rsidR="0037027A" w:rsidRPr="00FB1CF9">
        <w:rPr>
          <w:sz w:val="28"/>
          <w:szCs w:val="28"/>
          <w:shd w:val="clear" w:color="auto" w:fill="FFFFFF"/>
        </w:rPr>
        <w:t>.</w:t>
      </w:r>
    </w:p>
    <w:p w:rsidR="002E6FA9" w:rsidRPr="00DD18DF" w:rsidRDefault="002E6FA9" w:rsidP="002E6FA9">
      <w:pPr>
        <w:pStyle w:val="formattext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spacing w:val="2"/>
          <w:sz w:val="28"/>
          <w:szCs w:val="28"/>
        </w:rPr>
      </w:pPr>
      <w:r w:rsidRPr="00DD18DF">
        <w:rPr>
          <w:spacing w:val="2"/>
          <w:sz w:val="28"/>
          <w:szCs w:val="28"/>
        </w:rPr>
        <w:tab/>
      </w:r>
      <w:proofErr w:type="gramStart"/>
      <w:r w:rsidRPr="00DD18DF">
        <w:rPr>
          <w:spacing w:val="2"/>
          <w:sz w:val="28"/>
          <w:szCs w:val="28"/>
        </w:rPr>
        <w:t xml:space="preserve">Жалоба на решения и (или) действия (бездействие) МФЦ, организаций, указанных в части 1.1 статьи 16 Федерального закона </w:t>
      </w:r>
      <w:r w:rsidR="005D6E69" w:rsidRPr="00DD18DF">
        <w:rPr>
          <w:spacing w:val="2"/>
          <w:sz w:val="28"/>
          <w:szCs w:val="28"/>
        </w:rPr>
        <w:t>«</w:t>
      </w:r>
      <w:r w:rsidRPr="00DD18DF">
        <w:rPr>
          <w:spacing w:val="2"/>
          <w:sz w:val="28"/>
          <w:szCs w:val="28"/>
        </w:rPr>
        <w:t>Об организации предоставления государственных и муниципальных услуг</w:t>
      </w:r>
      <w:r w:rsidR="005D6E69" w:rsidRPr="00DD18DF">
        <w:rPr>
          <w:spacing w:val="2"/>
          <w:sz w:val="28"/>
          <w:szCs w:val="28"/>
        </w:rPr>
        <w:t>»</w:t>
      </w:r>
      <w:r w:rsidRPr="00DD18DF">
        <w:rPr>
          <w:spacing w:val="2"/>
          <w:sz w:val="28"/>
          <w:szCs w:val="28"/>
        </w:rPr>
        <w:t xml:space="preserve">, их должностных лиц, работников, принятые (осуществленные) в ходе предоставления государственной услуги, рассматривается в соответствии с постановлением Правительства Российской Федерации от 16 августа 2012 года N 840 </w:t>
      </w:r>
      <w:r w:rsidR="005D6E69" w:rsidRPr="00DD18DF">
        <w:rPr>
          <w:spacing w:val="2"/>
          <w:sz w:val="28"/>
          <w:szCs w:val="28"/>
        </w:rPr>
        <w:t>«</w:t>
      </w:r>
      <w:r w:rsidRPr="00DD18DF">
        <w:rPr>
          <w:spacing w:val="2"/>
          <w:sz w:val="28"/>
          <w:szCs w:val="28"/>
        </w:rPr>
        <w:t>О порядке подачи и рассмотрения жалоб на решения и действия</w:t>
      </w:r>
      <w:proofErr w:type="gramEnd"/>
      <w:r w:rsidRPr="00DD18DF">
        <w:rPr>
          <w:spacing w:val="2"/>
          <w:sz w:val="28"/>
          <w:szCs w:val="28"/>
        </w:rPr>
        <w:t xml:space="preserve"> (</w:t>
      </w:r>
      <w:proofErr w:type="gramStart"/>
      <w:r w:rsidRPr="00DD18DF">
        <w:rPr>
          <w:spacing w:val="2"/>
          <w:sz w:val="28"/>
          <w:szCs w:val="28"/>
        </w:rPr>
        <w:t xml:space="preserve">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5D6E69" w:rsidRPr="00DD18DF">
        <w:rPr>
          <w:spacing w:val="2"/>
          <w:sz w:val="28"/>
          <w:szCs w:val="28"/>
        </w:rPr>
        <w:t>«</w:t>
      </w:r>
      <w:r w:rsidRPr="00DD18DF">
        <w:rPr>
          <w:spacing w:val="2"/>
          <w:sz w:val="28"/>
          <w:szCs w:val="28"/>
        </w:rPr>
        <w:t>Об организации предоставления государственных и муниципальных услуг</w:t>
      </w:r>
      <w:r w:rsidR="005D6E69" w:rsidRPr="00DD18DF">
        <w:rPr>
          <w:spacing w:val="2"/>
          <w:sz w:val="28"/>
          <w:szCs w:val="28"/>
        </w:rPr>
        <w:t>»</w:t>
      </w:r>
      <w:r w:rsidRPr="00DD18DF">
        <w:rPr>
          <w:spacing w:val="2"/>
          <w:sz w:val="28"/>
          <w:szCs w:val="28"/>
        </w:rPr>
        <w:t>, и их работников, а также</w:t>
      </w:r>
      <w:proofErr w:type="gramEnd"/>
      <w:r w:rsidRPr="00DD18DF">
        <w:rPr>
          <w:spacing w:val="2"/>
          <w:sz w:val="28"/>
          <w:szCs w:val="28"/>
        </w:rPr>
        <w:t xml:space="preserve"> многофункциональных центров предоставления государственных и муниципальных услуг и их работников</w:t>
      </w:r>
      <w:r w:rsidR="005D6E69" w:rsidRPr="00DD18DF">
        <w:rPr>
          <w:spacing w:val="2"/>
          <w:sz w:val="28"/>
          <w:szCs w:val="28"/>
        </w:rPr>
        <w:t>»</w:t>
      </w:r>
      <w:r w:rsidRPr="00DD18DF">
        <w:rPr>
          <w:spacing w:val="2"/>
          <w:sz w:val="28"/>
          <w:szCs w:val="28"/>
        </w:rPr>
        <w:t>.</w:t>
      </w:r>
    </w:p>
    <w:p w:rsidR="00A2232E" w:rsidRPr="00DD18DF" w:rsidRDefault="002E6FA9" w:rsidP="002E6FA9">
      <w:pPr>
        <w:pStyle w:val="formattext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spacing w:val="2"/>
          <w:sz w:val="28"/>
          <w:szCs w:val="28"/>
        </w:rPr>
      </w:pPr>
      <w:r w:rsidRPr="00DD18DF">
        <w:rPr>
          <w:spacing w:val="2"/>
          <w:sz w:val="28"/>
          <w:szCs w:val="28"/>
        </w:rPr>
        <w:tab/>
        <w:t>5.3. Информирование заявителей о порядке подачи и рассмотрения жалобы осуществляется по телефону, при личном приеме, с использованием электронной почты Управления, на едином портале и региональном портале.</w:t>
      </w:r>
      <w:r w:rsidRPr="00DD18DF">
        <w:rPr>
          <w:spacing w:val="2"/>
          <w:sz w:val="28"/>
          <w:szCs w:val="28"/>
        </w:rPr>
        <w:br/>
      </w:r>
      <w:r w:rsidRPr="00DD18DF">
        <w:rPr>
          <w:spacing w:val="2"/>
          <w:sz w:val="28"/>
          <w:szCs w:val="28"/>
        </w:rPr>
        <w:tab/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Управления, предоставляющего государственную услугу, а также его должностных лиц, муниципальных служащих, МФЦ, организаций, указанных в части 1.1 статьи 16 Федерального закона </w:t>
      </w:r>
      <w:r w:rsidR="005D6E69" w:rsidRPr="00DD18DF">
        <w:rPr>
          <w:spacing w:val="2"/>
          <w:sz w:val="28"/>
          <w:szCs w:val="28"/>
        </w:rPr>
        <w:t>«</w:t>
      </w:r>
      <w:r w:rsidRPr="00DD18DF">
        <w:rPr>
          <w:spacing w:val="2"/>
          <w:sz w:val="28"/>
          <w:szCs w:val="28"/>
        </w:rPr>
        <w:t>Об организации предоставления государственных и муниципальных услуг</w:t>
      </w:r>
      <w:r w:rsidR="005D6E69" w:rsidRPr="00DD18DF">
        <w:rPr>
          <w:spacing w:val="2"/>
          <w:sz w:val="28"/>
          <w:szCs w:val="28"/>
        </w:rPr>
        <w:t>»</w:t>
      </w:r>
      <w:r w:rsidRPr="00DD18DF">
        <w:rPr>
          <w:spacing w:val="2"/>
          <w:sz w:val="28"/>
          <w:szCs w:val="28"/>
        </w:rPr>
        <w:t>:</w:t>
      </w:r>
      <w:r w:rsidRPr="00DD18DF">
        <w:rPr>
          <w:spacing w:val="2"/>
          <w:sz w:val="28"/>
          <w:szCs w:val="28"/>
        </w:rPr>
        <w:br/>
      </w:r>
      <w:r w:rsidRPr="00DD18DF">
        <w:rPr>
          <w:spacing w:val="2"/>
          <w:sz w:val="28"/>
          <w:szCs w:val="28"/>
        </w:rPr>
        <w:tab/>
        <w:t xml:space="preserve">Федеральный закон от 27 июля 2010 года N 210-ФЗ </w:t>
      </w:r>
      <w:r w:rsidR="005D6E69" w:rsidRPr="00DD18DF">
        <w:rPr>
          <w:spacing w:val="2"/>
          <w:sz w:val="28"/>
          <w:szCs w:val="28"/>
        </w:rPr>
        <w:t>«</w:t>
      </w:r>
      <w:r w:rsidRPr="00DD18DF">
        <w:rPr>
          <w:spacing w:val="2"/>
          <w:sz w:val="28"/>
          <w:szCs w:val="28"/>
        </w:rPr>
        <w:t>Об организации предоставления государственных и муниципальных услуг</w:t>
      </w:r>
      <w:r w:rsidR="005D6E69" w:rsidRPr="00DD18DF">
        <w:rPr>
          <w:spacing w:val="2"/>
          <w:sz w:val="28"/>
          <w:szCs w:val="28"/>
        </w:rPr>
        <w:t>»</w:t>
      </w:r>
      <w:r w:rsidRPr="00DD18DF">
        <w:rPr>
          <w:spacing w:val="2"/>
          <w:sz w:val="28"/>
          <w:szCs w:val="28"/>
        </w:rPr>
        <w:t>;</w:t>
      </w:r>
      <w:r w:rsidRPr="00DD18DF">
        <w:rPr>
          <w:spacing w:val="2"/>
          <w:sz w:val="28"/>
          <w:szCs w:val="28"/>
        </w:rPr>
        <w:br/>
      </w:r>
      <w:r w:rsidRPr="00DD18DF">
        <w:rPr>
          <w:spacing w:val="2"/>
          <w:sz w:val="28"/>
          <w:szCs w:val="28"/>
        </w:rPr>
        <w:tab/>
      </w:r>
      <w:proofErr w:type="gramStart"/>
      <w:r w:rsidRPr="00DD18DF">
        <w:rPr>
          <w:spacing w:val="2"/>
          <w:sz w:val="28"/>
          <w:szCs w:val="28"/>
        </w:rPr>
        <w:t xml:space="preserve">постановление Правительства Ставропольского края от 22 ноября 2013 г. N 428-п </w:t>
      </w:r>
      <w:r w:rsidR="005D6E69" w:rsidRPr="00DD18DF">
        <w:rPr>
          <w:spacing w:val="2"/>
          <w:sz w:val="28"/>
          <w:szCs w:val="28"/>
        </w:rPr>
        <w:t>«</w:t>
      </w:r>
      <w:r w:rsidRPr="00DD18DF">
        <w:rPr>
          <w:spacing w:val="2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края, многофункциональных центров предоставления государственных и муниципальных услуг в Ставропольском крае и их работников</w:t>
      </w:r>
      <w:r w:rsidR="005D6E69" w:rsidRPr="00DD18DF">
        <w:rPr>
          <w:spacing w:val="2"/>
          <w:sz w:val="28"/>
          <w:szCs w:val="28"/>
        </w:rPr>
        <w:t>»</w:t>
      </w:r>
      <w:r w:rsidRPr="00DD18DF">
        <w:rPr>
          <w:spacing w:val="2"/>
          <w:sz w:val="28"/>
          <w:szCs w:val="28"/>
        </w:rPr>
        <w:t>;</w:t>
      </w:r>
      <w:proofErr w:type="gramEnd"/>
    </w:p>
    <w:p w:rsidR="00A2232E" w:rsidRPr="00DD18DF" w:rsidRDefault="002E6FA9" w:rsidP="00A2232E">
      <w:pPr>
        <w:pStyle w:val="formattext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spacing w:val="2"/>
          <w:sz w:val="28"/>
          <w:szCs w:val="28"/>
        </w:rPr>
      </w:pPr>
      <w:r w:rsidRPr="00DD18DF">
        <w:rPr>
          <w:spacing w:val="2"/>
          <w:sz w:val="28"/>
          <w:szCs w:val="28"/>
        </w:rPr>
        <w:tab/>
      </w:r>
      <w:proofErr w:type="gramStart"/>
      <w:r w:rsidRPr="00DD18DF">
        <w:rPr>
          <w:spacing w:val="2"/>
          <w:sz w:val="28"/>
          <w:szCs w:val="28"/>
        </w:rPr>
        <w:t xml:space="preserve">постановление Правительства Российской Федерации от 16 августа 2012 года N 840 </w:t>
      </w:r>
      <w:r w:rsidR="005D6E69" w:rsidRPr="00DD18DF">
        <w:rPr>
          <w:spacing w:val="2"/>
          <w:sz w:val="28"/>
          <w:szCs w:val="28"/>
        </w:rPr>
        <w:t>«</w:t>
      </w:r>
      <w:r w:rsidRPr="00DD18DF">
        <w:rPr>
          <w:spacing w:val="2"/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</w:t>
      </w:r>
      <w:r w:rsidRPr="00DD18DF">
        <w:rPr>
          <w:spacing w:val="2"/>
          <w:sz w:val="28"/>
          <w:szCs w:val="28"/>
        </w:rPr>
        <w:lastRenderedPageBreak/>
        <w:t>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</w:t>
      </w:r>
      <w:proofErr w:type="gramEnd"/>
      <w:r w:rsidRPr="00DD18DF">
        <w:rPr>
          <w:spacing w:val="2"/>
          <w:sz w:val="28"/>
          <w:szCs w:val="28"/>
        </w:rPr>
        <w:t xml:space="preserve"> лиц, организаций, предусмотренных частью 1.1 статьи 16 Федерального закона </w:t>
      </w:r>
      <w:r w:rsidR="005D6E69" w:rsidRPr="00DD18DF">
        <w:rPr>
          <w:spacing w:val="2"/>
          <w:sz w:val="28"/>
          <w:szCs w:val="28"/>
        </w:rPr>
        <w:t>«</w:t>
      </w:r>
      <w:r w:rsidRPr="00DD18DF">
        <w:rPr>
          <w:spacing w:val="2"/>
          <w:sz w:val="28"/>
          <w:szCs w:val="28"/>
        </w:rPr>
        <w:t>Об организации предоставления государственных и муниципальных услуг</w:t>
      </w:r>
      <w:r w:rsidR="005D6E69" w:rsidRPr="00DD18DF">
        <w:rPr>
          <w:spacing w:val="2"/>
          <w:sz w:val="28"/>
          <w:szCs w:val="28"/>
        </w:rPr>
        <w:t>»</w:t>
      </w:r>
      <w:r w:rsidRPr="00DD18DF">
        <w:rPr>
          <w:spacing w:val="2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5D6E69" w:rsidRPr="00DD18DF">
        <w:rPr>
          <w:spacing w:val="2"/>
          <w:sz w:val="28"/>
          <w:szCs w:val="28"/>
        </w:rPr>
        <w:t>»</w:t>
      </w:r>
      <w:r w:rsidRPr="00DD18DF">
        <w:rPr>
          <w:spacing w:val="2"/>
          <w:sz w:val="28"/>
          <w:szCs w:val="28"/>
        </w:rPr>
        <w:t>;</w:t>
      </w:r>
      <w:r w:rsidR="00A2232E" w:rsidRPr="00DD18DF">
        <w:rPr>
          <w:spacing w:val="2"/>
          <w:sz w:val="28"/>
          <w:szCs w:val="28"/>
        </w:rPr>
        <w:t xml:space="preserve"> </w:t>
      </w:r>
    </w:p>
    <w:p w:rsidR="002E6FA9" w:rsidRPr="00FB1CF9" w:rsidRDefault="0037027A" w:rsidP="00A2232E">
      <w:pPr>
        <w:pStyle w:val="formattext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spacing w:val="2"/>
          <w:sz w:val="28"/>
          <w:szCs w:val="28"/>
        </w:rPr>
      </w:pPr>
      <w:r w:rsidRPr="00FB1CF9">
        <w:rPr>
          <w:sz w:val="28"/>
          <w:szCs w:val="28"/>
          <w:shd w:val="clear" w:color="auto" w:fill="FFFFFF"/>
        </w:rPr>
        <w:t>Регламентом администрации Минераловодского городского округа, утвержденным распоряжением администрации Минераловодского городского округа  от</w:t>
      </w:r>
      <w:r w:rsidR="00365815">
        <w:rPr>
          <w:sz w:val="28"/>
          <w:szCs w:val="28"/>
          <w:shd w:val="clear" w:color="auto" w:fill="FFFFFF"/>
        </w:rPr>
        <w:t xml:space="preserve"> </w:t>
      </w:r>
      <w:r w:rsidRPr="00FB1CF9">
        <w:rPr>
          <w:sz w:val="28"/>
          <w:szCs w:val="28"/>
          <w:shd w:val="clear" w:color="auto" w:fill="FFFFFF"/>
        </w:rPr>
        <w:t>04.12.2019 № 424-р.</w:t>
      </w:r>
    </w:p>
    <w:p w:rsidR="00A2232E" w:rsidRPr="00FB1CF9" w:rsidRDefault="00A2232E" w:rsidP="00A2232E">
      <w:pPr>
        <w:pStyle w:val="unformattext"/>
        <w:shd w:val="clear" w:color="auto" w:fill="FFFFFF"/>
        <w:spacing w:before="0" w:beforeAutospacing="0" w:after="0" w:afterAutospacing="0" w:line="280" w:lineRule="atLeast"/>
        <w:jc w:val="center"/>
        <w:textAlignment w:val="baseline"/>
        <w:rPr>
          <w:sz w:val="22"/>
          <w:szCs w:val="22"/>
        </w:rPr>
      </w:pPr>
    </w:p>
    <w:p w:rsidR="003456C5" w:rsidRPr="00DD18DF" w:rsidRDefault="002E6FA9" w:rsidP="002E6FA9">
      <w:pPr>
        <w:ind w:firstLine="709"/>
        <w:jc w:val="both"/>
        <w:rPr>
          <w:sz w:val="28"/>
          <w:szCs w:val="28"/>
        </w:rPr>
      </w:pPr>
      <w:r w:rsidRPr="00DD18DF">
        <w:rPr>
          <w:sz w:val="28"/>
          <w:szCs w:val="28"/>
        </w:rPr>
        <w:t>5.5</w:t>
      </w:r>
      <w:r w:rsidR="00A2232E" w:rsidRPr="00DD18DF">
        <w:rPr>
          <w:sz w:val="28"/>
          <w:szCs w:val="28"/>
        </w:rPr>
        <w:t>.</w:t>
      </w:r>
      <w:r w:rsidRPr="00DD18DF">
        <w:rPr>
          <w:sz w:val="28"/>
          <w:szCs w:val="28"/>
        </w:rPr>
        <w:t xml:space="preserve"> информация, указанная в настоящем разделе, подлежит обязательному размещению на едином портале и региональном портале</w:t>
      </w:r>
      <w:proofErr w:type="gramStart"/>
      <w:r w:rsidRPr="00DD18DF">
        <w:rPr>
          <w:sz w:val="28"/>
          <w:szCs w:val="28"/>
        </w:rPr>
        <w:t>.</w:t>
      </w:r>
      <w:r w:rsidR="005D6E69" w:rsidRPr="00DD18DF">
        <w:rPr>
          <w:sz w:val="28"/>
          <w:szCs w:val="28"/>
        </w:rPr>
        <w:t>»</w:t>
      </w:r>
      <w:r w:rsidR="00083885" w:rsidRPr="00DD18DF">
        <w:rPr>
          <w:sz w:val="28"/>
          <w:szCs w:val="28"/>
        </w:rPr>
        <w:t>.</w:t>
      </w:r>
      <w:proofErr w:type="gramEnd"/>
    </w:p>
    <w:p w:rsidR="002E6FA9" w:rsidRPr="00DD18DF" w:rsidRDefault="002E6FA9" w:rsidP="002E6FA9">
      <w:pPr>
        <w:ind w:firstLine="709"/>
        <w:jc w:val="both"/>
        <w:rPr>
          <w:sz w:val="28"/>
          <w:szCs w:val="28"/>
        </w:rPr>
      </w:pPr>
    </w:p>
    <w:p w:rsidR="002E6FA9" w:rsidRPr="00DD18DF" w:rsidRDefault="002E6FA9" w:rsidP="002E6FA9">
      <w:pPr>
        <w:jc w:val="both"/>
        <w:rPr>
          <w:sz w:val="28"/>
          <w:szCs w:val="28"/>
        </w:rPr>
      </w:pPr>
      <w:r w:rsidRPr="00DD18DF">
        <w:rPr>
          <w:sz w:val="28"/>
          <w:szCs w:val="28"/>
        </w:rPr>
        <w:tab/>
        <w:t xml:space="preserve">9. Нумерационный заголовок </w:t>
      </w:r>
      <w:r w:rsidR="00030A40" w:rsidRPr="00DD18DF">
        <w:rPr>
          <w:sz w:val="28"/>
          <w:szCs w:val="28"/>
        </w:rPr>
        <w:t>п</w:t>
      </w:r>
      <w:r w:rsidRPr="00DD18DF">
        <w:rPr>
          <w:sz w:val="28"/>
          <w:szCs w:val="28"/>
        </w:rPr>
        <w:t>риложени</w:t>
      </w:r>
      <w:r w:rsidR="00030A40" w:rsidRPr="00DD18DF">
        <w:rPr>
          <w:sz w:val="28"/>
          <w:szCs w:val="28"/>
        </w:rPr>
        <w:t>я</w:t>
      </w:r>
      <w:r w:rsidRPr="00DD18DF">
        <w:rPr>
          <w:sz w:val="28"/>
          <w:szCs w:val="28"/>
        </w:rPr>
        <w:t xml:space="preserve"> 1 изложить в следующей редакции:</w:t>
      </w:r>
    </w:p>
    <w:p w:rsidR="002E6FA9" w:rsidRPr="00DD18DF" w:rsidRDefault="002E6FA9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DD18DF">
        <w:rPr>
          <w:spacing w:val="1"/>
          <w:sz w:val="28"/>
          <w:szCs w:val="28"/>
        </w:rPr>
        <w:tab/>
      </w:r>
      <w:proofErr w:type="gramStart"/>
      <w:r w:rsidR="005D6E69" w:rsidRPr="00DD18DF">
        <w:rPr>
          <w:spacing w:val="1"/>
          <w:sz w:val="28"/>
          <w:szCs w:val="28"/>
        </w:rPr>
        <w:t>«</w:t>
      </w:r>
      <w:r w:rsidRPr="00DD18DF">
        <w:rPr>
          <w:spacing w:val="1"/>
          <w:sz w:val="28"/>
          <w:szCs w:val="28"/>
        </w:rPr>
        <w:t>Приложение 1 к типовому административному регламенту предоставления Управлением труда и социальной защиты населения администрации Минераловодского городского округа Ставропольского края</w:t>
      </w:r>
      <w:r w:rsidRPr="00DD18DF">
        <w:rPr>
          <w:spacing w:val="1"/>
          <w:sz w:val="28"/>
          <w:szCs w:val="28"/>
        </w:rPr>
        <w:br/>
        <w:t xml:space="preserve">государственной услуги </w:t>
      </w:r>
      <w:r w:rsidR="005D6E69" w:rsidRPr="00DD18DF">
        <w:rPr>
          <w:spacing w:val="1"/>
          <w:sz w:val="28"/>
          <w:szCs w:val="28"/>
        </w:rPr>
        <w:t>«</w:t>
      </w:r>
      <w:r w:rsidRPr="00DD18DF">
        <w:rPr>
          <w:spacing w:val="1"/>
          <w:sz w:val="28"/>
          <w:szCs w:val="28"/>
        </w:rPr>
        <w:t>Осуществление назначения и выплаты 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соответствии с постановлением Губернатора Ставропольского</w:t>
      </w:r>
      <w:proofErr w:type="gramEnd"/>
      <w:r w:rsidRPr="00DD18DF">
        <w:rPr>
          <w:spacing w:val="1"/>
          <w:sz w:val="28"/>
          <w:szCs w:val="28"/>
        </w:rPr>
        <w:t xml:space="preserve"> края от 17  августа 2012 г. N 571 </w:t>
      </w:r>
      <w:r w:rsidR="005D6E69" w:rsidRPr="00DD18DF">
        <w:rPr>
          <w:spacing w:val="1"/>
          <w:sz w:val="28"/>
          <w:szCs w:val="28"/>
        </w:rPr>
        <w:t>«</w:t>
      </w:r>
      <w:r w:rsidRPr="00DD18DF">
        <w:rPr>
          <w:spacing w:val="1"/>
          <w:sz w:val="28"/>
          <w:szCs w:val="28"/>
        </w:rPr>
        <w:t xml:space="preserve">О мерах по реализации Указа Президента Российской Федерации от 7 мая 2012 года N 606 </w:t>
      </w:r>
      <w:r w:rsidR="005D6E69" w:rsidRPr="00DD18DF">
        <w:rPr>
          <w:spacing w:val="1"/>
          <w:sz w:val="28"/>
          <w:szCs w:val="28"/>
        </w:rPr>
        <w:t>«</w:t>
      </w:r>
      <w:r w:rsidRPr="00DD18DF">
        <w:rPr>
          <w:spacing w:val="1"/>
          <w:sz w:val="28"/>
          <w:szCs w:val="28"/>
        </w:rPr>
        <w:t>О мерах по реализации</w:t>
      </w:r>
      <w:r w:rsidRPr="00DD18DF">
        <w:rPr>
          <w:spacing w:val="1"/>
          <w:sz w:val="28"/>
          <w:szCs w:val="28"/>
        </w:rPr>
        <w:br/>
        <w:t>демографической политики Российской Федерации</w:t>
      </w:r>
      <w:proofErr w:type="gramStart"/>
      <w:r w:rsidRPr="00DD18DF">
        <w:rPr>
          <w:spacing w:val="1"/>
          <w:sz w:val="28"/>
          <w:szCs w:val="28"/>
        </w:rPr>
        <w:t>.</w:t>
      </w:r>
      <w:r w:rsidR="005D6E69" w:rsidRPr="00DD18DF">
        <w:rPr>
          <w:spacing w:val="1"/>
          <w:sz w:val="28"/>
          <w:szCs w:val="28"/>
        </w:rPr>
        <w:t>»</w:t>
      </w:r>
      <w:r w:rsidRPr="00DD18DF">
        <w:rPr>
          <w:spacing w:val="1"/>
          <w:sz w:val="28"/>
          <w:szCs w:val="28"/>
        </w:rPr>
        <w:t>.</w:t>
      </w:r>
      <w:proofErr w:type="gramEnd"/>
    </w:p>
    <w:p w:rsidR="002E6FA9" w:rsidRPr="00DD18DF" w:rsidRDefault="002E6FA9" w:rsidP="002E6FA9">
      <w:pPr>
        <w:jc w:val="both"/>
        <w:rPr>
          <w:sz w:val="28"/>
          <w:szCs w:val="28"/>
        </w:rPr>
      </w:pPr>
    </w:p>
    <w:p w:rsidR="002E6FA9" w:rsidRPr="00DD18DF" w:rsidRDefault="002E6FA9" w:rsidP="002E6FA9">
      <w:pPr>
        <w:rPr>
          <w:sz w:val="28"/>
          <w:szCs w:val="28"/>
        </w:rPr>
      </w:pPr>
      <w:r w:rsidRPr="00DD18DF">
        <w:rPr>
          <w:sz w:val="28"/>
          <w:szCs w:val="28"/>
        </w:rPr>
        <w:tab/>
        <w:t xml:space="preserve">10.   </w:t>
      </w:r>
      <w:r w:rsidR="00FB3E00" w:rsidRPr="00DD18DF">
        <w:rPr>
          <w:sz w:val="28"/>
          <w:szCs w:val="28"/>
        </w:rPr>
        <w:t>Нумерационный заголовок приложения</w:t>
      </w:r>
      <w:r w:rsidRPr="00DD18DF">
        <w:rPr>
          <w:sz w:val="28"/>
          <w:szCs w:val="28"/>
        </w:rPr>
        <w:t xml:space="preserve"> 2 изложить в следующей редакции:</w:t>
      </w:r>
    </w:p>
    <w:p w:rsidR="002E6FA9" w:rsidRPr="00DD18DF" w:rsidRDefault="002E6FA9" w:rsidP="002E6FA9">
      <w:pPr>
        <w:pStyle w:val="ConsPlusNormal"/>
        <w:ind w:left="6"/>
        <w:jc w:val="both"/>
        <w:outlineLvl w:val="0"/>
        <w:rPr>
          <w:b/>
          <w:bCs/>
        </w:rPr>
      </w:pPr>
      <w:r w:rsidRPr="00DD18DF">
        <w:tab/>
      </w:r>
      <w:proofErr w:type="gramStart"/>
      <w:r w:rsidR="005D6E69" w:rsidRPr="00DD18DF">
        <w:t>«</w:t>
      </w:r>
      <w:r w:rsidRPr="00DD18DF">
        <w:t xml:space="preserve">Приложение 2 к административному регламенту предоставления Управлением труда и социальной защиты населения администрации Минераловодского городского округа Ставропольского края государственной услуги </w:t>
      </w:r>
      <w:r w:rsidR="005D6E69" w:rsidRPr="00DD18DF">
        <w:t>«</w:t>
      </w:r>
      <w:r w:rsidRPr="00DD18DF">
        <w:t xml:space="preserve">Осуществление назначения и выплаты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</w:t>
      </w:r>
      <w:r w:rsidRPr="00DD18DF">
        <w:rPr>
          <w:spacing w:val="2"/>
          <w:shd w:val="clear" w:color="auto" w:fill="FFFFFF"/>
        </w:rPr>
        <w:t>соответствии с постановлением Губернатора Ставропольского края</w:t>
      </w:r>
      <w:proofErr w:type="gramEnd"/>
      <w:r w:rsidRPr="00DD18DF">
        <w:rPr>
          <w:spacing w:val="2"/>
          <w:shd w:val="clear" w:color="auto" w:fill="FFFFFF"/>
        </w:rPr>
        <w:t xml:space="preserve"> от 17 августа 2012 г. № 571 </w:t>
      </w:r>
      <w:r w:rsidR="005D6E69" w:rsidRPr="00DD18DF">
        <w:rPr>
          <w:spacing w:val="2"/>
          <w:shd w:val="clear" w:color="auto" w:fill="FFFFFF"/>
        </w:rPr>
        <w:t>«</w:t>
      </w:r>
      <w:r w:rsidRPr="00DD18DF">
        <w:rPr>
          <w:spacing w:val="2"/>
          <w:shd w:val="clear" w:color="auto" w:fill="FFFFFF"/>
        </w:rPr>
        <w:t xml:space="preserve">О мерах по реализации Указа Президента Российской Федерации от 7 мая 2012 года N 606 </w:t>
      </w:r>
      <w:r w:rsidR="005D6E69" w:rsidRPr="00DD18DF">
        <w:rPr>
          <w:spacing w:val="2"/>
          <w:shd w:val="clear" w:color="auto" w:fill="FFFFFF"/>
        </w:rPr>
        <w:t>«</w:t>
      </w:r>
      <w:r w:rsidRPr="00DD18DF">
        <w:rPr>
          <w:spacing w:val="2"/>
          <w:shd w:val="clear" w:color="auto" w:fill="FFFFFF"/>
        </w:rPr>
        <w:t>О мерах по реализации демографической политики Российской Федерации</w:t>
      </w:r>
      <w:r w:rsidR="005D6E69" w:rsidRPr="00DD18DF">
        <w:t>»</w:t>
      </w:r>
      <w:r w:rsidR="00083885" w:rsidRPr="00DD18DF">
        <w:t>.</w:t>
      </w:r>
    </w:p>
    <w:p w:rsidR="002E6FA9" w:rsidRPr="00DD18DF" w:rsidRDefault="002E6FA9" w:rsidP="002E6FA9">
      <w:pPr>
        <w:pStyle w:val="Standard"/>
      </w:pPr>
    </w:p>
    <w:p w:rsidR="00C20276" w:rsidRDefault="00C20276" w:rsidP="00030A40">
      <w:pPr>
        <w:jc w:val="right"/>
        <w:rPr>
          <w:sz w:val="28"/>
          <w:szCs w:val="28"/>
        </w:rPr>
      </w:pPr>
    </w:p>
    <w:p w:rsidR="00C20276" w:rsidRDefault="00C20276" w:rsidP="00030A40">
      <w:pPr>
        <w:jc w:val="right"/>
        <w:rPr>
          <w:sz w:val="28"/>
          <w:szCs w:val="28"/>
        </w:rPr>
      </w:pPr>
    </w:p>
    <w:p w:rsidR="002E6FA9" w:rsidRPr="00DD18DF" w:rsidRDefault="002E6FA9" w:rsidP="00030A40">
      <w:pPr>
        <w:jc w:val="right"/>
        <w:rPr>
          <w:sz w:val="28"/>
          <w:szCs w:val="28"/>
        </w:rPr>
      </w:pPr>
      <w:r w:rsidRPr="00DD18DF">
        <w:rPr>
          <w:sz w:val="28"/>
          <w:szCs w:val="28"/>
        </w:rPr>
        <w:lastRenderedPageBreak/>
        <w:tab/>
        <w:t>Форма</w:t>
      </w:r>
    </w:p>
    <w:p w:rsidR="002E6FA9" w:rsidRPr="00DD18DF" w:rsidRDefault="002E6FA9" w:rsidP="002E6FA9">
      <w:pPr>
        <w:rPr>
          <w:sz w:val="28"/>
          <w:szCs w:val="28"/>
        </w:rPr>
      </w:pPr>
    </w:p>
    <w:tbl>
      <w:tblPr>
        <w:tblW w:w="9654" w:type="dxa"/>
        <w:tblInd w:w="2" w:type="dxa"/>
        <w:tblLayout w:type="fixed"/>
        <w:tblLook w:val="0000"/>
      </w:tblPr>
      <w:tblGrid>
        <w:gridCol w:w="359"/>
        <w:gridCol w:w="194"/>
        <w:gridCol w:w="85"/>
        <w:gridCol w:w="6"/>
        <w:gridCol w:w="478"/>
        <w:gridCol w:w="492"/>
        <w:gridCol w:w="797"/>
        <w:gridCol w:w="43"/>
        <w:gridCol w:w="675"/>
        <w:gridCol w:w="91"/>
        <w:gridCol w:w="38"/>
        <w:gridCol w:w="11"/>
        <w:gridCol w:w="730"/>
        <w:gridCol w:w="42"/>
        <w:gridCol w:w="7"/>
        <w:gridCol w:w="353"/>
        <w:gridCol w:w="303"/>
        <w:gridCol w:w="270"/>
        <w:gridCol w:w="417"/>
        <w:gridCol w:w="21"/>
        <w:gridCol w:w="482"/>
        <w:gridCol w:w="305"/>
        <w:gridCol w:w="144"/>
        <w:gridCol w:w="439"/>
        <w:gridCol w:w="260"/>
        <w:gridCol w:w="183"/>
        <w:gridCol w:w="94"/>
        <w:gridCol w:w="397"/>
        <w:gridCol w:w="57"/>
        <w:gridCol w:w="390"/>
        <w:gridCol w:w="1314"/>
        <w:gridCol w:w="56"/>
        <w:gridCol w:w="71"/>
        <w:gridCol w:w="50"/>
      </w:tblGrid>
      <w:tr w:rsidR="002E6FA9" w:rsidRPr="00C20276" w:rsidTr="005D6E69">
        <w:trPr>
          <w:trHeight w:val="318"/>
        </w:trPr>
        <w:tc>
          <w:tcPr>
            <w:tcW w:w="9654" w:type="dxa"/>
            <w:gridSpan w:val="34"/>
            <w:tcBorders>
              <w:bottom w:val="single" w:sz="4" w:space="0" w:color="auto"/>
            </w:tcBorders>
          </w:tcPr>
          <w:p w:rsidR="002E6FA9" w:rsidRPr="00C20276" w:rsidRDefault="002E6FA9" w:rsidP="005D6E69">
            <w:pPr>
              <w:jc w:val="center"/>
            </w:pPr>
            <w:r w:rsidRPr="00C20276">
              <w:t xml:space="preserve">Управление труда и социальной защиты населения администрации </w:t>
            </w:r>
          </w:p>
          <w:p w:rsidR="002E6FA9" w:rsidRPr="00C20276" w:rsidRDefault="002E6FA9" w:rsidP="005D6E69">
            <w:pPr>
              <w:jc w:val="center"/>
            </w:pPr>
            <w:r w:rsidRPr="00C20276">
              <w:t>Минераловодского городского округа Ставропольского края</w:t>
            </w:r>
          </w:p>
        </w:tc>
      </w:tr>
      <w:tr w:rsidR="002E6FA9" w:rsidRPr="00C20276" w:rsidTr="005D6E69">
        <w:trPr>
          <w:trHeight w:val="270"/>
        </w:trPr>
        <w:tc>
          <w:tcPr>
            <w:tcW w:w="9654" w:type="dxa"/>
            <w:gridSpan w:val="34"/>
            <w:tcBorders>
              <w:top w:val="single" w:sz="4" w:space="0" w:color="auto"/>
            </w:tcBorders>
          </w:tcPr>
          <w:p w:rsidR="002E6FA9" w:rsidRPr="00C20276" w:rsidRDefault="002E6FA9" w:rsidP="005D6E69"/>
        </w:tc>
      </w:tr>
      <w:tr w:rsidR="002E6FA9" w:rsidRPr="00C20276" w:rsidTr="005D6E69">
        <w:trPr>
          <w:trHeight w:val="341"/>
        </w:trPr>
        <w:tc>
          <w:tcPr>
            <w:tcW w:w="9654" w:type="dxa"/>
            <w:gridSpan w:val="34"/>
            <w:tcBorders>
              <w:top w:val="nil"/>
            </w:tcBorders>
            <w:vAlign w:val="bottom"/>
          </w:tcPr>
          <w:p w:rsidR="002E6FA9" w:rsidRPr="00C20276" w:rsidRDefault="002E6FA9" w:rsidP="005D6E69">
            <w:pPr>
              <w:ind w:hanging="108"/>
              <w:jc w:val="center"/>
            </w:pPr>
            <w:r w:rsidRPr="00C20276">
              <w:rPr>
                <w:b/>
                <w:bCs/>
              </w:rPr>
              <w:t>ЗАЯВЛЕНИЕ О НАЗНАЧЕНИИ ЕЖЕМЕСЯЧНОЙ ДЕНЕЖНОЙ ВЫПЛАТЫ</w:t>
            </w:r>
          </w:p>
        </w:tc>
      </w:tr>
      <w:tr w:rsidR="002E6FA9" w:rsidRPr="00C20276" w:rsidTr="005D6E69">
        <w:trPr>
          <w:trHeight w:val="171"/>
        </w:trPr>
        <w:tc>
          <w:tcPr>
            <w:tcW w:w="638" w:type="dxa"/>
            <w:gridSpan w:val="3"/>
          </w:tcPr>
          <w:p w:rsidR="002E6FA9" w:rsidRPr="00C20276" w:rsidRDefault="002E6FA9" w:rsidP="005D6E69">
            <w:r w:rsidRPr="00C20276">
              <w:t>Гр.</w:t>
            </w:r>
          </w:p>
        </w:tc>
        <w:tc>
          <w:tcPr>
            <w:tcW w:w="9016" w:type="dxa"/>
            <w:gridSpan w:val="31"/>
            <w:tcBorders>
              <w:bottom w:val="single" w:sz="4" w:space="0" w:color="auto"/>
            </w:tcBorders>
          </w:tcPr>
          <w:p w:rsidR="002E6FA9" w:rsidRPr="00C20276" w:rsidRDefault="002E6FA9" w:rsidP="005D6E69"/>
        </w:tc>
      </w:tr>
      <w:tr w:rsidR="002E6FA9" w:rsidRPr="00C20276" w:rsidTr="005D6E69">
        <w:trPr>
          <w:trHeight w:val="265"/>
        </w:trPr>
        <w:tc>
          <w:tcPr>
            <w:tcW w:w="2454" w:type="dxa"/>
            <w:gridSpan w:val="8"/>
          </w:tcPr>
          <w:p w:rsidR="002E6FA9" w:rsidRPr="00C20276" w:rsidRDefault="002E6FA9" w:rsidP="005D6E69">
            <w:r w:rsidRPr="00C20276">
              <w:t>Адрес регистрации</w:t>
            </w:r>
          </w:p>
        </w:tc>
        <w:tc>
          <w:tcPr>
            <w:tcW w:w="720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E6FA9" w:rsidRPr="00C20276" w:rsidRDefault="002E6FA9" w:rsidP="005D6E69"/>
        </w:tc>
      </w:tr>
      <w:tr w:rsidR="002E6FA9" w:rsidRPr="00C20276" w:rsidTr="005D6E69">
        <w:trPr>
          <w:trHeight w:val="156"/>
        </w:trPr>
        <w:tc>
          <w:tcPr>
            <w:tcW w:w="9654" w:type="dxa"/>
            <w:gridSpan w:val="34"/>
          </w:tcPr>
          <w:p w:rsidR="002E6FA9" w:rsidRPr="00C20276" w:rsidRDefault="002E6FA9" w:rsidP="005D6E69"/>
        </w:tc>
      </w:tr>
      <w:tr w:rsidR="002E6FA9" w:rsidRPr="00C20276" w:rsidTr="005D6E69">
        <w:trPr>
          <w:trHeight w:val="221"/>
        </w:trPr>
        <w:tc>
          <w:tcPr>
            <w:tcW w:w="3999" w:type="dxa"/>
            <w:gridSpan w:val="13"/>
            <w:tcBorders>
              <w:top w:val="single" w:sz="4" w:space="0" w:color="auto"/>
            </w:tcBorders>
          </w:tcPr>
          <w:p w:rsidR="002E6FA9" w:rsidRPr="00C20276" w:rsidRDefault="002E6FA9" w:rsidP="005D6E69">
            <w:r w:rsidRPr="00C20276">
              <w:t>Адрес фактического проживания</w:t>
            </w:r>
          </w:p>
        </w:tc>
        <w:tc>
          <w:tcPr>
            <w:tcW w:w="5655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2E6FA9" w:rsidRPr="00C20276" w:rsidRDefault="002E6FA9" w:rsidP="005D6E69"/>
        </w:tc>
      </w:tr>
      <w:tr w:rsidR="002E6FA9" w:rsidRPr="00C20276" w:rsidTr="005D6E69">
        <w:trPr>
          <w:trHeight w:val="147"/>
        </w:trPr>
        <w:tc>
          <w:tcPr>
            <w:tcW w:w="9654" w:type="dxa"/>
            <w:gridSpan w:val="34"/>
            <w:tcBorders>
              <w:top w:val="nil"/>
              <w:bottom w:val="single" w:sz="4" w:space="0" w:color="auto"/>
            </w:tcBorders>
          </w:tcPr>
          <w:p w:rsidR="002E6FA9" w:rsidRPr="00C20276" w:rsidRDefault="002E6FA9" w:rsidP="005D6E69"/>
        </w:tc>
      </w:tr>
      <w:tr w:rsidR="002E6FA9" w:rsidRPr="00C20276" w:rsidTr="005D6E69">
        <w:trPr>
          <w:trHeight w:val="288"/>
        </w:trPr>
        <w:tc>
          <w:tcPr>
            <w:tcW w:w="2411" w:type="dxa"/>
            <w:gridSpan w:val="7"/>
            <w:tcBorders>
              <w:top w:val="single" w:sz="4" w:space="0" w:color="auto"/>
            </w:tcBorders>
            <w:vAlign w:val="center"/>
          </w:tcPr>
          <w:p w:rsidR="002E6FA9" w:rsidRPr="00C20276" w:rsidRDefault="002E6FA9" w:rsidP="005D6E69">
            <w:r w:rsidRPr="00C20276">
              <w:t>Паспорт:</w:t>
            </w:r>
          </w:p>
        </w:tc>
        <w:tc>
          <w:tcPr>
            <w:tcW w:w="2563" w:type="dxa"/>
            <w:gridSpan w:val="11"/>
            <w:tcBorders>
              <w:top w:val="single" w:sz="4" w:space="0" w:color="auto"/>
            </w:tcBorders>
          </w:tcPr>
          <w:p w:rsidR="002E6FA9" w:rsidRPr="00C20276" w:rsidRDefault="002E6FA9" w:rsidP="005D6E69"/>
        </w:tc>
        <w:tc>
          <w:tcPr>
            <w:tcW w:w="2068" w:type="dxa"/>
            <w:gridSpan w:val="7"/>
            <w:tcBorders>
              <w:top w:val="single" w:sz="4" w:space="0" w:color="auto"/>
              <w:bottom w:val="nil"/>
            </w:tcBorders>
          </w:tcPr>
          <w:p w:rsidR="002E6FA9" w:rsidRPr="00C20276" w:rsidRDefault="002E6FA9" w:rsidP="005D6E69">
            <w:r w:rsidRPr="00C20276">
              <w:t>Телефон №</w:t>
            </w:r>
          </w:p>
        </w:tc>
        <w:tc>
          <w:tcPr>
            <w:tcW w:w="261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E6FA9" w:rsidRPr="00C20276" w:rsidRDefault="002E6FA9" w:rsidP="005D6E69"/>
        </w:tc>
      </w:tr>
      <w:tr w:rsidR="002E6FA9" w:rsidRPr="00C20276" w:rsidTr="005D6E69">
        <w:trPr>
          <w:trHeight w:val="268"/>
        </w:trPr>
        <w:tc>
          <w:tcPr>
            <w:tcW w:w="2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 xml:space="preserve">Серия        </w:t>
            </w:r>
          </w:p>
        </w:tc>
        <w:tc>
          <w:tcPr>
            <w:tcW w:w="25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/>
        </w:tc>
        <w:tc>
          <w:tcPr>
            <w:tcW w:w="2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A9" w:rsidRPr="00C20276" w:rsidTr="005D6E69">
        <w:trPr>
          <w:trHeight w:val="177"/>
        </w:trPr>
        <w:tc>
          <w:tcPr>
            <w:tcW w:w="2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 xml:space="preserve">Номер        </w:t>
            </w:r>
          </w:p>
        </w:tc>
        <w:tc>
          <w:tcPr>
            <w:tcW w:w="25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/>
        </w:tc>
        <w:tc>
          <w:tcPr>
            <w:tcW w:w="2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 </w:t>
            </w:r>
          </w:p>
        </w:tc>
        <w:tc>
          <w:tcPr>
            <w:tcW w:w="2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A9" w:rsidRPr="00C20276" w:rsidTr="005D6E69">
        <w:trPr>
          <w:trHeight w:val="258"/>
        </w:trPr>
        <w:tc>
          <w:tcPr>
            <w:tcW w:w="2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7243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/>
        </w:tc>
      </w:tr>
      <w:tr w:rsidR="002E6FA9" w:rsidRPr="00C20276" w:rsidTr="005D6E69">
        <w:trPr>
          <w:trHeight w:val="310"/>
        </w:trPr>
        <w:tc>
          <w:tcPr>
            <w:tcW w:w="9654" w:type="dxa"/>
            <w:gridSpan w:val="34"/>
            <w:tcBorders>
              <w:top w:val="single" w:sz="4" w:space="0" w:color="auto"/>
            </w:tcBorders>
          </w:tcPr>
          <w:p w:rsidR="002E6FA9" w:rsidRPr="00C20276" w:rsidRDefault="002E6FA9" w:rsidP="005D6E69">
            <w:r w:rsidRPr="00C20276">
              <w:t xml:space="preserve">Прошу назначить мне ежемесячную денежную выплату </w:t>
            </w:r>
            <w:proofErr w:type="gramStart"/>
            <w:r w:rsidRPr="00C20276">
              <w:t>на</w:t>
            </w:r>
            <w:proofErr w:type="gramEnd"/>
            <w:r w:rsidRPr="00C20276">
              <w:t>:</w:t>
            </w:r>
          </w:p>
        </w:tc>
      </w:tr>
      <w:tr w:rsidR="002E6FA9" w:rsidRPr="00C20276" w:rsidTr="005D6E69">
        <w:trPr>
          <w:gridAfter w:val="1"/>
          <w:wAfter w:w="50" w:type="dxa"/>
          <w:trHeight w:val="181"/>
        </w:trPr>
        <w:tc>
          <w:tcPr>
            <w:tcW w:w="634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jc w:val="center"/>
            </w:pPr>
            <w:r w:rsidRPr="00C20276">
              <w:t xml:space="preserve">Фамилия, имя, отчество ребенка 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jc w:val="center"/>
            </w:pPr>
            <w:r w:rsidRPr="00C20276">
              <w:t>Дата рождения</w:t>
            </w:r>
          </w:p>
        </w:tc>
      </w:tr>
      <w:tr w:rsidR="002E6FA9" w:rsidRPr="00C20276" w:rsidTr="005D6E69">
        <w:trPr>
          <w:gridAfter w:val="1"/>
          <w:wAfter w:w="50" w:type="dxa"/>
          <w:trHeight w:val="261"/>
        </w:trPr>
        <w:tc>
          <w:tcPr>
            <w:tcW w:w="634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/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/>
        </w:tc>
      </w:tr>
      <w:tr w:rsidR="002E6FA9" w:rsidRPr="00C20276" w:rsidTr="005D6E69">
        <w:trPr>
          <w:trHeight w:val="175"/>
        </w:trPr>
        <w:tc>
          <w:tcPr>
            <w:tcW w:w="9654" w:type="dxa"/>
            <w:gridSpan w:val="34"/>
            <w:tcBorders>
              <w:bottom w:val="single" w:sz="4" w:space="0" w:color="auto"/>
            </w:tcBorders>
          </w:tcPr>
          <w:p w:rsidR="002E6FA9" w:rsidRPr="00C20276" w:rsidRDefault="002E6FA9" w:rsidP="005D6E69">
            <w:r w:rsidRPr="00C20276">
              <w:t>Для назначения ежемесячной денежной выплаты представляю следующие документы:</w:t>
            </w:r>
          </w:p>
        </w:tc>
      </w:tr>
      <w:tr w:rsidR="002E6FA9" w:rsidRPr="00C20276" w:rsidTr="005D6E69">
        <w:trPr>
          <w:trHeight w:val="288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FA9" w:rsidRPr="00C20276" w:rsidRDefault="002E6FA9" w:rsidP="005D6E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2E6FA9" w:rsidRPr="00C20276" w:rsidTr="005D6E69">
        <w:trPr>
          <w:trHeight w:val="175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0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Паспорт или иной документ, удостоверяющий личность и гражданство заявителя, другого родителя и (или) несовершеннолетнего ребенка, достигшего 14-летнего возраста</w:t>
            </w:r>
          </w:p>
        </w:tc>
        <w:tc>
          <w:tcPr>
            <w:tcW w:w="1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/>
        </w:tc>
      </w:tr>
      <w:tr w:rsidR="002E6FA9" w:rsidRPr="00C20276" w:rsidTr="005D6E69">
        <w:trPr>
          <w:trHeight w:val="250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Свидетельство о рождении ребенка (детей)</w:t>
            </w:r>
          </w:p>
        </w:tc>
        <w:tc>
          <w:tcPr>
            <w:tcW w:w="1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/>
        </w:tc>
      </w:tr>
      <w:tr w:rsidR="002E6FA9" w:rsidRPr="00C20276" w:rsidTr="005D6E69">
        <w:trPr>
          <w:trHeight w:val="288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0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Документы, подтверждающие факт постоянного и совместного проживания на территории Ставропольского края родителей и несовершеннолетних детей</w:t>
            </w:r>
          </w:p>
        </w:tc>
        <w:tc>
          <w:tcPr>
            <w:tcW w:w="1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/>
        </w:tc>
      </w:tr>
      <w:tr w:rsidR="002E6FA9" w:rsidRPr="00C20276" w:rsidTr="005D6E69">
        <w:trPr>
          <w:trHeight w:val="200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0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Документы, подтверждающие доходы</w:t>
            </w:r>
          </w:p>
        </w:tc>
        <w:tc>
          <w:tcPr>
            <w:tcW w:w="1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/>
        </w:tc>
      </w:tr>
      <w:tr w:rsidR="002E6FA9" w:rsidRPr="00C20276" w:rsidTr="005D6E69">
        <w:trPr>
          <w:trHeight w:val="151"/>
        </w:trPr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представляю: </w:t>
            </w:r>
          </w:p>
        </w:tc>
        <w:tc>
          <w:tcPr>
            <w:tcW w:w="1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A9" w:rsidRPr="00C20276" w:rsidTr="005D6E69">
        <w:trPr>
          <w:trHeight w:val="218"/>
        </w:trPr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A9" w:rsidRPr="00C20276" w:rsidTr="005D6E69">
        <w:trPr>
          <w:trHeight w:val="117"/>
        </w:trPr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A9" w:rsidRPr="00C20276" w:rsidTr="005D6E69">
        <w:trPr>
          <w:trHeight w:val="338"/>
        </w:trPr>
        <w:tc>
          <w:tcPr>
            <w:tcW w:w="9654" w:type="dxa"/>
            <w:gridSpan w:val="34"/>
            <w:tcBorders>
              <w:top w:val="single" w:sz="4" w:space="0" w:color="auto"/>
              <w:bottom w:val="nil"/>
            </w:tcBorders>
          </w:tcPr>
          <w:p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  <w:r w:rsidRPr="00C20276">
              <w:rPr>
                <w:sz w:val="24"/>
                <w:szCs w:val="24"/>
              </w:rPr>
              <w:t xml:space="preserve">Заявляю, что за период с </w:t>
            </w:r>
            <w:r w:rsidR="005D6E69" w:rsidRPr="00C20276">
              <w:rPr>
                <w:sz w:val="24"/>
                <w:szCs w:val="24"/>
              </w:rPr>
              <w:t>«</w:t>
            </w:r>
            <w:r w:rsidRPr="00C20276">
              <w:rPr>
                <w:sz w:val="24"/>
                <w:szCs w:val="24"/>
              </w:rPr>
              <w:t>___</w:t>
            </w:r>
            <w:r w:rsidR="005D6E69" w:rsidRPr="00C20276">
              <w:rPr>
                <w:sz w:val="24"/>
                <w:szCs w:val="24"/>
              </w:rPr>
              <w:t>»</w:t>
            </w:r>
            <w:r w:rsidRPr="00C20276">
              <w:rPr>
                <w:sz w:val="24"/>
                <w:szCs w:val="24"/>
              </w:rPr>
              <w:t xml:space="preserve"> __________ 20__ г. по </w:t>
            </w:r>
            <w:r w:rsidR="005D6E69" w:rsidRPr="00C20276">
              <w:rPr>
                <w:sz w:val="24"/>
                <w:szCs w:val="24"/>
              </w:rPr>
              <w:t>«</w:t>
            </w:r>
            <w:r w:rsidRPr="00C20276">
              <w:rPr>
                <w:sz w:val="24"/>
                <w:szCs w:val="24"/>
              </w:rPr>
              <w:t>___</w:t>
            </w:r>
            <w:r w:rsidR="005D6E69" w:rsidRPr="00C20276">
              <w:rPr>
                <w:sz w:val="24"/>
                <w:szCs w:val="24"/>
              </w:rPr>
              <w:t>»</w:t>
            </w:r>
            <w:r w:rsidRPr="00C20276">
              <w:rPr>
                <w:sz w:val="24"/>
                <w:szCs w:val="24"/>
              </w:rPr>
              <w:t xml:space="preserve"> __________ 20__ г. доходы моей семьи, состоящей </w:t>
            </w:r>
            <w:proofErr w:type="gramStart"/>
            <w:r w:rsidRPr="00C20276">
              <w:rPr>
                <w:sz w:val="24"/>
                <w:szCs w:val="24"/>
              </w:rPr>
              <w:t>из</w:t>
            </w:r>
            <w:proofErr w:type="gramEnd"/>
            <w:r w:rsidRPr="00C20276">
              <w:rPr>
                <w:sz w:val="24"/>
                <w:szCs w:val="24"/>
              </w:rPr>
              <w:t>:</w:t>
            </w:r>
          </w:p>
        </w:tc>
      </w:tr>
      <w:tr w:rsidR="002E6FA9" w:rsidRPr="00C20276" w:rsidTr="005D6E69">
        <w:trPr>
          <w:trHeight w:val="120"/>
        </w:trPr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семьи &lt;*&gt;</w:t>
            </w:r>
          </w:p>
        </w:tc>
        <w:tc>
          <w:tcPr>
            <w:tcW w:w="2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 xml:space="preserve"> Степень   </w:t>
            </w:r>
            <w:r w:rsidRPr="00C202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родства   </w:t>
            </w:r>
          </w:p>
        </w:tc>
      </w:tr>
      <w:tr w:rsidR="002E6FA9" w:rsidRPr="00C20276" w:rsidTr="005D6E69">
        <w:trPr>
          <w:trHeight w:val="199"/>
        </w:trPr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A9" w:rsidRPr="00C20276" w:rsidTr="005D6E69">
        <w:trPr>
          <w:trHeight w:val="199"/>
        </w:trPr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A9" w:rsidRPr="00C20276" w:rsidTr="005D6E69">
        <w:trPr>
          <w:trHeight w:val="199"/>
        </w:trPr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A9" w:rsidRPr="00C20276" w:rsidTr="005D6E69">
        <w:trPr>
          <w:trHeight w:val="199"/>
        </w:trPr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A9" w:rsidRPr="00C20276" w:rsidTr="005D6E69">
        <w:trPr>
          <w:trHeight w:val="200"/>
        </w:trPr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A9" w:rsidRPr="00C20276" w:rsidTr="005D6E69">
        <w:trPr>
          <w:trHeight w:val="65"/>
        </w:trPr>
        <w:tc>
          <w:tcPr>
            <w:tcW w:w="5412" w:type="dxa"/>
            <w:gridSpan w:val="20"/>
            <w:tcBorders>
              <w:top w:val="nil"/>
              <w:bottom w:val="dashed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gridSpan w:val="14"/>
            <w:tcBorders>
              <w:top w:val="nil"/>
              <w:bottom w:val="nil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A9" w:rsidRPr="00C20276" w:rsidTr="005D6E69">
        <w:trPr>
          <w:trHeight w:val="195"/>
        </w:trPr>
        <w:tc>
          <w:tcPr>
            <w:tcW w:w="9654" w:type="dxa"/>
            <w:gridSpan w:val="34"/>
            <w:tcBorders>
              <w:top w:val="nil"/>
              <w:bottom w:val="nil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&lt;*&gt; В составе семьи указывается и сам заявитель.</w:t>
            </w:r>
          </w:p>
        </w:tc>
      </w:tr>
      <w:tr w:rsidR="002E6FA9" w:rsidRPr="00C20276" w:rsidTr="005D6E69">
        <w:trPr>
          <w:gridAfter w:val="3"/>
          <w:wAfter w:w="177" w:type="dxa"/>
          <w:trHeight w:val="338"/>
        </w:trPr>
        <w:tc>
          <w:tcPr>
            <w:tcW w:w="9477" w:type="dxa"/>
            <w:gridSpan w:val="31"/>
            <w:tcBorders>
              <w:bottom w:val="single" w:sz="4" w:space="0" w:color="auto"/>
            </w:tcBorders>
          </w:tcPr>
          <w:p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  <w:r w:rsidRPr="00C20276">
              <w:rPr>
                <w:sz w:val="24"/>
                <w:szCs w:val="24"/>
              </w:rPr>
              <w:t>составила:</w:t>
            </w:r>
          </w:p>
        </w:tc>
      </w:tr>
      <w:tr w:rsidR="002E6FA9" w:rsidRPr="00C20276" w:rsidTr="005D6E69">
        <w:trPr>
          <w:gridAfter w:val="3"/>
          <w:wAfter w:w="177" w:type="dxa"/>
          <w:cantSplit/>
          <w:trHeight w:val="841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Normal"/>
              <w:ind w:hanging="108"/>
              <w:jc w:val="both"/>
              <w:rPr>
                <w:sz w:val="24"/>
                <w:szCs w:val="24"/>
              </w:rPr>
            </w:pPr>
            <w:r w:rsidRPr="00C2027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027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20276">
              <w:rPr>
                <w:sz w:val="24"/>
                <w:szCs w:val="24"/>
              </w:rPr>
              <w:t>/</w:t>
            </w:r>
            <w:proofErr w:type="spellStart"/>
            <w:r w:rsidRPr="00C20276">
              <w:rPr>
                <w:sz w:val="24"/>
                <w:szCs w:val="24"/>
              </w:rPr>
              <w:t>п</w:t>
            </w:r>
            <w:proofErr w:type="spellEnd"/>
            <w:r w:rsidRPr="00C202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0276">
              <w:rPr>
                <w:sz w:val="24"/>
                <w:szCs w:val="24"/>
              </w:rPr>
              <w:t>Вид полученного дохода</w:t>
            </w:r>
          </w:p>
          <w:p w:rsidR="002E6FA9" w:rsidRPr="00C20276" w:rsidRDefault="002E6FA9" w:rsidP="005D6E6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0276">
              <w:rPr>
                <w:sz w:val="24"/>
                <w:szCs w:val="24"/>
              </w:rPr>
              <w:t>Сумма</w:t>
            </w:r>
          </w:p>
          <w:p w:rsidR="002E6FA9" w:rsidRPr="00C20276" w:rsidRDefault="002E6FA9" w:rsidP="005D6E69">
            <w:pPr>
              <w:pStyle w:val="ConsPlusNormal"/>
              <w:jc w:val="center"/>
              <w:rPr>
                <w:sz w:val="16"/>
                <w:szCs w:val="16"/>
              </w:rPr>
            </w:pPr>
            <w:r w:rsidRPr="00C20276">
              <w:rPr>
                <w:sz w:val="24"/>
                <w:szCs w:val="24"/>
              </w:rPr>
              <w:t>дохода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0276">
              <w:rPr>
                <w:sz w:val="24"/>
                <w:szCs w:val="24"/>
              </w:rPr>
              <w:t>Место получения дохода</w:t>
            </w:r>
          </w:p>
        </w:tc>
      </w:tr>
      <w:tr w:rsidR="002E6FA9" w:rsidRPr="00C20276" w:rsidTr="005D6E69">
        <w:trPr>
          <w:gridAfter w:val="3"/>
          <w:wAfter w:w="177" w:type="dxa"/>
          <w:trHeight w:val="301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6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Normal"/>
              <w:ind w:hanging="117"/>
              <w:jc w:val="both"/>
              <w:rPr>
                <w:sz w:val="24"/>
                <w:szCs w:val="24"/>
              </w:rPr>
            </w:pPr>
            <w:r w:rsidRPr="00C20276">
              <w:rPr>
                <w:sz w:val="24"/>
                <w:szCs w:val="24"/>
              </w:rPr>
              <w:t xml:space="preserve">Доходы, полученные от трудовой деятельности   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E6FA9" w:rsidRPr="00C20276" w:rsidTr="005D6E69">
        <w:trPr>
          <w:gridAfter w:val="3"/>
          <w:wAfter w:w="177" w:type="dxa"/>
          <w:trHeight w:val="300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6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Normal"/>
              <w:ind w:hanging="117"/>
              <w:jc w:val="both"/>
              <w:rPr>
                <w:sz w:val="24"/>
                <w:szCs w:val="24"/>
              </w:rPr>
            </w:pPr>
            <w:r w:rsidRPr="00C20276">
              <w:rPr>
                <w:sz w:val="24"/>
                <w:szCs w:val="24"/>
              </w:rPr>
              <w:t>Выплаты социального характера (пенсии, пособия, стипендии)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E6FA9" w:rsidRPr="00C20276" w:rsidTr="005D6E69">
        <w:trPr>
          <w:gridAfter w:val="3"/>
          <w:wAfter w:w="177" w:type="dxa"/>
          <w:trHeight w:val="300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Normal"/>
              <w:ind w:hanging="117"/>
              <w:jc w:val="both"/>
              <w:rPr>
                <w:sz w:val="24"/>
                <w:szCs w:val="24"/>
              </w:rPr>
            </w:pPr>
            <w:r w:rsidRPr="00C20276">
              <w:rPr>
                <w:sz w:val="24"/>
                <w:szCs w:val="24"/>
              </w:rPr>
              <w:t>Доходы, полученные от предпринимательской деятельности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E6FA9" w:rsidRPr="00C20276" w:rsidTr="005D6E69">
        <w:trPr>
          <w:gridAfter w:val="3"/>
          <w:wAfter w:w="177" w:type="dxa"/>
          <w:trHeight w:val="300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6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Normal"/>
              <w:ind w:hanging="117"/>
              <w:jc w:val="both"/>
              <w:rPr>
                <w:sz w:val="24"/>
                <w:szCs w:val="24"/>
              </w:rPr>
            </w:pPr>
            <w:r w:rsidRPr="00C20276">
              <w:rPr>
                <w:sz w:val="24"/>
                <w:szCs w:val="24"/>
              </w:rPr>
              <w:t xml:space="preserve">Полученные алименты 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E6FA9" w:rsidRPr="00C20276" w:rsidTr="005D6E69">
        <w:trPr>
          <w:gridAfter w:val="3"/>
          <w:wAfter w:w="177" w:type="dxa"/>
          <w:trHeight w:val="300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Normal"/>
              <w:ind w:hanging="117"/>
              <w:jc w:val="both"/>
              <w:rPr>
                <w:sz w:val="24"/>
                <w:szCs w:val="24"/>
              </w:rPr>
            </w:pPr>
            <w:r w:rsidRPr="00C20276">
              <w:rPr>
                <w:sz w:val="24"/>
                <w:szCs w:val="24"/>
              </w:rPr>
              <w:t>Доходы, полученные от личного подсобного хозяйства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E6FA9" w:rsidRPr="00C20276" w:rsidTr="005D6E69">
        <w:trPr>
          <w:gridAfter w:val="3"/>
          <w:wAfter w:w="177" w:type="dxa"/>
          <w:trHeight w:val="300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Normal"/>
              <w:ind w:hanging="117"/>
              <w:jc w:val="both"/>
              <w:rPr>
                <w:sz w:val="24"/>
                <w:szCs w:val="24"/>
              </w:rPr>
            </w:pPr>
            <w:r w:rsidRPr="00C20276">
              <w:rPr>
                <w:sz w:val="24"/>
                <w:szCs w:val="24"/>
              </w:rPr>
              <w:t>Иные полученные доходы: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E6FA9" w:rsidRPr="00C20276" w:rsidTr="005D6E69">
        <w:trPr>
          <w:gridAfter w:val="3"/>
          <w:wAfter w:w="177" w:type="dxa"/>
          <w:trHeight w:val="300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Normal"/>
              <w:ind w:hanging="117"/>
              <w:jc w:val="both"/>
              <w:rPr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E6FA9" w:rsidRPr="00C20276" w:rsidTr="005D6E69">
        <w:trPr>
          <w:gridAfter w:val="3"/>
          <w:wAfter w:w="177" w:type="dxa"/>
          <w:trHeight w:val="300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Normal"/>
              <w:ind w:hanging="117"/>
              <w:jc w:val="both"/>
              <w:rPr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E6FA9" w:rsidRPr="00C20276" w:rsidTr="005D6E69">
        <w:trPr>
          <w:gridAfter w:val="3"/>
          <w:wAfter w:w="177" w:type="dxa"/>
          <w:trHeight w:val="163"/>
        </w:trPr>
        <w:tc>
          <w:tcPr>
            <w:tcW w:w="9477" w:type="dxa"/>
            <w:gridSpan w:val="31"/>
            <w:tcBorders>
              <w:top w:val="nil"/>
              <w:bottom w:val="nil"/>
            </w:tcBorders>
          </w:tcPr>
          <w:p w:rsidR="002E6FA9" w:rsidRPr="00C20276" w:rsidRDefault="002E6FA9" w:rsidP="005D6E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Прошу   перечислять   ежемесячную денежную выплату</w:t>
            </w:r>
          </w:p>
        </w:tc>
      </w:tr>
      <w:tr w:rsidR="002E6FA9" w:rsidRPr="00C20276" w:rsidTr="005D6E69">
        <w:trPr>
          <w:gridAfter w:val="3"/>
          <w:wAfter w:w="177" w:type="dxa"/>
          <w:trHeight w:val="310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Normal"/>
              <w:rPr>
                <w:sz w:val="24"/>
                <w:szCs w:val="24"/>
              </w:rPr>
            </w:pPr>
            <w:r w:rsidRPr="00C20276">
              <w:rPr>
                <w:sz w:val="24"/>
                <w:szCs w:val="24"/>
              </w:rPr>
              <w:t xml:space="preserve">через ФГУП </w:t>
            </w:r>
            <w:r w:rsidR="005D6E69" w:rsidRPr="00C20276">
              <w:rPr>
                <w:sz w:val="24"/>
                <w:szCs w:val="24"/>
              </w:rPr>
              <w:t>«</w:t>
            </w:r>
            <w:r w:rsidRPr="00C20276">
              <w:rPr>
                <w:sz w:val="24"/>
                <w:szCs w:val="24"/>
              </w:rPr>
              <w:t>Почта России</w:t>
            </w:r>
            <w:r w:rsidR="005D6E69" w:rsidRPr="00C20276">
              <w:rPr>
                <w:sz w:val="24"/>
                <w:szCs w:val="24"/>
              </w:rPr>
              <w:t>»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918" w:type="dxa"/>
            <w:gridSpan w:val="11"/>
            <w:tcBorders>
              <w:left w:val="single" w:sz="4" w:space="0" w:color="auto"/>
              <w:bottom w:val="nil"/>
              <w:right w:val="nil"/>
            </w:tcBorders>
          </w:tcPr>
          <w:p w:rsidR="002E6FA9" w:rsidRPr="00C20276" w:rsidRDefault="002E6FA9" w:rsidP="005D6E69">
            <w:pPr>
              <w:pStyle w:val="ConsPlusNormal"/>
              <w:rPr>
                <w:sz w:val="24"/>
                <w:szCs w:val="24"/>
              </w:rPr>
            </w:pPr>
            <w:r w:rsidRPr="00C20276">
              <w:rPr>
                <w:sz w:val="24"/>
                <w:szCs w:val="24"/>
              </w:rPr>
              <w:t>в кредитную организацию</w:t>
            </w:r>
          </w:p>
        </w:tc>
        <w:tc>
          <w:tcPr>
            <w:tcW w:w="2158" w:type="dxa"/>
            <w:gridSpan w:val="4"/>
            <w:tcBorders>
              <w:left w:val="nil"/>
              <w:bottom w:val="single" w:sz="4" w:space="0" w:color="auto"/>
            </w:tcBorders>
          </w:tcPr>
          <w:p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E6FA9" w:rsidRPr="00C20276" w:rsidTr="005D6E69">
        <w:trPr>
          <w:gridAfter w:val="2"/>
          <w:wAfter w:w="121" w:type="dxa"/>
          <w:trHeight w:val="122"/>
        </w:trPr>
        <w:tc>
          <w:tcPr>
            <w:tcW w:w="9533" w:type="dxa"/>
            <w:gridSpan w:val="32"/>
          </w:tcPr>
          <w:p w:rsidR="002E6FA9" w:rsidRPr="00C20276" w:rsidRDefault="002E6FA9" w:rsidP="005D6E6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Pr="00C20276">
              <w:rPr>
                <w:rFonts w:ascii="Times New Roman" w:hAnsi="Times New Roman" w:cs="Times New Roman"/>
                <w:sz w:val="22"/>
                <w:szCs w:val="22"/>
              </w:rPr>
              <w:t>(наименование организации)</w:t>
            </w:r>
          </w:p>
          <w:p w:rsidR="002E6FA9" w:rsidRPr="00C20276" w:rsidRDefault="002E6FA9" w:rsidP="005D6E69">
            <w:pPr>
              <w:pStyle w:val="ConsPlusNonformat"/>
              <w:ind w:left="-212" w:right="-101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2027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_____________________________________________________________________________________</w:t>
            </w:r>
          </w:p>
          <w:p w:rsidR="002E6FA9" w:rsidRPr="00C20276" w:rsidRDefault="002E6FA9" w:rsidP="005D6E69">
            <w:pPr>
              <w:pStyle w:val="ConsPlusNonformat"/>
              <w:ind w:left="-212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27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________________________________________________</w:t>
            </w: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на счет №</w:t>
            </w:r>
            <w:r w:rsidRPr="00C20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</w:t>
            </w:r>
          </w:p>
          <w:p w:rsidR="002E6FA9" w:rsidRPr="00C20276" w:rsidRDefault="002E6FA9" w:rsidP="005D6E6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6FA9" w:rsidRPr="00C20276" w:rsidTr="005D6E69">
        <w:trPr>
          <w:gridAfter w:val="3"/>
          <w:wAfter w:w="177" w:type="dxa"/>
          <w:trHeight w:val="315"/>
        </w:trPr>
        <w:tc>
          <w:tcPr>
            <w:tcW w:w="3129" w:type="dxa"/>
            <w:gridSpan w:val="9"/>
            <w:tcBorders>
              <w:top w:val="single" w:sz="4" w:space="0" w:color="auto"/>
            </w:tcBorders>
            <w:vAlign w:val="bottom"/>
          </w:tcPr>
          <w:p w:rsidR="002E6FA9" w:rsidRPr="00C20276" w:rsidRDefault="002E6FA9" w:rsidP="005D6E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348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6FA9" w:rsidRPr="00C20276" w:rsidRDefault="002E6FA9" w:rsidP="005D6E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A9" w:rsidRPr="00C20276" w:rsidTr="005D6E69">
        <w:trPr>
          <w:gridAfter w:val="3"/>
          <w:wAfter w:w="177" w:type="dxa"/>
          <w:trHeight w:val="208"/>
        </w:trPr>
        <w:tc>
          <w:tcPr>
            <w:tcW w:w="9477" w:type="dxa"/>
            <w:gridSpan w:val="31"/>
            <w:tcBorders>
              <w:top w:val="nil"/>
              <w:bottom w:val="single" w:sz="4" w:space="0" w:color="auto"/>
            </w:tcBorders>
          </w:tcPr>
          <w:p w:rsidR="002E6FA9" w:rsidRPr="00C20276" w:rsidRDefault="002E6FA9" w:rsidP="005D6E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A9" w:rsidRPr="00C20276" w:rsidTr="005D6E69">
        <w:trPr>
          <w:gridAfter w:val="3"/>
          <w:wAfter w:w="177" w:type="dxa"/>
          <w:trHeight w:val="107"/>
        </w:trPr>
        <w:tc>
          <w:tcPr>
            <w:tcW w:w="9477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2E6FA9" w:rsidRPr="00C20276" w:rsidRDefault="002E6FA9" w:rsidP="005D6E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A9" w:rsidRPr="00C20276" w:rsidTr="005D6E69">
        <w:trPr>
          <w:gridAfter w:val="3"/>
          <w:wAfter w:w="177" w:type="dxa"/>
          <w:trHeight w:val="107"/>
        </w:trPr>
        <w:tc>
          <w:tcPr>
            <w:tcW w:w="9477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2E6FA9" w:rsidRPr="00C20276" w:rsidRDefault="002E6FA9" w:rsidP="005D6E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A9" w:rsidRPr="00C20276" w:rsidTr="005D6E69">
        <w:trPr>
          <w:gridAfter w:val="3"/>
          <w:wAfter w:w="177" w:type="dxa"/>
          <w:trHeight w:val="270"/>
        </w:trPr>
        <w:tc>
          <w:tcPr>
            <w:tcW w:w="9477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2E6FA9" w:rsidRPr="00C20276" w:rsidRDefault="002E6FA9" w:rsidP="005D6E69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A9" w:rsidRPr="00C20276" w:rsidTr="005D6E69">
        <w:trPr>
          <w:gridAfter w:val="3"/>
          <w:wAfter w:w="177" w:type="dxa"/>
          <w:trHeight w:val="3102"/>
        </w:trPr>
        <w:tc>
          <w:tcPr>
            <w:tcW w:w="9477" w:type="dxa"/>
            <w:gridSpan w:val="31"/>
            <w:tcBorders>
              <w:top w:val="single" w:sz="4" w:space="0" w:color="auto"/>
            </w:tcBorders>
          </w:tcPr>
          <w:p w:rsidR="002E6FA9" w:rsidRPr="00C20276" w:rsidRDefault="002E6FA9" w:rsidP="005D6E69">
            <w:pPr>
              <w:pStyle w:val="ConsPlusNonforma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Правильность сообщаемых сведений подтверждаю.</w:t>
            </w:r>
          </w:p>
          <w:p w:rsidR="002E6FA9" w:rsidRPr="00C20276" w:rsidRDefault="002E6FA9" w:rsidP="005D6E69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При наступлении обстоятельств, влияющих на право получения ежемесячной денежной выплаты, влекущих приостановление (прекращение) выплаты ежемесячной денежной выплаты, обязуюсь сообщить об этом в месячный срок. При обнаружении переплаты по моей вине или в случае счетной ошибки обязуюсь возместить излишне выплаченные суммы в полном объеме.</w:t>
            </w:r>
          </w:p>
          <w:p w:rsidR="002E6FA9" w:rsidRPr="00C20276" w:rsidRDefault="002E6FA9" w:rsidP="005D6E69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Согласе</w:t>
            </w:r>
            <w:proofErr w:type="gramStart"/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на) на бессрочную (до особого распоряжения) обработку моих персональных данных и персональных данных моих несовершеннолетних детей в целях назначения и выплаты ежемесячной денежной выплаты и на истребование  необходимых  сведений  из  других  органов  и организаций в рамках предоставления государственной услуги.</w:t>
            </w:r>
          </w:p>
          <w:p w:rsidR="002E6FA9" w:rsidRPr="00C20276" w:rsidRDefault="002E6FA9" w:rsidP="005D6E69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A9" w:rsidRPr="00C20276" w:rsidRDefault="005D6E69" w:rsidP="005D6E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6FA9" w:rsidRPr="00C2027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E6FA9" w:rsidRPr="00C20276">
              <w:rPr>
                <w:rFonts w:ascii="Times New Roman" w:hAnsi="Times New Roman" w:cs="Times New Roman"/>
                <w:sz w:val="24"/>
                <w:szCs w:val="24"/>
              </w:rPr>
              <w:t>_____________20___года                                                     ______________________</w:t>
            </w:r>
          </w:p>
        </w:tc>
      </w:tr>
      <w:tr w:rsidR="002E6FA9" w:rsidRPr="00C20276" w:rsidTr="005D6E69">
        <w:trPr>
          <w:gridAfter w:val="3"/>
          <w:wAfter w:w="177" w:type="dxa"/>
          <w:trHeight w:val="222"/>
        </w:trPr>
        <w:tc>
          <w:tcPr>
            <w:tcW w:w="6782" w:type="dxa"/>
            <w:gridSpan w:val="24"/>
            <w:tcBorders>
              <w:bottom w:val="nil"/>
            </w:tcBorders>
          </w:tcPr>
          <w:p w:rsidR="002E6FA9" w:rsidRPr="00C20276" w:rsidRDefault="002E6FA9" w:rsidP="005D6E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7"/>
            <w:tcBorders>
              <w:bottom w:val="nil"/>
            </w:tcBorders>
          </w:tcPr>
          <w:p w:rsidR="002E6FA9" w:rsidRPr="00C20276" w:rsidRDefault="002E6FA9" w:rsidP="005D6E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2E6FA9" w:rsidRPr="00C20276" w:rsidTr="005D6E69">
        <w:trPr>
          <w:gridAfter w:val="3"/>
          <w:wAfter w:w="177" w:type="dxa"/>
          <w:trHeight w:val="286"/>
        </w:trPr>
        <w:tc>
          <w:tcPr>
            <w:tcW w:w="3269" w:type="dxa"/>
            <w:gridSpan w:val="12"/>
            <w:tcBorders>
              <w:bottom w:val="nil"/>
            </w:tcBorders>
          </w:tcPr>
          <w:p w:rsidR="002E6FA9" w:rsidRPr="00C20276" w:rsidRDefault="002E6FA9" w:rsidP="005D6E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Заявление и документы гр.</w:t>
            </w:r>
          </w:p>
        </w:tc>
        <w:tc>
          <w:tcPr>
            <w:tcW w:w="6208" w:type="dxa"/>
            <w:gridSpan w:val="19"/>
            <w:tcBorders>
              <w:bottom w:val="single" w:sz="4" w:space="0" w:color="auto"/>
            </w:tcBorders>
          </w:tcPr>
          <w:p w:rsidR="002E6FA9" w:rsidRPr="00C20276" w:rsidRDefault="002E6FA9" w:rsidP="005D6E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A9" w:rsidRPr="00C20276" w:rsidTr="005D6E69">
        <w:trPr>
          <w:gridAfter w:val="3"/>
          <w:wAfter w:w="177" w:type="dxa"/>
          <w:trHeight w:val="200"/>
        </w:trPr>
        <w:tc>
          <w:tcPr>
            <w:tcW w:w="3269" w:type="dxa"/>
            <w:gridSpan w:val="12"/>
            <w:tcBorders>
              <w:bottom w:val="nil"/>
            </w:tcBorders>
          </w:tcPr>
          <w:p w:rsidR="002E6FA9" w:rsidRPr="00C20276" w:rsidRDefault="002E6FA9" w:rsidP="005D6E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gridSpan w:val="19"/>
            <w:tcBorders>
              <w:bottom w:val="nil"/>
            </w:tcBorders>
          </w:tcPr>
          <w:p w:rsidR="002E6FA9" w:rsidRPr="00C20276" w:rsidRDefault="002E6FA9" w:rsidP="005D6E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заявителя)</w:t>
            </w:r>
          </w:p>
        </w:tc>
      </w:tr>
      <w:tr w:rsidR="002E6FA9" w:rsidRPr="00C20276" w:rsidTr="005D6E69">
        <w:trPr>
          <w:gridAfter w:val="3"/>
          <w:wAfter w:w="177" w:type="dxa"/>
          <w:trHeight w:val="322"/>
        </w:trPr>
        <w:tc>
          <w:tcPr>
            <w:tcW w:w="1122" w:type="dxa"/>
            <w:gridSpan w:val="5"/>
            <w:tcBorders>
              <w:bottom w:val="nil"/>
            </w:tcBorders>
          </w:tcPr>
          <w:p w:rsidR="002E6FA9" w:rsidRPr="00C20276" w:rsidRDefault="002E6FA9" w:rsidP="005D6E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proofErr w:type="gramEnd"/>
          </w:p>
        </w:tc>
        <w:tc>
          <w:tcPr>
            <w:tcW w:w="2147" w:type="dxa"/>
            <w:gridSpan w:val="7"/>
            <w:tcBorders>
              <w:bottom w:val="single" w:sz="4" w:space="0" w:color="auto"/>
            </w:tcBorders>
          </w:tcPr>
          <w:p w:rsidR="002E6FA9" w:rsidRPr="00C20276" w:rsidRDefault="002E6FA9" w:rsidP="005D6E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gridSpan w:val="9"/>
            <w:tcBorders>
              <w:bottom w:val="nil"/>
            </w:tcBorders>
          </w:tcPr>
          <w:p w:rsidR="002E6FA9" w:rsidRPr="00C20276" w:rsidRDefault="002E6FA9" w:rsidP="005D6E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и зарегистрированы №</w:t>
            </w:r>
          </w:p>
        </w:tc>
        <w:tc>
          <w:tcPr>
            <w:tcW w:w="3583" w:type="dxa"/>
            <w:gridSpan w:val="10"/>
            <w:tcBorders>
              <w:bottom w:val="single" w:sz="4" w:space="0" w:color="auto"/>
            </w:tcBorders>
          </w:tcPr>
          <w:p w:rsidR="002E6FA9" w:rsidRPr="00C20276" w:rsidRDefault="002E6FA9" w:rsidP="005D6E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A9" w:rsidRPr="00C20276" w:rsidTr="005D6E69">
        <w:trPr>
          <w:gridAfter w:val="3"/>
          <w:wAfter w:w="177" w:type="dxa"/>
          <w:trHeight w:val="210"/>
        </w:trPr>
        <w:tc>
          <w:tcPr>
            <w:tcW w:w="1122" w:type="dxa"/>
            <w:gridSpan w:val="5"/>
            <w:tcBorders>
              <w:top w:val="nil"/>
              <w:bottom w:val="nil"/>
            </w:tcBorders>
          </w:tcPr>
          <w:p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47" w:type="dxa"/>
            <w:gridSpan w:val="7"/>
            <w:tcBorders>
              <w:top w:val="nil"/>
              <w:bottom w:val="nil"/>
            </w:tcBorders>
          </w:tcPr>
          <w:p w:rsidR="002E6FA9" w:rsidRPr="00C20276" w:rsidRDefault="002E6FA9" w:rsidP="005D6E69">
            <w:pPr>
              <w:pStyle w:val="ConsPlusNormal"/>
              <w:rPr>
                <w:sz w:val="24"/>
                <w:szCs w:val="24"/>
              </w:rPr>
            </w:pPr>
            <w:r w:rsidRPr="00C20276">
              <w:rPr>
                <w:sz w:val="24"/>
                <w:szCs w:val="24"/>
              </w:rPr>
              <w:t>(дата принятия)</w:t>
            </w:r>
          </w:p>
        </w:tc>
        <w:tc>
          <w:tcPr>
            <w:tcW w:w="779" w:type="dxa"/>
            <w:gridSpan w:val="3"/>
            <w:tcBorders>
              <w:top w:val="nil"/>
              <w:bottom w:val="nil"/>
            </w:tcBorders>
          </w:tcPr>
          <w:p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429" w:type="dxa"/>
            <w:gridSpan w:val="16"/>
            <w:tcBorders>
              <w:top w:val="nil"/>
              <w:left w:val="nil"/>
              <w:bottom w:val="nil"/>
            </w:tcBorders>
          </w:tcPr>
          <w:p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E6FA9" w:rsidRPr="00C20276" w:rsidTr="005D6E69">
        <w:trPr>
          <w:gridAfter w:val="3"/>
          <w:wAfter w:w="177" w:type="dxa"/>
          <w:trHeight w:val="137"/>
        </w:trPr>
        <w:tc>
          <w:tcPr>
            <w:tcW w:w="4048" w:type="dxa"/>
            <w:gridSpan w:val="15"/>
            <w:tcBorders>
              <w:top w:val="nil"/>
              <w:bottom w:val="dotDash" w:sz="4" w:space="0" w:color="auto"/>
            </w:tcBorders>
          </w:tcPr>
          <w:p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E6FA9" w:rsidRPr="00C20276" w:rsidRDefault="002E6FA9" w:rsidP="005D6E69">
            <w:pPr>
              <w:pStyle w:val="ConsPlusNormal"/>
              <w:jc w:val="both"/>
            </w:pPr>
            <w:r w:rsidRPr="00C20276">
              <w:t>ЛИНИЯ ОТРЕЗА</w:t>
            </w:r>
          </w:p>
        </w:tc>
        <w:tc>
          <w:tcPr>
            <w:tcW w:w="5429" w:type="dxa"/>
            <w:gridSpan w:val="16"/>
            <w:tcBorders>
              <w:top w:val="single" w:sz="4" w:space="0" w:color="auto"/>
              <w:bottom w:val="dotDash" w:sz="4" w:space="0" w:color="auto"/>
            </w:tcBorders>
          </w:tcPr>
          <w:p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  <w:r w:rsidRPr="00C20276">
              <w:rPr>
                <w:sz w:val="24"/>
                <w:szCs w:val="24"/>
              </w:rPr>
              <w:t>(подпись специалиста, принявшего документы)</w:t>
            </w:r>
          </w:p>
          <w:p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E6FA9" w:rsidRPr="00C20276" w:rsidTr="005D6E69">
        <w:trPr>
          <w:gridAfter w:val="3"/>
          <w:wAfter w:w="177" w:type="dxa"/>
          <w:trHeight w:val="270"/>
        </w:trPr>
        <w:tc>
          <w:tcPr>
            <w:tcW w:w="9477" w:type="dxa"/>
            <w:gridSpan w:val="31"/>
            <w:tcBorders>
              <w:top w:val="nil"/>
              <w:bottom w:val="nil"/>
            </w:tcBorders>
          </w:tcPr>
          <w:p w:rsidR="002E6FA9" w:rsidRPr="00C20276" w:rsidRDefault="002E6FA9" w:rsidP="005D6E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Расписка-уведомление о приеме документов</w:t>
            </w:r>
          </w:p>
        </w:tc>
      </w:tr>
      <w:tr w:rsidR="002E6FA9" w:rsidRPr="00C20276" w:rsidTr="005D6E69">
        <w:trPr>
          <w:gridAfter w:val="3"/>
          <w:wAfter w:w="177" w:type="dxa"/>
          <w:trHeight w:val="136"/>
        </w:trPr>
        <w:tc>
          <w:tcPr>
            <w:tcW w:w="3220" w:type="dxa"/>
            <w:gridSpan w:val="10"/>
            <w:tcBorders>
              <w:top w:val="nil"/>
            </w:tcBorders>
          </w:tcPr>
          <w:p w:rsidR="002E6FA9" w:rsidRPr="00C20276" w:rsidRDefault="002E6FA9" w:rsidP="005D6E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Заявление и документы гр.</w:t>
            </w:r>
          </w:p>
        </w:tc>
        <w:tc>
          <w:tcPr>
            <w:tcW w:w="6257" w:type="dxa"/>
            <w:gridSpan w:val="21"/>
            <w:tcBorders>
              <w:top w:val="nil"/>
              <w:bottom w:val="single" w:sz="4" w:space="0" w:color="auto"/>
            </w:tcBorders>
          </w:tcPr>
          <w:p w:rsidR="002E6FA9" w:rsidRPr="00C20276" w:rsidRDefault="002E6FA9" w:rsidP="005D6E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A9" w:rsidRPr="00C20276" w:rsidTr="005D6E69">
        <w:trPr>
          <w:gridAfter w:val="3"/>
          <w:wAfter w:w="177" w:type="dxa"/>
          <w:trHeight w:val="136"/>
        </w:trPr>
        <w:tc>
          <w:tcPr>
            <w:tcW w:w="3220" w:type="dxa"/>
            <w:gridSpan w:val="10"/>
            <w:tcBorders>
              <w:top w:val="nil"/>
            </w:tcBorders>
          </w:tcPr>
          <w:p w:rsidR="002E6FA9" w:rsidRPr="00C20276" w:rsidRDefault="002E6FA9" w:rsidP="005D6E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gridSpan w:val="21"/>
            <w:tcBorders>
              <w:top w:val="nil"/>
            </w:tcBorders>
          </w:tcPr>
          <w:p w:rsidR="002E6FA9" w:rsidRPr="00C20276" w:rsidRDefault="002E6FA9" w:rsidP="005D6E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заявителя)</w:t>
            </w:r>
          </w:p>
        </w:tc>
      </w:tr>
      <w:tr w:rsidR="002E6FA9" w:rsidRPr="00C20276" w:rsidTr="005D6E69">
        <w:trPr>
          <w:gridAfter w:val="3"/>
          <w:wAfter w:w="177" w:type="dxa"/>
          <w:trHeight w:val="136"/>
        </w:trPr>
        <w:tc>
          <w:tcPr>
            <w:tcW w:w="1122" w:type="dxa"/>
            <w:gridSpan w:val="5"/>
            <w:tcBorders>
              <w:top w:val="nil"/>
            </w:tcBorders>
          </w:tcPr>
          <w:p w:rsidR="002E6FA9" w:rsidRPr="00C20276" w:rsidRDefault="002E6FA9" w:rsidP="005D6E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proofErr w:type="gramEnd"/>
          </w:p>
        </w:tc>
        <w:tc>
          <w:tcPr>
            <w:tcW w:w="2136" w:type="dxa"/>
            <w:gridSpan w:val="6"/>
            <w:tcBorders>
              <w:top w:val="nil"/>
              <w:bottom w:val="single" w:sz="4" w:space="0" w:color="auto"/>
            </w:tcBorders>
          </w:tcPr>
          <w:p w:rsidR="002E6FA9" w:rsidRPr="00C20276" w:rsidRDefault="002E6FA9" w:rsidP="005D6E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gridSpan w:val="11"/>
          </w:tcPr>
          <w:p w:rsidR="002E6FA9" w:rsidRPr="00C20276" w:rsidRDefault="002E6FA9" w:rsidP="005D6E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и зарегистрированы №</w:t>
            </w:r>
          </w:p>
        </w:tc>
        <w:tc>
          <w:tcPr>
            <w:tcW w:w="3278" w:type="dxa"/>
            <w:gridSpan w:val="9"/>
          </w:tcPr>
          <w:p w:rsidR="002E6FA9" w:rsidRPr="00C20276" w:rsidRDefault="002E6FA9" w:rsidP="005D6E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A9" w:rsidRPr="00C20276" w:rsidTr="005D6E69">
        <w:trPr>
          <w:gridAfter w:val="3"/>
          <w:wAfter w:w="177" w:type="dxa"/>
          <w:trHeight w:val="120"/>
        </w:trPr>
        <w:tc>
          <w:tcPr>
            <w:tcW w:w="1122" w:type="dxa"/>
            <w:gridSpan w:val="5"/>
            <w:tcBorders>
              <w:top w:val="nil"/>
              <w:bottom w:val="nil"/>
            </w:tcBorders>
          </w:tcPr>
          <w:p w:rsidR="002E6FA9" w:rsidRPr="00C20276" w:rsidRDefault="002E6FA9" w:rsidP="005D6E69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6"/>
            <w:tcBorders>
              <w:top w:val="single" w:sz="4" w:space="0" w:color="auto"/>
              <w:bottom w:val="nil"/>
            </w:tcBorders>
          </w:tcPr>
          <w:p w:rsidR="002E6FA9" w:rsidRPr="00C20276" w:rsidRDefault="002E6FA9" w:rsidP="005D6E69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(дата принятия)</w:t>
            </w:r>
          </w:p>
        </w:tc>
        <w:tc>
          <w:tcPr>
            <w:tcW w:w="2941" w:type="dxa"/>
            <w:gridSpan w:val="11"/>
            <w:tcBorders>
              <w:top w:val="nil"/>
              <w:bottom w:val="nil"/>
            </w:tcBorders>
          </w:tcPr>
          <w:p w:rsidR="002E6FA9" w:rsidRPr="00C20276" w:rsidRDefault="002E6FA9" w:rsidP="005D6E69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9"/>
            <w:tcBorders>
              <w:top w:val="single" w:sz="4" w:space="0" w:color="auto"/>
              <w:bottom w:val="nil"/>
            </w:tcBorders>
          </w:tcPr>
          <w:p w:rsidR="002E6FA9" w:rsidRPr="00C20276" w:rsidRDefault="002E6FA9" w:rsidP="005D6E69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A9" w:rsidRPr="00C20276" w:rsidTr="005D6E69">
        <w:trPr>
          <w:gridAfter w:val="3"/>
          <w:wAfter w:w="177" w:type="dxa"/>
          <w:trHeight w:val="305"/>
        </w:trPr>
        <w:tc>
          <w:tcPr>
            <w:tcW w:w="1614" w:type="dxa"/>
            <w:gridSpan w:val="6"/>
            <w:tcBorders>
              <w:top w:val="nil"/>
            </w:tcBorders>
          </w:tcPr>
          <w:p w:rsidR="002E6FA9" w:rsidRPr="00C20276" w:rsidRDefault="002E6FA9" w:rsidP="005D6E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3090" w:type="dxa"/>
            <w:gridSpan w:val="11"/>
            <w:tcBorders>
              <w:top w:val="nil"/>
              <w:bottom w:val="single" w:sz="4" w:space="0" w:color="auto"/>
            </w:tcBorders>
          </w:tcPr>
          <w:p w:rsidR="002E6FA9" w:rsidRPr="00C20276" w:rsidRDefault="002E6FA9" w:rsidP="005D6E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gridSpan w:val="14"/>
            <w:tcBorders>
              <w:top w:val="nil"/>
            </w:tcBorders>
          </w:tcPr>
          <w:p w:rsidR="002E6FA9" w:rsidRPr="00C20276" w:rsidRDefault="002E6FA9" w:rsidP="005D6E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/Расшифровка подписи/</w:t>
            </w:r>
          </w:p>
        </w:tc>
      </w:tr>
    </w:tbl>
    <w:p w:rsidR="002E6FA9" w:rsidRPr="00DD18DF" w:rsidRDefault="002E6FA9" w:rsidP="002E6FA9">
      <w:pPr>
        <w:rPr>
          <w:sz w:val="28"/>
          <w:szCs w:val="28"/>
        </w:rPr>
      </w:pPr>
    </w:p>
    <w:p w:rsidR="002E6FA9" w:rsidRPr="00DD18DF" w:rsidRDefault="002E6FA9" w:rsidP="002E6FA9">
      <w:pPr>
        <w:rPr>
          <w:sz w:val="28"/>
          <w:szCs w:val="28"/>
        </w:rPr>
      </w:pPr>
      <w:r w:rsidRPr="00DD18DF">
        <w:rPr>
          <w:sz w:val="28"/>
          <w:szCs w:val="28"/>
        </w:rPr>
        <w:tab/>
        <w:t xml:space="preserve">11.  Нумерационный заголовок </w:t>
      </w:r>
      <w:r w:rsidR="00030A40" w:rsidRPr="00DD18DF">
        <w:rPr>
          <w:sz w:val="28"/>
          <w:szCs w:val="28"/>
        </w:rPr>
        <w:t>п</w:t>
      </w:r>
      <w:r w:rsidRPr="00DD18DF">
        <w:rPr>
          <w:sz w:val="28"/>
          <w:szCs w:val="28"/>
        </w:rPr>
        <w:t>риложени</w:t>
      </w:r>
      <w:r w:rsidR="00030A40" w:rsidRPr="00DD18DF">
        <w:rPr>
          <w:sz w:val="28"/>
          <w:szCs w:val="28"/>
        </w:rPr>
        <w:t>я</w:t>
      </w:r>
      <w:r w:rsidRPr="00DD18DF">
        <w:rPr>
          <w:sz w:val="28"/>
          <w:szCs w:val="28"/>
        </w:rPr>
        <w:t xml:space="preserve"> 3 изложить в следующей редакции:</w:t>
      </w:r>
    </w:p>
    <w:p w:rsidR="002E6FA9" w:rsidRPr="00DD18DF" w:rsidRDefault="002E6FA9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DD18DF">
        <w:rPr>
          <w:spacing w:val="1"/>
          <w:sz w:val="28"/>
          <w:szCs w:val="28"/>
        </w:rPr>
        <w:tab/>
      </w:r>
      <w:proofErr w:type="gramStart"/>
      <w:r w:rsidR="005D6E69" w:rsidRPr="00DD18DF">
        <w:rPr>
          <w:spacing w:val="1"/>
          <w:sz w:val="28"/>
          <w:szCs w:val="28"/>
        </w:rPr>
        <w:t>«</w:t>
      </w:r>
      <w:r w:rsidRPr="00DD18DF">
        <w:rPr>
          <w:spacing w:val="1"/>
          <w:sz w:val="28"/>
          <w:szCs w:val="28"/>
        </w:rPr>
        <w:t>Приложение 3 к типовому административному регламенту предоставления Управлением труда и социальной защиты населения администрации Минераловодского городского округа Ставропольского края</w:t>
      </w:r>
      <w:r w:rsidRPr="00DD18DF">
        <w:rPr>
          <w:spacing w:val="1"/>
          <w:sz w:val="28"/>
          <w:szCs w:val="28"/>
        </w:rPr>
        <w:br/>
        <w:t xml:space="preserve">государственной услуги </w:t>
      </w:r>
      <w:r w:rsidR="005D6E69" w:rsidRPr="00DD18DF">
        <w:rPr>
          <w:spacing w:val="1"/>
          <w:sz w:val="28"/>
          <w:szCs w:val="28"/>
        </w:rPr>
        <w:t>«</w:t>
      </w:r>
      <w:r w:rsidRPr="00DD18DF">
        <w:rPr>
          <w:spacing w:val="1"/>
          <w:sz w:val="28"/>
          <w:szCs w:val="28"/>
        </w:rPr>
        <w:t xml:space="preserve">Осуществление назначения и выплаты  </w:t>
      </w:r>
      <w:r w:rsidRPr="00DD18DF">
        <w:rPr>
          <w:spacing w:val="1"/>
          <w:sz w:val="28"/>
          <w:szCs w:val="28"/>
        </w:rPr>
        <w:lastRenderedPageBreak/>
        <w:t>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соответствии с постановлением Губернатора Ставропольского</w:t>
      </w:r>
      <w:proofErr w:type="gramEnd"/>
      <w:r w:rsidRPr="00DD18DF">
        <w:rPr>
          <w:spacing w:val="1"/>
          <w:sz w:val="28"/>
          <w:szCs w:val="28"/>
        </w:rPr>
        <w:t xml:space="preserve"> края от 17  августа 2012 г. N 571 </w:t>
      </w:r>
      <w:r w:rsidR="005D6E69" w:rsidRPr="00DD18DF">
        <w:rPr>
          <w:spacing w:val="1"/>
          <w:sz w:val="28"/>
          <w:szCs w:val="28"/>
        </w:rPr>
        <w:t>«</w:t>
      </w:r>
      <w:r w:rsidRPr="00DD18DF">
        <w:rPr>
          <w:spacing w:val="1"/>
          <w:sz w:val="28"/>
          <w:szCs w:val="28"/>
        </w:rPr>
        <w:t xml:space="preserve">О мерах по реализации Указа Президента Российской Федерации от 7 мая 2012 года N 606 </w:t>
      </w:r>
      <w:r w:rsidR="005D6E69" w:rsidRPr="00DD18DF">
        <w:rPr>
          <w:spacing w:val="1"/>
          <w:sz w:val="28"/>
          <w:szCs w:val="28"/>
        </w:rPr>
        <w:t>«</w:t>
      </w:r>
      <w:r w:rsidRPr="00DD18DF">
        <w:rPr>
          <w:spacing w:val="1"/>
          <w:sz w:val="28"/>
          <w:szCs w:val="28"/>
        </w:rPr>
        <w:t>О мерах по реализации</w:t>
      </w:r>
      <w:r w:rsidRPr="00DD18DF">
        <w:rPr>
          <w:spacing w:val="1"/>
          <w:sz w:val="28"/>
          <w:szCs w:val="28"/>
        </w:rPr>
        <w:br/>
        <w:t>демографической политики Российской Федерации</w:t>
      </w:r>
      <w:proofErr w:type="gramStart"/>
      <w:r w:rsidRPr="00DD18DF">
        <w:rPr>
          <w:spacing w:val="1"/>
          <w:sz w:val="28"/>
          <w:szCs w:val="28"/>
        </w:rPr>
        <w:t>.</w:t>
      </w:r>
      <w:r w:rsidR="005D6E69" w:rsidRPr="00DD18DF">
        <w:rPr>
          <w:spacing w:val="1"/>
          <w:sz w:val="28"/>
          <w:szCs w:val="28"/>
        </w:rPr>
        <w:t>»</w:t>
      </w:r>
      <w:r w:rsidRPr="00DD18DF">
        <w:rPr>
          <w:spacing w:val="1"/>
          <w:sz w:val="28"/>
          <w:szCs w:val="28"/>
        </w:rPr>
        <w:t>.</w:t>
      </w:r>
      <w:proofErr w:type="gramEnd"/>
    </w:p>
    <w:p w:rsidR="002E6FA9" w:rsidRPr="00DD18DF" w:rsidRDefault="002E6FA9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2E6FA9" w:rsidRPr="00DD18DF" w:rsidRDefault="002E6FA9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DD18DF">
        <w:rPr>
          <w:spacing w:val="1"/>
          <w:sz w:val="28"/>
          <w:szCs w:val="28"/>
        </w:rPr>
        <w:tab/>
        <w:t xml:space="preserve">12.  Нумерационный заголовок </w:t>
      </w:r>
      <w:r w:rsidR="00030A40" w:rsidRPr="00DD18DF">
        <w:rPr>
          <w:spacing w:val="1"/>
          <w:sz w:val="28"/>
          <w:szCs w:val="28"/>
        </w:rPr>
        <w:t>п</w:t>
      </w:r>
      <w:r w:rsidRPr="00DD18DF">
        <w:rPr>
          <w:spacing w:val="1"/>
          <w:sz w:val="28"/>
          <w:szCs w:val="28"/>
        </w:rPr>
        <w:t>риложени</w:t>
      </w:r>
      <w:r w:rsidR="00030A40" w:rsidRPr="00DD18DF">
        <w:rPr>
          <w:spacing w:val="1"/>
          <w:sz w:val="28"/>
          <w:szCs w:val="28"/>
        </w:rPr>
        <w:t>я</w:t>
      </w:r>
      <w:r w:rsidRPr="00DD18DF">
        <w:rPr>
          <w:spacing w:val="1"/>
          <w:sz w:val="28"/>
          <w:szCs w:val="28"/>
        </w:rPr>
        <w:t xml:space="preserve"> 4 изложить в следующей редакции:</w:t>
      </w:r>
    </w:p>
    <w:p w:rsidR="002E6FA9" w:rsidRPr="00DD18DF" w:rsidRDefault="00030A40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DD18DF">
        <w:rPr>
          <w:spacing w:val="1"/>
          <w:sz w:val="28"/>
          <w:szCs w:val="28"/>
        </w:rPr>
        <w:tab/>
      </w:r>
      <w:proofErr w:type="gramStart"/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>Приложение 4 к типовому административному регламенту предоставления Управлением труда и социальной защиты населения администрации Минераловодского городского округа Ставропольского края</w:t>
      </w:r>
      <w:r w:rsidR="002E6FA9" w:rsidRPr="00DD18DF">
        <w:rPr>
          <w:spacing w:val="1"/>
          <w:sz w:val="28"/>
          <w:szCs w:val="28"/>
        </w:rPr>
        <w:br/>
        <w:t xml:space="preserve">государственной услуги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>Осуществление назначения и выплаты 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соответствии с постановлением Губернатора Ставропольского</w:t>
      </w:r>
      <w:proofErr w:type="gramEnd"/>
      <w:r w:rsidR="002E6FA9" w:rsidRPr="00DD18DF">
        <w:rPr>
          <w:spacing w:val="1"/>
          <w:sz w:val="28"/>
          <w:szCs w:val="28"/>
        </w:rPr>
        <w:t xml:space="preserve"> края от 17  августа 2012 г. N 571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 xml:space="preserve">О мерах по реализации Указа Президента Российской Федерации от 7 мая 2012 года N 606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>О мерах по реализации</w:t>
      </w:r>
      <w:r w:rsidR="002E6FA9" w:rsidRPr="00DD18DF">
        <w:rPr>
          <w:spacing w:val="1"/>
          <w:sz w:val="28"/>
          <w:szCs w:val="28"/>
        </w:rPr>
        <w:br/>
        <w:t>демографической политики Российской Федерации</w:t>
      </w:r>
      <w:proofErr w:type="gramStart"/>
      <w:r w:rsidR="002E6FA9" w:rsidRPr="00DD18DF">
        <w:rPr>
          <w:spacing w:val="1"/>
          <w:sz w:val="28"/>
          <w:szCs w:val="28"/>
        </w:rPr>
        <w:t>.</w:t>
      </w:r>
      <w:r w:rsidR="005D6E69" w:rsidRPr="00DD18DF">
        <w:rPr>
          <w:spacing w:val="1"/>
          <w:sz w:val="28"/>
          <w:szCs w:val="28"/>
        </w:rPr>
        <w:t>»</w:t>
      </w:r>
      <w:r w:rsidR="002E6FA9" w:rsidRPr="00DD18DF">
        <w:rPr>
          <w:spacing w:val="1"/>
          <w:sz w:val="28"/>
          <w:szCs w:val="28"/>
        </w:rPr>
        <w:t>.</w:t>
      </w:r>
      <w:proofErr w:type="gramEnd"/>
    </w:p>
    <w:p w:rsidR="002E6FA9" w:rsidRPr="00DD18DF" w:rsidRDefault="00030A40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DD18DF">
        <w:rPr>
          <w:spacing w:val="1"/>
          <w:sz w:val="28"/>
          <w:szCs w:val="28"/>
        </w:rPr>
        <w:tab/>
        <w:t xml:space="preserve">12.1. </w:t>
      </w:r>
      <w:r w:rsidR="002E6FA9" w:rsidRPr="00DD18DF">
        <w:rPr>
          <w:spacing w:val="1"/>
          <w:sz w:val="28"/>
          <w:szCs w:val="28"/>
        </w:rPr>
        <w:t xml:space="preserve">В заголовке </w:t>
      </w:r>
      <w:r w:rsidRPr="00DD18DF">
        <w:rPr>
          <w:spacing w:val="1"/>
          <w:sz w:val="28"/>
          <w:szCs w:val="28"/>
        </w:rPr>
        <w:t xml:space="preserve">уведомления </w:t>
      </w:r>
      <w:r w:rsidR="002E6FA9" w:rsidRPr="00DD18DF">
        <w:rPr>
          <w:spacing w:val="1"/>
          <w:sz w:val="28"/>
          <w:szCs w:val="28"/>
        </w:rPr>
        <w:t xml:space="preserve">слова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t>№ ________ от __.__.201_г.</w:t>
      </w:r>
      <w:r w:rsidR="005D6E69" w:rsidRPr="00DD18DF">
        <w:t>»</w:t>
      </w:r>
      <w:r w:rsidR="002E6FA9" w:rsidRPr="00DD18DF">
        <w:t xml:space="preserve"> заменить на </w:t>
      </w:r>
      <w:r w:rsidR="005D6E69" w:rsidRPr="00DD18DF">
        <w:t>«</w:t>
      </w:r>
      <w:r w:rsidR="002E6FA9" w:rsidRPr="00DD18DF">
        <w:t>№ ________ от __.__.20__г.</w:t>
      </w:r>
      <w:r w:rsidR="005D6E69" w:rsidRPr="00DD18DF">
        <w:t>»</w:t>
      </w:r>
    </w:p>
    <w:p w:rsidR="002E6FA9" w:rsidRPr="00DD18DF" w:rsidRDefault="00030A40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DD18DF">
        <w:rPr>
          <w:spacing w:val="1"/>
          <w:sz w:val="28"/>
          <w:szCs w:val="28"/>
        </w:rPr>
        <w:tab/>
        <w:t xml:space="preserve">12.2. </w:t>
      </w:r>
      <w:r w:rsidR="002E6FA9" w:rsidRPr="00DD18DF">
        <w:rPr>
          <w:spacing w:val="1"/>
          <w:sz w:val="28"/>
          <w:szCs w:val="28"/>
        </w:rPr>
        <w:t xml:space="preserve">Абзац первый уведомления после слова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>Порядка</w:t>
      </w:r>
      <w:r w:rsidR="005D6E69" w:rsidRPr="00DD18DF">
        <w:rPr>
          <w:spacing w:val="1"/>
          <w:sz w:val="28"/>
          <w:szCs w:val="28"/>
        </w:rPr>
        <w:t>»</w:t>
      </w:r>
      <w:r w:rsidR="002E6FA9" w:rsidRPr="00DD18DF">
        <w:rPr>
          <w:spacing w:val="1"/>
          <w:sz w:val="28"/>
          <w:szCs w:val="28"/>
        </w:rPr>
        <w:t xml:space="preserve"> дополнить словом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>осуществления</w:t>
      </w:r>
      <w:r w:rsidR="005D6E69" w:rsidRPr="00DD18DF">
        <w:rPr>
          <w:spacing w:val="1"/>
          <w:sz w:val="28"/>
          <w:szCs w:val="28"/>
        </w:rPr>
        <w:t>»</w:t>
      </w:r>
    </w:p>
    <w:p w:rsidR="002E6FA9" w:rsidRPr="00DD18DF" w:rsidRDefault="00030A40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DD18DF">
        <w:rPr>
          <w:spacing w:val="1"/>
          <w:sz w:val="28"/>
          <w:szCs w:val="28"/>
        </w:rPr>
        <w:tab/>
        <w:t xml:space="preserve">13. </w:t>
      </w:r>
      <w:r w:rsidR="002E6FA9" w:rsidRPr="00DD18DF">
        <w:rPr>
          <w:spacing w:val="1"/>
          <w:sz w:val="28"/>
          <w:szCs w:val="28"/>
        </w:rPr>
        <w:t xml:space="preserve">Нумерационный заголовок </w:t>
      </w:r>
      <w:r w:rsidRPr="00DD18DF">
        <w:rPr>
          <w:spacing w:val="1"/>
          <w:sz w:val="28"/>
          <w:szCs w:val="28"/>
        </w:rPr>
        <w:t xml:space="preserve">в приложении 5 </w:t>
      </w:r>
      <w:r w:rsidR="002E6FA9" w:rsidRPr="00DD18DF">
        <w:rPr>
          <w:spacing w:val="1"/>
          <w:sz w:val="28"/>
          <w:szCs w:val="28"/>
        </w:rPr>
        <w:t>изложить в следующей редакции:</w:t>
      </w:r>
    </w:p>
    <w:p w:rsidR="002E6FA9" w:rsidRPr="00DD18DF" w:rsidRDefault="00030A40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DD18DF">
        <w:rPr>
          <w:spacing w:val="1"/>
          <w:sz w:val="28"/>
          <w:szCs w:val="28"/>
        </w:rPr>
        <w:tab/>
      </w:r>
      <w:proofErr w:type="gramStart"/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>Приложение 5 к типовому административному регламенту предоставления Управлением труда и социальной защиты населения администрации Минераловодского городского округа Ставропольского края</w:t>
      </w:r>
      <w:r w:rsidR="002E6FA9" w:rsidRPr="00DD18DF">
        <w:rPr>
          <w:spacing w:val="1"/>
          <w:sz w:val="28"/>
          <w:szCs w:val="28"/>
        </w:rPr>
        <w:br/>
        <w:t xml:space="preserve">государственной услуги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>Осуществление назначения и выплаты 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соответствии с постановлением Губернатора Ставропольского</w:t>
      </w:r>
      <w:proofErr w:type="gramEnd"/>
      <w:r w:rsidR="002E6FA9" w:rsidRPr="00DD18DF">
        <w:rPr>
          <w:spacing w:val="1"/>
          <w:sz w:val="28"/>
          <w:szCs w:val="28"/>
        </w:rPr>
        <w:t xml:space="preserve"> края от 17  августа 2012 г. N 571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 xml:space="preserve">О мерах по реализации Указа Президента Российской Федерации от 7 мая 2012 года N 606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>О мерах по реализации</w:t>
      </w:r>
      <w:r w:rsidR="002E6FA9" w:rsidRPr="00DD18DF">
        <w:rPr>
          <w:spacing w:val="1"/>
          <w:sz w:val="28"/>
          <w:szCs w:val="28"/>
        </w:rPr>
        <w:br/>
        <w:t>демографической политики Российской Федерации</w:t>
      </w:r>
      <w:proofErr w:type="gramStart"/>
      <w:r w:rsidR="002E6FA9" w:rsidRPr="00DD18DF">
        <w:rPr>
          <w:spacing w:val="1"/>
          <w:sz w:val="28"/>
          <w:szCs w:val="28"/>
        </w:rPr>
        <w:t>.</w:t>
      </w:r>
      <w:r w:rsidR="005D6E69" w:rsidRPr="00DD18DF">
        <w:rPr>
          <w:spacing w:val="1"/>
          <w:sz w:val="28"/>
          <w:szCs w:val="28"/>
        </w:rPr>
        <w:t>»</w:t>
      </w:r>
      <w:r w:rsidR="002E6FA9" w:rsidRPr="00DD18DF">
        <w:rPr>
          <w:spacing w:val="1"/>
          <w:sz w:val="28"/>
          <w:szCs w:val="28"/>
        </w:rPr>
        <w:t>.</w:t>
      </w:r>
      <w:proofErr w:type="gramEnd"/>
    </w:p>
    <w:p w:rsidR="002E6FA9" w:rsidRPr="00DD18DF" w:rsidRDefault="00030A40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DD18DF">
        <w:rPr>
          <w:spacing w:val="1"/>
          <w:sz w:val="28"/>
          <w:szCs w:val="28"/>
        </w:rPr>
        <w:tab/>
        <w:t xml:space="preserve">13.1. </w:t>
      </w:r>
      <w:r w:rsidR="002E6FA9" w:rsidRPr="00DD18DF">
        <w:rPr>
          <w:spacing w:val="1"/>
          <w:sz w:val="28"/>
          <w:szCs w:val="28"/>
        </w:rPr>
        <w:t xml:space="preserve">Абзац первый решения после слова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>Порядка</w:t>
      </w:r>
      <w:r w:rsidR="005D6E69" w:rsidRPr="00DD18DF">
        <w:rPr>
          <w:spacing w:val="1"/>
          <w:sz w:val="28"/>
          <w:szCs w:val="28"/>
        </w:rPr>
        <w:t>»</w:t>
      </w:r>
      <w:r w:rsidR="002E6FA9" w:rsidRPr="00DD18DF">
        <w:rPr>
          <w:spacing w:val="1"/>
          <w:sz w:val="28"/>
          <w:szCs w:val="28"/>
        </w:rPr>
        <w:t xml:space="preserve"> дополнить словом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>осуществления</w:t>
      </w:r>
      <w:r w:rsidR="005D6E69" w:rsidRPr="00DD18DF">
        <w:rPr>
          <w:spacing w:val="1"/>
          <w:sz w:val="28"/>
          <w:szCs w:val="28"/>
        </w:rPr>
        <w:t>»</w:t>
      </w:r>
    </w:p>
    <w:p w:rsidR="002E6FA9" w:rsidRPr="00DD18DF" w:rsidRDefault="002E6FA9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2E6FA9" w:rsidRPr="00DD18DF" w:rsidRDefault="00030A40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DD18DF">
        <w:rPr>
          <w:spacing w:val="1"/>
          <w:sz w:val="28"/>
          <w:szCs w:val="28"/>
        </w:rPr>
        <w:tab/>
        <w:t xml:space="preserve">14. </w:t>
      </w:r>
      <w:r w:rsidR="002E6FA9" w:rsidRPr="00DD18DF">
        <w:rPr>
          <w:spacing w:val="1"/>
          <w:sz w:val="28"/>
          <w:szCs w:val="28"/>
        </w:rPr>
        <w:t xml:space="preserve">Нумерационный заголовок </w:t>
      </w:r>
      <w:r w:rsidRPr="00DD18DF">
        <w:rPr>
          <w:spacing w:val="1"/>
          <w:sz w:val="28"/>
          <w:szCs w:val="28"/>
        </w:rPr>
        <w:t xml:space="preserve">в приложении 6 </w:t>
      </w:r>
      <w:r w:rsidR="002E6FA9" w:rsidRPr="00DD18DF">
        <w:rPr>
          <w:spacing w:val="1"/>
          <w:sz w:val="28"/>
          <w:szCs w:val="28"/>
        </w:rPr>
        <w:t>изложить в следующей редакции:</w:t>
      </w:r>
    </w:p>
    <w:p w:rsidR="002E6FA9" w:rsidRPr="00DD18DF" w:rsidRDefault="00030A40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DD18DF">
        <w:rPr>
          <w:spacing w:val="1"/>
          <w:sz w:val="28"/>
          <w:szCs w:val="28"/>
        </w:rPr>
        <w:tab/>
      </w:r>
      <w:proofErr w:type="gramStart"/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 xml:space="preserve">Приложение 6 к типовому административному регламенту предоставления Управлением труда и социальной защиты населения </w:t>
      </w:r>
      <w:r w:rsidR="002E6FA9" w:rsidRPr="00DD18DF">
        <w:rPr>
          <w:spacing w:val="1"/>
          <w:sz w:val="28"/>
          <w:szCs w:val="28"/>
        </w:rPr>
        <w:lastRenderedPageBreak/>
        <w:t>администрации Минераловодского городского округа Ставропольского края</w:t>
      </w:r>
      <w:r w:rsidR="002E6FA9" w:rsidRPr="00DD18DF">
        <w:rPr>
          <w:spacing w:val="1"/>
          <w:sz w:val="28"/>
          <w:szCs w:val="28"/>
        </w:rPr>
        <w:br/>
        <w:t xml:space="preserve">государственной услуги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>Осуществление назначения и выплаты 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соответствии с постановлением Губернатора Ставропольского</w:t>
      </w:r>
      <w:proofErr w:type="gramEnd"/>
      <w:r w:rsidR="002E6FA9" w:rsidRPr="00DD18DF">
        <w:rPr>
          <w:spacing w:val="1"/>
          <w:sz w:val="28"/>
          <w:szCs w:val="28"/>
        </w:rPr>
        <w:t xml:space="preserve"> края от 17  августа 2012 г. N 571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 xml:space="preserve">О мерах по реализации Указа Президента Российской Федерации от 7 мая 2012 года N 606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>О мерах по реализации</w:t>
      </w:r>
      <w:r w:rsidR="002E6FA9" w:rsidRPr="00DD18DF">
        <w:rPr>
          <w:spacing w:val="1"/>
          <w:sz w:val="28"/>
          <w:szCs w:val="28"/>
        </w:rPr>
        <w:br/>
        <w:t>демографической политики Российской Федерации</w:t>
      </w:r>
      <w:proofErr w:type="gramStart"/>
      <w:r w:rsidR="002E6FA9" w:rsidRPr="00DD18DF">
        <w:rPr>
          <w:spacing w:val="1"/>
          <w:sz w:val="28"/>
          <w:szCs w:val="28"/>
        </w:rPr>
        <w:t>.</w:t>
      </w:r>
      <w:r w:rsidR="005D6E69" w:rsidRPr="00DD18DF">
        <w:rPr>
          <w:spacing w:val="1"/>
          <w:sz w:val="28"/>
          <w:szCs w:val="28"/>
        </w:rPr>
        <w:t>»</w:t>
      </w:r>
      <w:r w:rsidR="002E6FA9" w:rsidRPr="00DD18DF">
        <w:rPr>
          <w:spacing w:val="1"/>
          <w:sz w:val="28"/>
          <w:szCs w:val="28"/>
        </w:rPr>
        <w:t>.</w:t>
      </w:r>
      <w:proofErr w:type="gramEnd"/>
    </w:p>
    <w:p w:rsidR="002E6FA9" w:rsidRPr="00DD18DF" w:rsidRDefault="00030A40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DD18DF">
        <w:rPr>
          <w:spacing w:val="1"/>
          <w:sz w:val="28"/>
          <w:szCs w:val="28"/>
        </w:rPr>
        <w:tab/>
        <w:t xml:space="preserve">14.1. </w:t>
      </w:r>
      <w:r w:rsidR="002E6FA9" w:rsidRPr="00DD18DF">
        <w:rPr>
          <w:spacing w:val="1"/>
          <w:sz w:val="28"/>
          <w:szCs w:val="28"/>
        </w:rPr>
        <w:t xml:space="preserve">Абзац первый уведомления после слова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>Порядка</w:t>
      </w:r>
      <w:r w:rsidR="005D6E69" w:rsidRPr="00DD18DF">
        <w:rPr>
          <w:spacing w:val="1"/>
          <w:sz w:val="28"/>
          <w:szCs w:val="28"/>
        </w:rPr>
        <w:t>»</w:t>
      </w:r>
      <w:r w:rsidR="002E6FA9" w:rsidRPr="00DD18DF">
        <w:rPr>
          <w:spacing w:val="1"/>
          <w:sz w:val="28"/>
          <w:szCs w:val="28"/>
        </w:rPr>
        <w:t xml:space="preserve"> дополнить словом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>осуществления</w:t>
      </w:r>
      <w:r w:rsidR="005D6E69" w:rsidRPr="00DD18DF">
        <w:rPr>
          <w:spacing w:val="1"/>
          <w:sz w:val="28"/>
          <w:szCs w:val="28"/>
        </w:rPr>
        <w:t>»</w:t>
      </w:r>
    </w:p>
    <w:p w:rsidR="002E6FA9" w:rsidRPr="00DD18DF" w:rsidRDefault="002E6FA9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2E6FA9" w:rsidRPr="00DD18DF" w:rsidRDefault="00030A40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DD18DF">
        <w:rPr>
          <w:spacing w:val="1"/>
          <w:sz w:val="28"/>
          <w:szCs w:val="28"/>
        </w:rPr>
        <w:tab/>
        <w:t xml:space="preserve">15. </w:t>
      </w:r>
      <w:r w:rsidR="002E6FA9" w:rsidRPr="00DD18DF">
        <w:rPr>
          <w:spacing w:val="1"/>
          <w:sz w:val="28"/>
          <w:szCs w:val="28"/>
        </w:rPr>
        <w:t xml:space="preserve">Нумерационный заголовок </w:t>
      </w:r>
      <w:r w:rsidRPr="00DD18DF">
        <w:rPr>
          <w:spacing w:val="1"/>
          <w:sz w:val="28"/>
          <w:szCs w:val="28"/>
        </w:rPr>
        <w:t xml:space="preserve">в приложении 7 </w:t>
      </w:r>
      <w:r w:rsidR="002E6FA9" w:rsidRPr="00DD18DF">
        <w:rPr>
          <w:spacing w:val="1"/>
          <w:sz w:val="28"/>
          <w:szCs w:val="28"/>
        </w:rPr>
        <w:t>изложить в следующей редакции:</w:t>
      </w:r>
    </w:p>
    <w:p w:rsidR="002E6FA9" w:rsidRPr="00DD18DF" w:rsidRDefault="00030A40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DD18DF">
        <w:rPr>
          <w:spacing w:val="1"/>
          <w:sz w:val="28"/>
          <w:szCs w:val="28"/>
        </w:rPr>
        <w:tab/>
      </w:r>
      <w:proofErr w:type="gramStart"/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>Приложение 7 к типовому административному регламенту предоставления Управлением труда и социальной защиты населения администрации Минераловодского городского округа Ставропольского края</w:t>
      </w:r>
      <w:r w:rsidR="002E6FA9" w:rsidRPr="00DD18DF">
        <w:rPr>
          <w:spacing w:val="1"/>
          <w:sz w:val="28"/>
          <w:szCs w:val="28"/>
        </w:rPr>
        <w:br/>
        <w:t xml:space="preserve">государственной услуги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>Осуществление назначения и выплаты 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соответствии с постановлением Губернатора Ставропольского</w:t>
      </w:r>
      <w:proofErr w:type="gramEnd"/>
      <w:r w:rsidR="002E6FA9" w:rsidRPr="00DD18DF">
        <w:rPr>
          <w:spacing w:val="1"/>
          <w:sz w:val="28"/>
          <w:szCs w:val="28"/>
        </w:rPr>
        <w:t xml:space="preserve"> края от 17  августа 2012 г. N 571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 xml:space="preserve">О мерах по реализации Указа Президента Российской Федерации от 7 мая 2012 года N 606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>О мерах по реализации</w:t>
      </w:r>
      <w:r w:rsidR="002E6FA9" w:rsidRPr="00DD18DF">
        <w:rPr>
          <w:spacing w:val="1"/>
          <w:sz w:val="28"/>
          <w:szCs w:val="28"/>
        </w:rPr>
        <w:br/>
        <w:t>демографической политики Российской Федерации</w:t>
      </w:r>
      <w:proofErr w:type="gramStart"/>
      <w:r w:rsidR="002E6FA9" w:rsidRPr="00DD18DF">
        <w:rPr>
          <w:spacing w:val="1"/>
          <w:sz w:val="28"/>
          <w:szCs w:val="28"/>
        </w:rPr>
        <w:t>.</w:t>
      </w:r>
      <w:r w:rsidR="005D6E69" w:rsidRPr="00DD18DF">
        <w:rPr>
          <w:spacing w:val="1"/>
          <w:sz w:val="28"/>
          <w:szCs w:val="28"/>
        </w:rPr>
        <w:t>»</w:t>
      </w:r>
      <w:r w:rsidR="002E6FA9" w:rsidRPr="00DD18DF">
        <w:rPr>
          <w:spacing w:val="1"/>
          <w:sz w:val="28"/>
          <w:szCs w:val="28"/>
        </w:rPr>
        <w:t>.</w:t>
      </w:r>
      <w:proofErr w:type="gramEnd"/>
    </w:p>
    <w:p w:rsidR="002E6FA9" w:rsidRPr="00DD18DF" w:rsidRDefault="00030A40" w:rsidP="002E6FA9">
      <w:pPr>
        <w:jc w:val="both"/>
        <w:rPr>
          <w:sz w:val="28"/>
          <w:szCs w:val="28"/>
        </w:rPr>
      </w:pPr>
      <w:r w:rsidRPr="00DD18DF">
        <w:rPr>
          <w:sz w:val="28"/>
          <w:szCs w:val="28"/>
        </w:rPr>
        <w:tab/>
        <w:t xml:space="preserve">15.1. </w:t>
      </w:r>
      <w:r w:rsidR="00083885" w:rsidRPr="00DD18DF">
        <w:rPr>
          <w:sz w:val="28"/>
          <w:szCs w:val="28"/>
        </w:rPr>
        <w:t>В</w:t>
      </w:r>
      <w:r w:rsidR="002E6FA9" w:rsidRPr="00DD18DF">
        <w:rPr>
          <w:sz w:val="28"/>
          <w:szCs w:val="28"/>
        </w:rPr>
        <w:t xml:space="preserve"> решении о назначении столбец первый строка первая после слов </w:t>
      </w:r>
      <w:r w:rsidR="005D6E69" w:rsidRPr="00DD18DF">
        <w:rPr>
          <w:sz w:val="28"/>
          <w:szCs w:val="28"/>
        </w:rPr>
        <w:t>«</w:t>
      </w:r>
      <w:r w:rsidR="002E6FA9" w:rsidRPr="00DD18DF">
        <w:rPr>
          <w:sz w:val="28"/>
          <w:szCs w:val="28"/>
        </w:rPr>
        <w:t xml:space="preserve"> серия, номер</w:t>
      </w:r>
      <w:r w:rsidR="005D6E69" w:rsidRPr="00DD18DF">
        <w:rPr>
          <w:sz w:val="28"/>
          <w:szCs w:val="28"/>
        </w:rPr>
        <w:t>»</w:t>
      </w:r>
      <w:r w:rsidR="002E6FA9" w:rsidRPr="00DD18DF">
        <w:rPr>
          <w:sz w:val="28"/>
          <w:szCs w:val="28"/>
        </w:rPr>
        <w:t xml:space="preserve"> добавить слова </w:t>
      </w:r>
      <w:r w:rsidR="005D6E69" w:rsidRPr="00DD18DF">
        <w:rPr>
          <w:sz w:val="28"/>
          <w:szCs w:val="28"/>
        </w:rPr>
        <w:t>«</w:t>
      </w:r>
      <w:r w:rsidR="002E6FA9" w:rsidRPr="00DD18DF">
        <w:rPr>
          <w:sz w:val="28"/>
          <w:szCs w:val="28"/>
        </w:rPr>
        <w:t>, дата выдачи</w:t>
      </w:r>
      <w:r w:rsidR="005D6E69" w:rsidRPr="00DD18DF">
        <w:rPr>
          <w:sz w:val="28"/>
          <w:szCs w:val="28"/>
        </w:rPr>
        <w:t>»</w:t>
      </w:r>
    </w:p>
    <w:p w:rsidR="00030A40" w:rsidRPr="00DD18DF" w:rsidRDefault="00030A40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2E6FA9" w:rsidRPr="00DD18DF" w:rsidRDefault="00030A40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DD18DF">
        <w:rPr>
          <w:spacing w:val="1"/>
          <w:sz w:val="28"/>
          <w:szCs w:val="28"/>
        </w:rPr>
        <w:tab/>
        <w:t xml:space="preserve">16. </w:t>
      </w:r>
      <w:r w:rsidR="002E6FA9" w:rsidRPr="00DD18DF">
        <w:rPr>
          <w:spacing w:val="1"/>
          <w:sz w:val="28"/>
          <w:szCs w:val="28"/>
        </w:rPr>
        <w:t xml:space="preserve">Нумерационный заголовок </w:t>
      </w:r>
      <w:r w:rsidRPr="00DD18DF">
        <w:rPr>
          <w:spacing w:val="1"/>
          <w:sz w:val="28"/>
          <w:szCs w:val="28"/>
        </w:rPr>
        <w:t xml:space="preserve">в приложении 8 </w:t>
      </w:r>
      <w:r w:rsidR="002E6FA9" w:rsidRPr="00DD18DF">
        <w:rPr>
          <w:spacing w:val="1"/>
          <w:sz w:val="28"/>
          <w:szCs w:val="28"/>
        </w:rPr>
        <w:t>изложить в следующей редакции:</w:t>
      </w:r>
    </w:p>
    <w:p w:rsidR="002E6FA9" w:rsidRPr="00DD18DF" w:rsidRDefault="00030A40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DD18DF">
        <w:rPr>
          <w:spacing w:val="1"/>
          <w:sz w:val="28"/>
          <w:szCs w:val="28"/>
        </w:rPr>
        <w:tab/>
      </w:r>
      <w:proofErr w:type="gramStart"/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>Приложение 8 к типовому административному регламенту предоставления Управлением труда и социальной защиты населения администрации Минераловодского городского округа Ставропольского края</w:t>
      </w:r>
      <w:r w:rsidR="002E6FA9" w:rsidRPr="00DD18DF">
        <w:rPr>
          <w:spacing w:val="1"/>
          <w:sz w:val="28"/>
          <w:szCs w:val="28"/>
        </w:rPr>
        <w:br/>
        <w:t xml:space="preserve">государственной услуги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>Осуществление назначения и выплаты 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соответствии с постановлением Губернатора Ставропольского</w:t>
      </w:r>
      <w:proofErr w:type="gramEnd"/>
      <w:r w:rsidR="002E6FA9" w:rsidRPr="00DD18DF">
        <w:rPr>
          <w:spacing w:val="1"/>
          <w:sz w:val="28"/>
          <w:szCs w:val="28"/>
        </w:rPr>
        <w:t xml:space="preserve"> края от 17  августа 2012 г. N 571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 xml:space="preserve">О мерах по реализации Указа Президента Российской Федерации от 7 мая 2012 года N 606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>О мерах по реализации</w:t>
      </w:r>
      <w:r w:rsidR="002E6FA9" w:rsidRPr="00DD18DF">
        <w:rPr>
          <w:spacing w:val="1"/>
          <w:sz w:val="28"/>
          <w:szCs w:val="28"/>
        </w:rPr>
        <w:br/>
        <w:t>демографической политики Российской Федерации</w:t>
      </w:r>
      <w:proofErr w:type="gramStart"/>
      <w:r w:rsidR="002E6FA9" w:rsidRPr="00DD18DF">
        <w:rPr>
          <w:spacing w:val="1"/>
          <w:sz w:val="28"/>
          <w:szCs w:val="28"/>
        </w:rPr>
        <w:t>.</w:t>
      </w:r>
      <w:r w:rsidR="005D6E69" w:rsidRPr="00DD18DF">
        <w:rPr>
          <w:spacing w:val="1"/>
          <w:sz w:val="28"/>
          <w:szCs w:val="28"/>
        </w:rPr>
        <w:t>»</w:t>
      </w:r>
      <w:r w:rsidR="002E6FA9" w:rsidRPr="00DD18DF">
        <w:rPr>
          <w:spacing w:val="1"/>
          <w:sz w:val="28"/>
          <w:szCs w:val="28"/>
        </w:rPr>
        <w:t>.</w:t>
      </w:r>
      <w:proofErr w:type="gramEnd"/>
    </w:p>
    <w:p w:rsidR="002E6FA9" w:rsidRPr="00DD18DF" w:rsidRDefault="002E6FA9" w:rsidP="002E6FA9">
      <w:pPr>
        <w:jc w:val="both"/>
        <w:rPr>
          <w:sz w:val="28"/>
          <w:szCs w:val="28"/>
        </w:rPr>
      </w:pPr>
      <w:r w:rsidRPr="00DD18DF">
        <w:rPr>
          <w:sz w:val="28"/>
          <w:szCs w:val="28"/>
        </w:rPr>
        <w:t xml:space="preserve"> </w:t>
      </w:r>
      <w:r w:rsidR="00030A40" w:rsidRPr="00DD18DF">
        <w:rPr>
          <w:sz w:val="28"/>
          <w:szCs w:val="28"/>
        </w:rPr>
        <w:tab/>
        <w:t xml:space="preserve">16.1. </w:t>
      </w:r>
      <w:r w:rsidRPr="00DD18DF">
        <w:rPr>
          <w:sz w:val="28"/>
          <w:szCs w:val="28"/>
        </w:rPr>
        <w:t xml:space="preserve">Абзац третий после слова </w:t>
      </w:r>
      <w:r w:rsidR="005D6E69" w:rsidRPr="00DD18DF">
        <w:rPr>
          <w:sz w:val="28"/>
          <w:szCs w:val="28"/>
        </w:rPr>
        <w:t>«</w:t>
      </w:r>
      <w:r w:rsidRPr="00DD18DF">
        <w:rPr>
          <w:sz w:val="28"/>
          <w:szCs w:val="28"/>
        </w:rPr>
        <w:t>Порядка</w:t>
      </w:r>
      <w:r w:rsidR="005D6E69" w:rsidRPr="00DD18DF">
        <w:rPr>
          <w:sz w:val="28"/>
          <w:szCs w:val="28"/>
        </w:rPr>
        <w:t>»</w:t>
      </w:r>
      <w:r w:rsidRPr="00DD18DF">
        <w:rPr>
          <w:sz w:val="28"/>
          <w:szCs w:val="28"/>
        </w:rPr>
        <w:t xml:space="preserve"> дополнить словом </w:t>
      </w:r>
      <w:r w:rsidR="005D6E69" w:rsidRPr="00DD18DF">
        <w:rPr>
          <w:sz w:val="28"/>
          <w:szCs w:val="28"/>
        </w:rPr>
        <w:t>«</w:t>
      </w:r>
      <w:r w:rsidRPr="00DD18DF">
        <w:rPr>
          <w:sz w:val="28"/>
          <w:szCs w:val="28"/>
        </w:rPr>
        <w:t>осуществления</w:t>
      </w:r>
      <w:r w:rsidR="005D6E69" w:rsidRPr="00DD18DF">
        <w:rPr>
          <w:sz w:val="28"/>
          <w:szCs w:val="28"/>
        </w:rPr>
        <w:t>»</w:t>
      </w:r>
      <w:r w:rsidR="00663D1C" w:rsidRPr="00DD18DF">
        <w:rPr>
          <w:sz w:val="28"/>
          <w:szCs w:val="28"/>
        </w:rPr>
        <w:t>.</w:t>
      </w:r>
    </w:p>
    <w:p w:rsidR="008E6C1F" w:rsidRPr="00DD18DF" w:rsidRDefault="008E6C1F" w:rsidP="002E6FA9">
      <w:pPr>
        <w:jc w:val="both"/>
        <w:rPr>
          <w:sz w:val="28"/>
          <w:szCs w:val="28"/>
        </w:rPr>
      </w:pPr>
      <w:r w:rsidRPr="00DD18DF">
        <w:rPr>
          <w:sz w:val="28"/>
          <w:szCs w:val="28"/>
        </w:rPr>
        <w:tab/>
        <w:t xml:space="preserve">16.2. Абзац четвертый после слов «заявитель может обжаловать» дополнить </w:t>
      </w:r>
      <w:r w:rsidR="00663D1C" w:rsidRPr="00DD18DF">
        <w:rPr>
          <w:sz w:val="28"/>
          <w:szCs w:val="28"/>
        </w:rPr>
        <w:t>«</w:t>
      </w:r>
      <w:r w:rsidRPr="00DD18DF">
        <w:rPr>
          <w:sz w:val="28"/>
          <w:szCs w:val="28"/>
        </w:rPr>
        <w:t>в администрацию</w:t>
      </w:r>
      <w:r w:rsidR="00663D1C" w:rsidRPr="00DD18DF">
        <w:rPr>
          <w:sz w:val="28"/>
          <w:szCs w:val="28"/>
        </w:rPr>
        <w:t xml:space="preserve"> </w:t>
      </w:r>
      <w:r w:rsidR="00F97C86" w:rsidRPr="00DD18DF">
        <w:rPr>
          <w:sz w:val="28"/>
          <w:szCs w:val="28"/>
        </w:rPr>
        <w:t xml:space="preserve">Минераловодского городского округа </w:t>
      </w:r>
      <w:r w:rsidR="00663D1C" w:rsidRPr="00DD18DF">
        <w:rPr>
          <w:sz w:val="28"/>
          <w:szCs w:val="28"/>
        </w:rPr>
        <w:t>и (или)</w:t>
      </w:r>
      <w:r w:rsidRPr="00DD18DF">
        <w:rPr>
          <w:sz w:val="28"/>
          <w:szCs w:val="28"/>
        </w:rPr>
        <w:t>»</w:t>
      </w:r>
      <w:r w:rsidR="00663D1C" w:rsidRPr="00DD18DF">
        <w:rPr>
          <w:sz w:val="28"/>
          <w:szCs w:val="28"/>
        </w:rPr>
        <w:t>.</w:t>
      </w:r>
    </w:p>
    <w:p w:rsidR="002E6FA9" w:rsidRPr="00DD18DF" w:rsidRDefault="002E6FA9" w:rsidP="002E6FA9">
      <w:pPr>
        <w:jc w:val="right"/>
        <w:rPr>
          <w:sz w:val="28"/>
          <w:szCs w:val="28"/>
        </w:rPr>
      </w:pPr>
    </w:p>
    <w:p w:rsidR="002E6FA9" w:rsidRPr="00DD18DF" w:rsidRDefault="00030A40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DD18DF">
        <w:rPr>
          <w:spacing w:val="1"/>
          <w:sz w:val="28"/>
          <w:szCs w:val="28"/>
        </w:rPr>
        <w:tab/>
        <w:t xml:space="preserve">17. </w:t>
      </w:r>
      <w:r w:rsidR="002E6FA9" w:rsidRPr="00DD18DF">
        <w:rPr>
          <w:spacing w:val="1"/>
          <w:sz w:val="28"/>
          <w:szCs w:val="28"/>
        </w:rPr>
        <w:t xml:space="preserve">Нумерационный заголовок </w:t>
      </w:r>
      <w:r w:rsidRPr="00DD18DF">
        <w:rPr>
          <w:spacing w:val="1"/>
          <w:sz w:val="28"/>
          <w:szCs w:val="28"/>
        </w:rPr>
        <w:t xml:space="preserve">в приложении 9 </w:t>
      </w:r>
      <w:r w:rsidR="002E6FA9" w:rsidRPr="00DD18DF">
        <w:rPr>
          <w:spacing w:val="1"/>
          <w:sz w:val="28"/>
          <w:szCs w:val="28"/>
        </w:rPr>
        <w:t>изложить в следующей редакции:</w:t>
      </w:r>
    </w:p>
    <w:p w:rsidR="002E6FA9" w:rsidRPr="00DD18DF" w:rsidRDefault="00030A40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DD18DF">
        <w:rPr>
          <w:spacing w:val="1"/>
          <w:sz w:val="28"/>
          <w:szCs w:val="28"/>
        </w:rPr>
        <w:tab/>
      </w:r>
      <w:proofErr w:type="gramStart"/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>Приложение 9 к типовому административному регламенту предоставления Управлением труда и социальной защиты населения администрации Минераловодского городского округа Ставропольского края</w:t>
      </w:r>
      <w:r w:rsidR="002E6FA9" w:rsidRPr="00DD18DF">
        <w:rPr>
          <w:spacing w:val="1"/>
          <w:sz w:val="28"/>
          <w:szCs w:val="28"/>
        </w:rPr>
        <w:br/>
        <w:t xml:space="preserve">государственной услуги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>Осуществление назначения и выплаты 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соответствии с постановлением Губернатора Ставропольского</w:t>
      </w:r>
      <w:proofErr w:type="gramEnd"/>
      <w:r w:rsidR="002E6FA9" w:rsidRPr="00DD18DF">
        <w:rPr>
          <w:spacing w:val="1"/>
          <w:sz w:val="28"/>
          <w:szCs w:val="28"/>
        </w:rPr>
        <w:t xml:space="preserve"> края от 17  августа 2012 г. N 571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 xml:space="preserve">О мерах по реализации Указа Президента Российской Федерации от 7 мая 2012 года N 606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>О мерах по реализации</w:t>
      </w:r>
      <w:r w:rsidR="002E6FA9" w:rsidRPr="00DD18DF">
        <w:rPr>
          <w:spacing w:val="1"/>
          <w:sz w:val="28"/>
          <w:szCs w:val="28"/>
        </w:rPr>
        <w:br/>
        <w:t>демографической политики Российской Федерации</w:t>
      </w:r>
      <w:proofErr w:type="gramStart"/>
      <w:r w:rsidR="002E6FA9" w:rsidRPr="00DD18DF">
        <w:rPr>
          <w:spacing w:val="1"/>
          <w:sz w:val="28"/>
          <w:szCs w:val="28"/>
        </w:rPr>
        <w:t>.</w:t>
      </w:r>
      <w:r w:rsidR="005D6E69" w:rsidRPr="00DD18DF">
        <w:rPr>
          <w:spacing w:val="1"/>
          <w:sz w:val="28"/>
          <w:szCs w:val="28"/>
        </w:rPr>
        <w:t>»</w:t>
      </w:r>
      <w:r w:rsidR="002E6FA9" w:rsidRPr="00DD18DF">
        <w:rPr>
          <w:spacing w:val="1"/>
          <w:sz w:val="28"/>
          <w:szCs w:val="28"/>
        </w:rPr>
        <w:t>.</w:t>
      </w:r>
      <w:proofErr w:type="gramEnd"/>
    </w:p>
    <w:p w:rsidR="002E6FA9" w:rsidRPr="00DD18DF" w:rsidRDefault="002E6FA9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2E6FA9" w:rsidRPr="00DD18DF" w:rsidRDefault="00030A40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DD18DF">
        <w:rPr>
          <w:spacing w:val="1"/>
          <w:sz w:val="28"/>
          <w:szCs w:val="28"/>
        </w:rPr>
        <w:tab/>
        <w:t xml:space="preserve">18. </w:t>
      </w:r>
      <w:r w:rsidR="002E6FA9" w:rsidRPr="00DD18DF">
        <w:rPr>
          <w:spacing w:val="1"/>
          <w:sz w:val="28"/>
          <w:szCs w:val="28"/>
        </w:rPr>
        <w:t xml:space="preserve">Нумерационный заголовок </w:t>
      </w:r>
      <w:r w:rsidRPr="00DD18DF">
        <w:rPr>
          <w:spacing w:val="1"/>
          <w:sz w:val="28"/>
          <w:szCs w:val="28"/>
        </w:rPr>
        <w:t xml:space="preserve">в приложении 10 </w:t>
      </w:r>
      <w:r w:rsidR="002E6FA9" w:rsidRPr="00DD18DF">
        <w:rPr>
          <w:spacing w:val="1"/>
          <w:sz w:val="28"/>
          <w:szCs w:val="28"/>
        </w:rPr>
        <w:t>изложить в следующей редакции:</w:t>
      </w:r>
    </w:p>
    <w:p w:rsidR="002E6FA9" w:rsidRPr="00DD18DF" w:rsidRDefault="00030A40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DD18DF">
        <w:rPr>
          <w:spacing w:val="1"/>
          <w:sz w:val="28"/>
          <w:szCs w:val="28"/>
        </w:rPr>
        <w:tab/>
      </w:r>
      <w:proofErr w:type="gramStart"/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>Приложение 10 к типовому административному регламенту предоставления Управлением труда и социальной защиты населения администрации Минераловодского городского округа Ставропольского края</w:t>
      </w:r>
      <w:r w:rsidR="002E6FA9" w:rsidRPr="00DD18DF">
        <w:rPr>
          <w:spacing w:val="1"/>
          <w:sz w:val="28"/>
          <w:szCs w:val="28"/>
        </w:rPr>
        <w:br/>
        <w:t xml:space="preserve">государственной услуги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>Осуществление назначения и выплаты 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соответствии с постановлением Губернатора Ставропольского</w:t>
      </w:r>
      <w:proofErr w:type="gramEnd"/>
      <w:r w:rsidR="002E6FA9" w:rsidRPr="00DD18DF">
        <w:rPr>
          <w:spacing w:val="1"/>
          <w:sz w:val="28"/>
          <w:szCs w:val="28"/>
        </w:rPr>
        <w:t xml:space="preserve"> края от 17  августа 2012 г. N 571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 xml:space="preserve">О мерах по реализации Указа Президента Российской Федерации от 7 мая 2012 года N 606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>О мерах по реализации</w:t>
      </w:r>
      <w:r w:rsidR="002E6FA9" w:rsidRPr="00DD18DF">
        <w:rPr>
          <w:spacing w:val="1"/>
          <w:sz w:val="28"/>
          <w:szCs w:val="28"/>
        </w:rPr>
        <w:br/>
        <w:t>демографической политики Российской Федерации</w:t>
      </w:r>
      <w:proofErr w:type="gramStart"/>
      <w:r w:rsidR="002E6FA9" w:rsidRPr="00DD18DF">
        <w:rPr>
          <w:spacing w:val="1"/>
          <w:sz w:val="28"/>
          <w:szCs w:val="28"/>
        </w:rPr>
        <w:t>.</w:t>
      </w:r>
      <w:r w:rsidR="005D6E69" w:rsidRPr="00DD18DF">
        <w:rPr>
          <w:spacing w:val="1"/>
          <w:sz w:val="28"/>
          <w:szCs w:val="28"/>
        </w:rPr>
        <w:t>»</w:t>
      </w:r>
      <w:r w:rsidR="002E6FA9" w:rsidRPr="00DD18DF">
        <w:rPr>
          <w:spacing w:val="1"/>
          <w:sz w:val="28"/>
          <w:szCs w:val="28"/>
        </w:rPr>
        <w:t>.</w:t>
      </w:r>
      <w:proofErr w:type="gramEnd"/>
    </w:p>
    <w:p w:rsidR="005569A2" w:rsidRPr="00DD18DF" w:rsidRDefault="00030A40" w:rsidP="00744534">
      <w:pPr>
        <w:ind w:firstLine="709"/>
        <w:jc w:val="both"/>
        <w:rPr>
          <w:sz w:val="28"/>
          <w:szCs w:val="28"/>
        </w:rPr>
      </w:pPr>
      <w:r w:rsidRPr="00DD18DF">
        <w:rPr>
          <w:sz w:val="28"/>
          <w:szCs w:val="28"/>
        </w:rPr>
        <w:t xml:space="preserve">18.1. </w:t>
      </w:r>
      <w:r w:rsidR="002E6FA9" w:rsidRPr="00DD18DF">
        <w:rPr>
          <w:sz w:val="28"/>
          <w:szCs w:val="28"/>
        </w:rPr>
        <w:t xml:space="preserve">Абзац второй уведомления после слова </w:t>
      </w:r>
      <w:r w:rsidR="005D6E69" w:rsidRPr="00DD18DF">
        <w:rPr>
          <w:sz w:val="28"/>
          <w:szCs w:val="28"/>
        </w:rPr>
        <w:t>«</w:t>
      </w:r>
      <w:r w:rsidR="002E6FA9" w:rsidRPr="00DD18DF">
        <w:rPr>
          <w:sz w:val="28"/>
          <w:szCs w:val="28"/>
        </w:rPr>
        <w:t>Порядка</w:t>
      </w:r>
      <w:r w:rsidR="005D6E69" w:rsidRPr="00DD18DF">
        <w:rPr>
          <w:sz w:val="28"/>
          <w:szCs w:val="28"/>
        </w:rPr>
        <w:t>»</w:t>
      </w:r>
      <w:r w:rsidR="002E6FA9" w:rsidRPr="00DD18DF">
        <w:rPr>
          <w:sz w:val="28"/>
          <w:szCs w:val="28"/>
        </w:rPr>
        <w:t xml:space="preserve"> дополнить словом </w:t>
      </w:r>
      <w:r w:rsidR="005D6E69" w:rsidRPr="00DD18DF">
        <w:rPr>
          <w:sz w:val="28"/>
          <w:szCs w:val="28"/>
        </w:rPr>
        <w:t>«</w:t>
      </w:r>
      <w:r w:rsidR="002E6FA9" w:rsidRPr="00DD18DF">
        <w:rPr>
          <w:sz w:val="28"/>
          <w:szCs w:val="28"/>
        </w:rPr>
        <w:t>осуществления</w:t>
      </w:r>
      <w:r w:rsidR="005D6E69" w:rsidRPr="00DD18DF">
        <w:rPr>
          <w:sz w:val="28"/>
          <w:szCs w:val="28"/>
        </w:rPr>
        <w:t>»</w:t>
      </w:r>
      <w:r w:rsidR="002E6FA9" w:rsidRPr="00DD18DF">
        <w:rPr>
          <w:sz w:val="28"/>
          <w:szCs w:val="28"/>
        </w:rPr>
        <w:t>.</w:t>
      </w:r>
    </w:p>
    <w:p w:rsidR="00D4545F" w:rsidRDefault="00D4545F" w:rsidP="00744534">
      <w:pPr>
        <w:ind w:firstLine="709"/>
        <w:jc w:val="both"/>
      </w:pPr>
      <w:r w:rsidRPr="00DD18DF">
        <w:rPr>
          <w:sz w:val="28"/>
          <w:szCs w:val="28"/>
        </w:rPr>
        <w:t>18.2. Абзац третий после слов «Вы можете обжаловать» дополнить словами «в администрацию</w:t>
      </w:r>
      <w:r w:rsidR="00F97C86" w:rsidRPr="00DD18DF">
        <w:rPr>
          <w:sz w:val="28"/>
          <w:szCs w:val="28"/>
        </w:rPr>
        <w:t xml:space="preserve"> Минераловодского городского округа и (или)».</w:t>
      </w:r>
    </w:p>
    <w:p w:rsidR="005569A2" w:rsidRDefault="005569A2" w:rsidP="002E6FA9">
      <w:pPr>
        <w:jc w:val="both"/>
      </w:pPr>
    </w:p>
    <w:sectPr w:rsidR="005569A2" w:rsidSect="001C5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9A2"/>
    <w:rsid w:val="000106CB"/>
    <w:rsid w:val="00027A1F"/>
    <w:rsid w:val="00030A40"/>
    <w:rsid w:val="00062372"/>
    <w:rsid w:val="000803ED"/>
    <w:rsid w:val="00083885"/>
    <w:rsid w:val="000A69EC"/>
    <w:rsid w:val="000D47C0"/>
    <w:rsid w:val="0012317B"/>
    <w:rsid w:val="001B0EBB"/>
    <w:rsid w:val="001C5E58"/>
    <w:rsid w:val="002D369F"/>
    <w:rsid w:val="002E6FA9"/>
    <w:rsid w:val="003456C5"/>
    <w:rsid w:val="00351E55"/>
    <w:rsid w:val="00365815"/>
    <w:rsid w:val="0037027A"/>
    <w:rsid w:val="004137B0"/>
    <w:rsid w:val="005569A2"/>
    <w:rsid w:val="00593644"/>
    <w:rsid w:val="005D6D75"/>
    <w:rsid w:val="005D6E69"/>
    <w:rsid w:val="00643406"/>
    <w:rsid w:val="00663D1C"/>
    <w:rsid w:val="00744534"/>
    <w:rsid w:val="007E0038"/>
    <w:rsid w:val="00851F49"/>
    <w:rsid w:val="00891151"/>
    <w:rsid w:val="008D4417"/>
    <w:rsid w:val="008E6C1F"/>
    <w:rsid w:val="009058FF"/>
    <w:rsid w:val="00975198"/>
    <w:rsid w:val="00A13510"/>
    <w:rsid w:val="00A2232E"/>
    <w:rsid w:val="00AC7115"/>
    <w:rsid w:val="00B26A92"/>
    <w:rsid w:val="00B3183C"/>
    <w:rsid w:val="00B866A8"/>
    <w:rsid w:val="00BA7823"/>
    <w:rsid w:val="00BF2C2F"/>
    <w:rsid w:val="00C20276"/>
    <w:rsid w:val="00C745C0"/>
    <w:rsid w:val="00D43919"/>
    <w:rsid w:val="00D4545F"/>
    <w:rsid w:val="00D64194"/>
    <w:rsid w:val="00D92BDC"/>
    <w:rsid w:val="00DD18DF"/>
    <w:rsid w:val="00DD6858"/>
    <w:rsid w:val="00E133D5"/>
    <w:rsid w:val="00EB435A"/>
    <w:rsid w:val="00EC6F1D"/>
    <w:rsid w:val="00ED154B"/>
    <w:rsid w:val="00F10422"/>
    <w:rsid w:val="00F97C86"/>
    <w:rsid w:val="00FB1CF9"/>
    <w:rsid w:val="00FB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uiPriority w:val="99"/>
    <w:qFormat/>
    <w:rsid w:val="002E6FA9"/>
    <w:pPr>
      <w:keepNext/>
      <w:tabs>
        <w:tab w:val="num" w:pos="432"/>
      </w:tabs>
      <w:spacing w:before="240" w:after="6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9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5569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5569A2"/>
    <w:pPr>
      <w:suppressAutoHyphens/>
      <w:jc w:val="both"/>
      <w:textAlignment w:val="baseline"/>
    </w:pPr>
    <w:rPr>
      <w:rFonts w:ascii="Arial" w:hAnsi="Arial" w:cs="Arial"/>
      <w:color w:val="000000"/>
      <w:kern w:val="1"/>
      <w:sz w:val="28"/>
      <w:szCs w:val="28"/>
      <w:lang w:eastAsia="ar-SA"/>
    </w:rPr>
  </w:style>
  <w:style w:type="paragraph" w:customStyle="1" w:styleId="Standard">
    <w:name w:val="Standard"/>
    <w:rsid w:val="00975198"/>
    <w:pPr>
      <w:suppressAutoHyphens/>
      <w:spacing w:after="0" w:line="240" w:lineRule="auto"/>
      <w:textAlignment w:val="baseline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styleId="a3">
    <w:name w:val="Hyperlink"/>
    <w:basedOn w:val="a0"/>
    <w:uiPriority w:val="99"/>
    <w:rsid w:val="00975198"/>
    <w:rPr>
      <w:rFonts w:cs="Times New Roman"/>
      <w:color w:val="000080"/>
      <w:u w:val="single"/>
    </w:rPr>
  </w:style>
  <w:style w:type="character" w:customStyle="1" w:styleId="blk">
    <w:name w:val="blk"/>
    <w:basedOn w:val="a0"/>
    <w:rsid w:val="00975198"/>
  </w:style>
  <w:style w:type="paragraph" w:customStyle="1" w:styleId="formattext">
    <w:name w:val="formattext"/>
    <w:basedOn w:val="a"/>
    <w:rsid w:val="002E6FA9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E6FA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2E6FA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ConsPlusNonformat">
    <w:name w:val="ConsPlusNonformat"/>
    <w:uiPriority w:val="99"/>
    <w:rsid w:val="002E6FA9"/>
    <w:pPr>
      <w:widowControl w:val="0"/>
      <w:suppressAutoHyphens/>
      <w:spacing w:after="0" w:line="240" w:lineRule="auto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Cell">
    <w:name w:val="ConsPlusCell"/>
    <w:basedOn w:val="Standard"/>
    <w:uiPriority w:val="99"/>
    <w:rsid w:val="002E6FA9"/>
    <w:pPr>
      <w:autoSpaceDE w:val="0"/>
    </w:pPr>
    <w:rPr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hyperlink" Target="http://www.consultant.ru/document/cons_doc_LAW_302971/a2588b2a1374c05e0939bb4df8e54fc0dfd6e0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CC65A-1907-4CDE-AACE-389EAE12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16</Pages>
  <Words>5659</Words>
  <Characters>32262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Det_5</cp:lastModifiedBy>
  <cp:revision>14</cp:revision>
  <cp:lastPrinted>2020-03-10T13:06:00Z</cp:lastPrinted>
  <dcterms:created xsi:type="dcterms:W3CDTF">2020-03-06T18:47:00Z</dcterms:created>
  <dcterms:modified xsi:type="dcterms:W3CDTF">2020-04-14T08:14:00Z</dcterms:modified>
</cp:coreProperties>
</file>