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</w:t>
      </w:r>
      <w:r w:rsidR="00241546">
        <w:rPr>
          <w:rFonts w:ascii="Times New Roman" w:hAnsi="Times New Roman" w:cs="Times New Roman"/>
          <w:sz w:val="28"/>
          <w:szCs w:val="28"/>
        </w:rPr>
        <w:t>02.12.2019 № 2635</w:t>
      </w:r>
      <w:bookmarkStart w:id="0" w:name="_GoBack"/>
      <w:bookmarkEnd w:id="0"/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241546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</w:t>
      </w:r>
      <w:r w:rsidR="00241546">
        <w:rPr>
          <w:sz w:val="28"/>
          <w:szCs w:val="28"/>
        </w:rPr>
        <w:t xml:space="preserve"> </w:t>
      </w:r>
      <w:r w:rsidR="00241546">
        <w:rPr>
          <w:bCs/>
          <w:sz w:val="28"/>
          <w:szCs w:val="28"/>
        </w:rPr>
        <w:t>решением</w:t>
      </w:r>
      <w:r w:rsidR="00241546" w:rsidRPr="009752C1">
        <w:rPr>
          <w:bCs/>
          <w:sz w:val="28"/>
          <w:szCs w:val="28"/>
        </w:rPr>
        <w:t xml:space="preserve"> Совета депутатов Минераловодского городского о</w:t>
      </w:r>
      <w:r w:rsidR="00241546">
        <w:rPr>
          <w:bCs/>
          <w:sz w:val="28"/>
          <w:szCs w:val="28"/>
        </w:rPr>
        <w:t xml:space="preserve">круга Ставропольского края </w:t>
      </w:r>
      <w:r w:rsidR="00241546">
        <w:rPr>
          <w:bCs/>
          <w:sz w:val="28"/>
        </w:rPr>
        <w:t>от 13.12.</w:t>
      </w:r>
      <w:r w:rsidR="00241546" w:rsidRPr="00CD06BF">
        <w:rPr>
          <w:bCs/>
          <w:sz w:val="28"/>
        </w:rPr>
        <w:t>201</w:t>
      </w:r>
      <w:r w:rsidR="00241546">
        <w:rPr>
          <w:bCs/>
          <w:sz w:val="28"/>
        </w:rPr>
        <w:t xml:space="preserve">9 </w:t>
      </w:r>
      <w:r w:rsidR="00241546" w:rsidRPr="00CD06BF">
        <w:rPr>
          <w:bCs/>
          <w:sz w:val="28"/>
        </w:rPr>
        <w:t xml:space="preserve">№ </w:t>
      </w:r>
      <w:r w:rsidR="00241546">
        <w:rPr>
          <w:bCs/>
          <w:sz w:val="28"/>
        </w:rPr>
        <w:t>726</w:t>
      </w:r>
      <w:r w:rsidR="00241546" w:rsidRPr="00CD06BF">
        <w:rPr>
          <w:bCs/>
          <w:sz w:val="28"/>
        </w:rPr>
        <w:t xml:space="preserve"> «О бюджете Минераловодского городского округа Ставропольского края на 20</w:t>
      </w:r>
      <w:r w:rsidR="00241546">
        <w:rPr>
          <w:bCs/>
          <w:sz w:val="28"/>
        </w:rPr>
        <w:t>20 год  и плановый период 2021</w:t>
      </w:r>
      <w:r w:rsidR="00241546" w:rsidRPr="00CD06BF">
        <w:rPr>
          <w:bCs/>
          <w:sz w:val="28"/>
        </w:rPr>
        <w:t xml:space="preserve"> и 202</w:t>
      </w:r>
      <w:r w:rsidR="00241546">
        <w:rPr>
          <w:bCs/>
          <w:sz w:val="28"/>
        </w:rPr>
        <w:t>2</w:t>
      </w:r>
      <w:r w:rsidR="00241546" w:rsidRPr="00CD06BF">
        <w:rPr>
          <w:bCs/>
          <w:sz w:val="28"/>
        </w:rPr>
        <w:t xml:space="preserve"> годов»</w:t>
      </w:r>
      <w:r w:rsidR="00241546">
        <w:rPr>
          <w:bCs/>
          <w:sz w:val="28"/>
        </w:rPr>
        <w:t>,</w:t>
      </w:r>
      <w:r w:rsidRPr="009752C1">
        <w:rPr>
          <w:sz w:val="28"/>
          <w:szCs w:val="28"/>
        </w:rPr>
        <w:t xml:space="preserve"> постановлениями администрации Минераловодского городского</w:t>
      </w:r>
      <w:proofErr w:type="gramEnd"/>
      <w:r w:rsidRPr="009752C1">
        <w:rPr>
          <w:sz w:val="28"/>
          <w:szCs w:val="28"/>
        </w:rPr>
        <w:t xml:space="preserve">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42509B">
        <w:rPr>
          <w:sz w:val="28"/>
          <w:szCs w:val="28"/>
        </w:rPr>
        <w:t xml:space="preserve">Изменения вносятся в связи с необходимостью </w:t>
      </w:r>
      <w:r w:rsidR="00241546">
        <w:rPr>
          <w:sz w:val="28"/>
          <w:szCs w:val="28"/>
        </w:rPr>
        <w:t xml:space="preserve"> приведения в соответствие с решением о бюджете МГО СК </w:t>
      </w:r>
      <w:r w:rsidR="00241546" w:rsidRPr="00CD06BF">
        <w:rPr>
          <w:bCs/>
          <w:sz w:val="28"/>
        </w:rPr>
        <w:t>на 20</w:t>
      </w:r>
      <w:r w:rsidR="00241546">
        <w:rPr>
          <w:bCs/>
          <w:sz w:val="28"/>
        </w:rPr>
        <w:t>20 год  и плановый период 2021</w:t>
      </w:r>
      <w:r w:rsidR="00241546" w:rsidRPr="00CD06BF">
        <w:rPr>
          <w:bCs/>
          <w:sz w:val="28"/>
        </w:rPr>
        <w:t xml:space="preserve"> и 202</w:t>
      </w:r>
      <w:r w:rsidR="00241546">
        <w:rPr>
          <w:bCs/>
          <w:sz w:val="28"/>
        </w:rPr>
        <w:t>2</w:t>
      </w:r>
      <w:r w:rsidR="00241546" w:rsidRPr="00CD06BF">
        <w:rPr>
          <w:bCs/>
          <w:sz w:val="28"/>
        </w:rPr>
        <w:t xml:space="preserve"> годов</w:t>
      </w:r>
      <w:proofErr w:type="gramStart"/>
      <w:r w:rsidR="00241546">
        <w:rPr>
          <w:bCs/>
          <w:sz w:val="28"/>
        </w:rPr>
        <w:t>.</w:t>
      </w:r>
      <w:proofErr w:type="gramEnd"/>
      <w:r w:rsidR="00241546">
        <w:rPr>
          <w:bCs/>
          <w:sz w:val="28"/>
        </w:rPr>
        <w:t xml:space="preserve"> </w:t>
      </w:r>
      <w:r w:rsidR="00241546">
        <w:rPr>
          <w:sz w:val="28"/>
          <w:szCs w:val="28"/>
        </w:rPr>
        <w:t xml:space="preserve"> В</w:t>
      </w:r>
      <w:r w:rsidR="0042509B">
        <w:rPr>
          <w:sz w:val="28"/>
          <w:szCs w:val="28"/>
        </w:rPr>
        <w:t>ыполнения условий предоставления межбюджетных трансфертов из других бюджетов системы Российской Федерации в бюджет округа</w:t>
      </w:r>
      <w:r w:rsidR="00241546">
        <w:rPr>
          <w:sz w:val="28"/>
          <w:szCs w:val="28"/>
        </w:rPr>
        <w:t>.</w:t>
      </w:r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241546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2019-09-04T07:14:00Z</cp:lastPrinted>
  <dcterms:created xsi:type="dcterms:W3CDTF">2016-03-31T09:59:00Z</dcterms:created>
  <dcterms:modified xsi:type="dcterms:W3CDTF">2020-01-15T08:56:00Z</dcterms:modified>
</cp:coreProperties>
</file>