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DB" w:rsidRPr="00D259D4" w:rsidRDefault="00F734DB" w:rsidP="00F734DB">
      <w:pPr>
        <w:jc w:val="center"/>
        <w:rPr>
          <w:b/>
          <w:sz w:val="24"/>
          <w:szCs w:val="24"/>
        </w:rPr>
      </w:pPr>
      <w:r w:rsidRPr="00D259D4">
        <w:rPr>
          <w:b/>
          <w:sz w:val="24"/>
          <w:szCs w:val="24"/>
        </w:rPr>
        <w:t xml:space="preserve">АДМИНИСТРАЦИЯ МИНЕРАЛОВОДСКОГО </w:t>
      </w:r>
    </w:p>
    <w:p w:rsidR="00F734DB" w:rsidRPr="00D259D4" w:rsidRDefault="00F734DB" w:rsidP="00F734DB">
      <w:pPr>
        <w:jc w:val="center"/>
        <w:rPr>
          <w:sz w:val="24"/>
          <w:szCs w:val="24"/>
        </w:rPr>
      </w:pPr>
      <w:r w:rsidRPr="00D259D4">
        <w:rPr>
          <w:b/>
          <w:sz w:val="24"/>
          <w:szCs w:val="24"/>
        </w:rPr>
        <w:t>ГОРОДСКОГО ОКРУГА СТАВРОПОЛЬСКОГО КРАЯ</w:t>
      </w:r>
    </w:p>
    <w:p w:rsidR="00F734DB" w:rsidRDefault="00F734DB" w:rsidP="00F734DB">
      <w:pPr>
        <w:jc w:val="center"/>
        <w:rPr>
          <w:b/>
          <w:sz w:val="24"/>
          <w:szCs w:val="24"/>
        </w:rPr>
      </w:pPr>
    </w:p>
    <w:p w:rsidR="00F734DB" w:rsidRPr="00D259D4" w:rsidRDefault="00F734DB" w:rsidP="00F734DB">
      <w:pPr>
        <w:jc w:val="center"/>
        <w:rPr>
          <w:b/>
          <w:sz w:val="24"/>
          <w:szCs w:val="24"/>
        </w:rPr>
      </w:pPr>
    </w:p>
    <w:p w:rsidR="00F734DB" w:rsidRPr="00D259D4" w:rsidRDefault="00F734DB" w:rsidP="00F734DB">
      <w:pPr>
        <w:jc w:val="center"/>
        <w:rPr>
          <w:b/>
          <w:sz w:val="28"/>
          <w:szCs w:val="28"/>
        </w:rPr>
      </w:pPr>
      <w:r w:rsidRPr="00D259D4">
        <w:rPr>
          <w:b/>
          <w:sz w:val="28"/>
          <w:szCs w:val="28"/>
        </w:rPr>
        <w:t>ПОСТАНОВЛЕНИЕ</w:t>
      </w:r>
    </w:p>
    <w:p w:rsidR="00F734DB" w:rsidRDefault="00F734DB" w:rsidP="00F734DB">
      <w:pPr>
        <w:jc w:val="center"/>
        <w:rPr>
          <w:b/>
          <w:sz w:val="28"/>
          <w:szCs w:val="28"/>
        </w:rPr>
      </w:pPr>
    </w:p>
    <w:p w:rsidR="00F734DB" w:rsidRDefault="00F734DB" w:rsidP="00F734DB">
      <w:pPr>
        <w:jc w:val="center"/>
        <w:rPr>
          <w:b/>
          <w:sz w:val="28"/>
          <w:szCs w:val="28"/>
        </w:rPr>
      </w:pPr>
    </w:p>
    <w:p w:rsidR="00F734DB" w:rsidRPr="00D259D4" w:rsidRDefault="00F734DB" w:rsidP="00F734DB">
      <w:pPr>
        <w:tabs>
          <w:tab w:val="left" w:pos="7938"/>
        </w:tabs>
        <w:rPr>
          <w:sz w:val="28"/>
          <w:szCs w:val="28"/>
        </w:rPr>
      </w:pPr>
      <w:r w:rsidRPr="00D259D4">
        <w:rPr>
          <w:sz w:val="28"/>
          <w:szCs w:val="28"/>
        </w:rPr>
        <w:t xml:space="preserve">        </w:t>
      </w:r>
      <w:r w:rsidR="00501B0F">
        <w:rPr>
          <w:sz w:val="28"/>
          <w:szCs w:val="28"/>
        </w:rPr>
        <w:t xml:space="preserve">    </w:t>
      </w:r>
      <w:r w:rsidR="008D18A1">
        <w:rPr>
          <w:sz w:val="28"/>
          <w:szCs w:val="28"/>
        </w:rPr>
        <w:t>25.08.</w:t>
      </w:r>
      <w:r w:rsidRPr="00D259D4">
        <w:rPr>
          <w:sz w:val="28"/>
          <w:szCs w:val="28"/>
        </w:rPr>
        <w:t>201</w:t>
      </w:r>
      <w:r>
        <w:rPr>
          <w:sz w:val="28"/>
          <w:szCs w:val="28"/>
        </w:rPr>
        <w:t>7</w:t>
      </w:r>
      <w:r w:rsidRPr="00D259D4">
        <w:rPr>
          <w:sz w:val="28"/>
          <w:szCs w:val="28"/>
        </w:rPr>
        <w:t xml:space="preserve"> г.                    г. Минеральные Воды                       № </w:t>
      </w:r>
      <w:r w:rsidR="008D18A1">
        <w:rPr>
          <w:sz w:val="28"/>
          <w:szCs w:val="28"/>
        </w:rPr>
        <w:t>2225</w:t>
      </w:r>
    </w:p>
    <w:p w:rsidR="00AE578C" w:rsidRPr="00075190" w:rsidRDefault="00AE578C" w:rsidP="005B3B72">
      <w:pPr>
        <w:tabs>
          <w:tab w:val="left" w:pos="3240"/>
          <w:tab w:val="left" w:pos="3420"/>
        </w:tabs>
        <w:jc w:val="center"/>
        <w:rPr>
          <w:b/>
          <w:color w:val="FFFFFF"/>
          <w:sz w:val="26"/>
          <w:szCs w:val="26"/>
        </w:rPr>
      </w:pPr>
      <w:r w:rsidRPr="00075190">
        <w:rPr>
          <w:b/>
          <w:color w:val="FFFFFF"/>
          <w:sz w:val="26"/>
          <w:szCs w:val="26"/>
        </w:rPr>
        <w:t xml:space="preserve">ИСТРАЦИЯ МИНЕРАЛОВОДСКОГО </w:t>
      </w:r>
    </w:p>
    <w:p w:rsidR="00AE578C" w:rsidRDefault="00AE578C" w:rsidP="005B3B72">
      <w:pPr>
        <w:widowControl w:val="0"/>
        <w:jc w:val="center"/>
        <w:rPr>
          <w:sz w:val="28"/>
          <w:szCs w:val="28"/>
        </w:rPr>
      </w:pPr>
    </w:p>
    <w:p w:rsidR="00501B0F" w:rsidRPr="00BE257C" w:rsidRDefault="00501B0F" w:rsidP="00501B0F">
      <w:pPr>
        <w:pStyle w:val="ConsPlusTitle"/>
        <w:jc w:val="center"/>
        <w:rPr>
          <w:rFonts w:ascii="Times New Roman" w:hAnsi="Times New Roman" w:cs="Times New Roman"/>
          <w:b w:val="0"/>
          <w:sz w:val="28"/>
          <w:szCs w:val="28"/>
        </w:rPr>
      </w:pPr>
      <w:r w:rsidRPr="00BE257C">
        <w:rPr>
          <w:rFonts w:ascii="Times New Roman" w:hAnsi="Times New Roman" w:cs="Times New Roman"/>
          <w:b w:val="0"/>
          <w:sz w:val="28"/>
          <w:szCs w:val="28"/>
        </w:rPr>
        <w:t>О</w:t>
      </w:r>
      <w:r>
        <w:rPr>
          <w:rFonts w:ascii="Times New Roman" w:hAnsi="Times New Roman" w:cs="Times New Roman"/>
          <w:b w:val="0"/>
          <w:sz w:val="28"/>
          <w:szCs w:val="28"/>
        </w:rPr>
        <w:t>б утверждении М</w:t>
      </w:r>
      <w:r w:rsidRPr="00BE257C">
        <w:rPr>
          <w:rFonts w:ascii="Times New Roman" w:hAnsi="Times New Roman" w:cs="Times New Roman"/>
          <w:b w:val="0"/>
          <w:sz w:val="28"/>
          <w:szCs w:val="28"/>
        </w:rPr>
        <w:t>етодики оценки эффективности реализации</w:t>
      </w:r>
    </w:p>
    <w:p w:rsidR="00501B0F" w:rsidRPr="00BE257C" w:rsidRDefault="00501B0F" w:rsidP="00501B0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муниципальных программ М</w:t>
      </w:r>
      <w:r w:rsidRPr="00BE257C">
        <w:rPr>
          <w:rFonts w:ascii="Times New Roman" w:hAnsi="Times New Roman" w:cs="Times New Roman"/>
          <w:b w:val="0"/>
          <w:sz w:val="28"/>
          <w:szCs w:val="28"/>
        </w:rPr>
        <w:t xml:space="preserve">инераловодского городского округа </w:t>
      </w:r>
      <w:r>
        <w:rPr>
          <w:rFonts w:ascii="Times New Roman" w:hAnsi="Times New Roman" w:cs="Times New Roman"/>
          <w:b w:val="0"/>
          <w:sz w:val="28"/>
          <w:szCs w:val="28"/>
        </w:rPr>
        <w:t>С</w:t>
      </w:r>
      <w:r w:rsidRPr="00BE257C">
        <w:rPr>
          <w:rFonts w:ascii="Times New Roman" w:hAnsi="Times New Roman" w:cs="Times New Roman"/>
          <w:b w:val="0"/>
          <w:sz w:val="28"/>
          <w:szCs w:val="28"/>
        </w:rPr>
        <w:t>тавропольского края</w:t>
      </w:r>
    </w:p>
    <w:p w:rsidR="00501B0F" w:rsidRDefault="00501B0F" w:rsidP="00501B0F">
      <w:pPr>
        <w:tabs>
          <w:tab w:val="left" w:pos="0"/>
          <w:tab w:val="left" w:pos="8244"/>
        </w:tabs>
        <w:ind w:firstLine="709"/>
        <w:jc w:val="both"/>
        <w:rPr>
          <w:sz w:val="28"/>
          <w:szCs w:val="28"/>
        </w:rPr>
      </w:pPr>
    </w:p>
    <w:p w:rsidR="00501B0F" w:rsidRPr="00C3618F" w:rsidRDefault="00501B0F" w:rsidP="00501B0F">
      <w:pPr>
        <w:ind w:firstLine="708"/>
        <w:jc w:val="both"/>
        <w:rPr>
          <w:sz w:val="28"/>
          <w:szCs w:val="28"/>
        </w:rPr>
      </w:pPr>
      <w:r w:rsidRPr="00D87079">
        <w:rPr>
          <w:sz w:val="28"/>
          <w:szCs w:val="28"/>
        </w:rPr>
        <w:t xml:space="preserve">В соответствии </w:t>
      </w:r>
      <w:r w:rsidRPr="00227BCB">
        <w:rPr>
          <w:sz w:val="28"/>
          <w:szCs w:val="28"/>
        </w:rPr>
        <w:t>со ст</w:t>
      </w:r>
      <w:r>
        <w:rPr>
          <w:sz w:val="28"/>
          <w:szCs w:val="28"/>
        </w:rPr>
        <w:t>атьей</w:t>
      </w:r>
      <w:r w:rsidRPr="00227BCB">
        <w:rPr>
          <w:sz w:val="28"/>
          <w:szCs w:val="28"/>
        </w:rPr>
        <w:t xml:space="preserve"> 179 </w:t>
      </w:r>
      <w:r w:rsidRPr="00D87079">
        <w:rPr>
          <w:sz w:val="28"/>
          <w:szCs w:val="28"/>
        </w:rPr>
        <w:t>Бюджетн</w:t>
      </w:r>
      <w:r>
        <w:rPr>
          <w:sz w:val="28"/>
          <w:szCs w:val="28"/>
        </w:rPr>
        <w:t>ого</w:t>
      </w:r>
      <w:r w:rsidRPr="00D87079">
        <w:rPr>
          <w:sz w:val="28"/>
          <w:szCs w:val="28"/>
        </w:rPr>
        <w:t xml:space="preserve"> кодекс</w:t>
      </w:r>
      <w:r>
        <w:rPr>
          <w:sz w:val="28"/>
          <w:szCs w:val="28"/>
        </w:rPr>
        <w:t>а</w:t>
      </w:r>
      <w:r w:rsidRPr="00D87079">
        <w:rPr>
          <w:sz w:val="28"/>
          <w:szCs w:val="28"/>
        </w:rPr>
        <w:t xml:space="preserve"> Российской Федерации от 31.07.1998</w:t>
      </w:r>
      <w:r>
        <w:rPr>
          <w:sz w:val="28"/>
          <w:szCs w:val="28"/>
        </w:rPr>
        <w:t xml:space="preserve"> </w:t>
      </w:r>
      <w:r w:rsidRPr="00D87079">
        <w:rPr>
          <w:sz w:val="28"/>
          <w:szCs w:val="28"/>
        </w:rPr>
        <w:t>г. № 145-ФЗ</w:t>
      </w:r>
      <w:r>
        <w:rPr>
          <w:sz w:val="28"/>
          <w:szCs w:val="28"/>
        </w:rPr>
        <w:t>,</w:t>
      </w:r>
      <w:r w:rsidRPr="00D87079">
        <w:rPr>
          <w:sz w:val="28"/>
          <w:szCs w:val="28"/>
        </w:rPr>
        <w:t xml:space="preserve"> Федеральным закон</w:t>
      </w:r>
      <w:r>
        <w:rPr>
          <w:sz w:val="28"/>
          <w:szCs w:val="28"/>
        </w:rPr>
        <w:t>о</w:t>
      </w:r>
      <w:r w:rsidRPr="00D87079">
        <w:rPr>
          <w:sz w:val="28"/>
          <w:szCs w:val="28"/>
        </w:rPr>
        <w:t xml:space="preserve">м Российской Федерации </w:t>
      </w:r>
      <w:r>
        <w:rPr>
          <w:sz w:val="28"/>
          <w:szCs w:val="28"/>
        </w:rPr>
        <w:t>от 28.06.2014 г. №172-ФЗ «О стратегическом планировании в Российской Федерации»,</w:t>
      </w:r>
      <w:r w:rsidRPr="00D87079">
        <w:rPr>
          <w:sz w:val="28"/>
          <w:szCs w:val="28"/>
        </w:rPr>
        <w:t xml:space="preserve"> </w:t>
      </w:r>
      <w:r w:rsidRPr="00DF516B">
        <w:rPr>
          <w:sz w:val="28"/>
          <w:szCs w:val="28"/>
        </w:rPr>
        <w:t>постановлениями администрации Минераловодского городского округа</w:t>
      </w:r>
      <w:r w:rsidRPr="004D100D">
        <w:rPr>
          <w:sz w:val="28"/>
          <w:szCs w:val="28"/>
        </w:rPr>
        <w:t xml:space="preserve"> Ставропольского края</w:t>
      </w:r>
      <w:r>
        <w:rPr>
          <w:sz w:val="28"/>
          <w:szCs w:val="28"/>
        </w:rPr>
        <w:t>:</w:t>
      </w:r>
      <w:r w:rsidRPr="004D100D">
        <w:rPr>
          <w:sz w:val="28"/>
          <w:szCs w:val="28"/>
        </w:rPr>
        <w:t xml:space="preserve"> от 15.02.2017г.</w:t>
      </w:r>
      <w:r>
        <w:rPr>
          <w:sz w:val="28"/>
          <w:szCs w:val="28"/>
        </w:rPr>
        <w:t xml:space="preserve">  </w:t>
      </w:r>
      <w:r w:rsidRPr="004D100D">
        <w:rPr>
          <w:sz w:val="28"/>
          <w:szCs w:val="28"/>
        </w:rPr>
        <w:t>№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от 15.02.2017</w:t>
      </w:r>
      <w:r>
        <w:rPr>
          <w:sz w:val="28"/>
          <w:szCs w:val="28"/>
        </w:rPr>
        <w:t xml:space="preserve"> </w:t>
      </w:r>
      <w:r w:rsidRPr="004D100D">
        <w:rPr>
          <w:sz w:val="28"/>
          <w:szCs w:val="28"/>
        </w:rPr>
        <w:t xml:space="preserve">года № 312 «Об </w:t>
      </w:r>
      <w:r w:rsidRPr="00CB2272">
        <w:rPr>
          <w:sz w:val="28"/>
          <w:szCs w:val="28"/>
        </w:rPr>
        <w:t>утверждении Методических указаний по разработке и реализации муниципальных программ Минераловодского городског</w:t>
      </w:r>
      <w:r>
        <w:rPr>
          <w:sz w:val="28"/>
          <w:szCs w:val="28"/>
        </w:rPr>
        <w:t>о округа Ставропольского края»,</w:t>
      </w:r>
      <w:r w:rsidRPr="00CB6108">
        <w:rPr>
          <w:sz w:val="28"/>
          <w:szCs w:val="28"/>
        </w:rPr>
        <w:t xml:space="preserve"> </w:t>
      </w:r>
      <w:r w:rsidRPr="00C3618F">
        <w:rPr>
          <w:sz w:val="28"/>
          <w:szCs w:val="28"/>
        </w:rPr>
        <w:t xml:space="preserve">администрация Минераловодского городского округа </w:t>
      </w:r>
    </w:p>
    <w:p w:rsidR="00501B0F" w:rsidRDefault="00501B0F" w:rsidP="00501B0F">
      <w:pPr>
        <w:tabs>
          <w:tab w:val="left" w:pos="2552"/>
        </w:tabs>
        <w:ind w:firstLine="709"/>
        <w:jc w:val="both"/>
        <w:rPr>
          <w:color w:val="1F497D"/>
          <w:sz w:val="28"/>
          <w:szCs w:val="28"/>
        </w:rPr>
      </w:pPr>
    </w:p>
    <w:p w:rsidR="00501B0F" w:rsidRPr="001238A9" w:rsidRDefault="00501B0F" w:rsidP="00501B0F">
      <w:pPr>
        <w:tabs>
          <w:tab w:val="left" w:pos="0"/>
          <w:tab w:val="left" w:pos="7938"/>
        </w:tabs>
        <w:jc w:val="both"/>
        <w:rPr>
          <w:sz w:val="28"/>
          <w:szCs w:val="28"/>
        </w:rPr>
      </w:pPr>
      <w:r w:rsidRPr="001238A9">
        <w:rPr>
          <w:sz w:val="28"/>
          <w:szCs w:val="28"/>
        </w:rPr>
        <w:t>ПОСТАНОВЛЯЕТ:</w:t>
      </w:r>
    </w:p>
    <w:p w:rsidR="00501B0F" w:rsidRPr="001238A9" w:rsidRDefault="00501B0F" w:rsidP="00501B0F">
      <w:pPr>
        <w:tabs>
          <w:tab w:val="left" w:pos="0"/>
          <w:tab w:val="left" w:pos="7938"/>
        </w:tabs>
        <w:ind w:firstLine="709"/>
        <w:jc w:val="both"/>
        <w:rPr>
          <w:sz w:val="28"/>
          <w:szCs w:val="28"/>
        </w:rPr>
      </w:pPr>
    </w:p>
    <w:p w:rsidR="00501B0F" w:rsidRDefault="00501B0F" w:rsidP="00501B0F">
      <w:pPr>
        <w:widowControl w:val="0"/>
        <w:ind w:firstLine="709"/>
        <w:jc w:val="both"/>
        <w:rPr>
          <w:sz w:val="28"/>
          <w:szCs w:val="28"/>
        </w:rPr>
      </w:pPr>
      <w:r w:rsidRPr="00BE257C">
        <w:rPr>
          <w:sz w:val="28"/>
          <w:szCs w:val="28"/>
        </w:rPr>
        <w:t>1. Утвердить прилагаемую Методику оценки эффективности реализации муниципальных программ Минераловодского городского округа Ставропольского края</w:t>
      </w:r>
      <w:r w:rsidRPr="001238A9">
        <w:rPr>
          <w:sz w:val="28"/>
          <w:szCs w:val="28"/>
        </w:rPr>
        <w:t>.</w:t>
      </w:r>
    </w:p>
    <w:p w:rsidR="00501B0F" w:rsidRDefault="00501B0F" w:rsidP="00501B0F">
      <w:pPr>
        <w:pStyle w:val="ConsPlusTitle"/>
        <w:ind w:firstLine="708"/>
        <w:jc w:val="both"/>
        <w:rPr>
          <w:rFonts w:ascii="Times New Roman" w:hAnsi="Times New Roman" w:cs="Times New Roman"/>
          <w:b w:val="0"/>
          <w:sz w:val="28"/>
          <w:szCs w:val="28"/>
        </w:rPr>
      </w:pPr>
      <w:r w:rsidRPr="00BE257C">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BE257C">
        <w:rPr>
          <w:rFonts w:ascii="Times New Roman" w:hAnsi="Times New Roman" w:cs="Times New Roman"/>
          <w:b w:val="0"/>
          <w:sz w:val="28"/>
          <w:szCs w:val="28"/>
        </w:rPr>
        <w:t xml:space="preserve">Признать утратившим силу постановление администрации Минераловодского городского округа </w:t>
      </w:r>
      <w:r w:rsidR="00C2207C">
        <w:rPr>
          <w:rFonts w:ascii="Times New Roman" w:hAnsi="Times New Roman" w:cs="Times New Roman"/>
          <w:b w:val="0"/>
          <w:sz w:val="28"/>
          <w:szCs w:val="28"/>
        </w:rPr>
        <w:t xml:space="preserve">Ставропольского края </w:t>
      </w:r>
      <w:r w:rsidRPr="00BE257C">
        <w:rPr>
          <w:rFonts w:ascii="Times New Roman" w:hAnsi="Times New Roman" w:cs="Times New Roman"/>
          <w:b w:val="0"/>
          <w:sz w:val="28"/>
          <w:szCs w:val="28"/>
        </w:rPr>
        <w:t>от 14.12.2015г. №110 «Об утверждении Методики оценки эффективности реализации</w:t>
      </w:r>
      <w:r>
        <w:rPr>
          <w:rFonts w:ascii="Times New Roman" w:hAnsi="Times New Roman" w:cs="Times New Roman"/>
          <w:b w:val="0"/>
          <w:sz w:val="28"/>
          <w:szCs w:val="28"/>
        </w:rPr>
        <w:t xml:space="preserve"> </w:t>
      </w:r>
      <w:r w:rsidRPr="00BE257C">
        <w:rPr>
          <w:rFonts w:ascii="Times New Roman" w:hAnsi="Times New Roman" w:cs="Times New Roman"/>
          <w:b w:val="0"/>
          <w:sz w:val="28"/>
          <w:szCs w:val="28"/>
        </w:rPr>
        <w:t>муниципальных программ Минераловодского городского округа Ставропольского края</w:t>
      </w:r>
      <w:r>
        <w:rPr>
          <w:rFonts w:ascii="Times New Roman" w:hAnsi="Times New Roman" w:cs="Times New Roman"/>
          <w:b w:val="0"/>
          <w:sz w:val="28"/>
          <w:szCs w:val="28"/>
        </w:rPr>
        <w:t>».</w:t>
      </w:r>
    </w:p>
    <w:p w:rsidR="00501B0F" w:rsidRDefault="00501B0F" w:rsidP="00501B0F">
      <w:pPr>
        <w:tabs>
          <w:tab w:val="left" w:pos="7380"/>
        </w:tabs>
        <w:ind w:firstLine="709"/>
        <w:jc w:val="both"/>
        <w:rPr>
          <w:sz w:val="28"/>
          <w:szCs w:val="28"/>
        </w:rPr>
      </w:pPr>
      <w:r>
        <w:rPr>
          <w:sz w:val="28"/>
          <w:szCs w:val="28"/>
        </w:rPr>
        <w:t xml:space="preserve">3. </w:t>
      </w:r>
      <w:r w:rsidRPr="001238A9">
        <w:rPr>
          <w:sz w:val="28"/>
          <w:szCs w:val="28"/>
        </w:rPr>
        <w:t>Контроль за выполнением настоящего постановления возложить на заместителя главы администрации – начальника финансового управления администрации Минераловодского городского округа Рыженко А.А.</w:t>
      </w:r>
    </w:p>
    <w:p w:rsidR="00501B0F" w:rsidRPr="001238A9" w:rsidRDefault="00501B0F" w:rsidP="00501B0F">
      <w:pPr>
        <w:pStyle w:val="HTML"/>
        <w:ind w:firstLine="709"/>
        <w:jc w:val="both"/>
        <w:rPr>
          <w:rFonts w:ascii="Times New Roman" w:hAnsi="Times New Roman"/>
          <w:sz w:val="28"/>
          <w:szCs w:val="28"/>
        </w:rPr>
      </w:pPr>
      <w:r>
        <w:rPr>
          <w:rFonts w:ascii="Times New Roman" w:hAnsi="Times New Roman"/>
          <w:sz w:val="28"/>
          <w:szCs w:val="28"/>
        </w:rPr>
        <w:t>4</w:t>
      </w:r>
      <w:r w:rsidRPr="001238A9">
        <w:rPr>
          <w:rFonts w:ascii="Times New Roman" w:hAnsi="Times New Roman"/>
          <w:sz w:val="28"/>
          <w:szCs w:val="28"/>
        </w:rPr>
        <w:t>. Настоящее постановление вступает в силу со дня его подписания.</w:t>
      </w:r>
    </w:p>
    <w:p w:rsidR="00501B0F" w:rsidRPr="00FA1765" w:rsidRDefault="00501B0F" w:rsidP="00501B0F">
      <w:pPr>
        <w:pStyle w:val="ConsNonformat"/>
        <w:jc w:val="both"/>
        <w:rPr>
          <w:rFonts w:ascii="Times New Roman" w:hAnsi="Times New Roman"/>
          <w:sz w:val="28"/>
        </w:rPr>
      </w:pPr>
    </w:p>
    <w:p w:rsidR="00501B0F" w:rsidRPr="00FA1765" w:rsidRDefault="00501B0F" w:rsidP="00501B0F">
      <w:pPr>
        <w:pStyle w:val="ConsNonformat"/>
        <w:jc w:val="both"/>
        <w:rPr>
          <w:rFonts w:ascii="Times New Roman" w:hAnsi="Times New Roman"/>
          <w:sz w:val="28"/>
          <w:szCs w:val="28"/>
        </w:rPr>
      </w:pPr>
    </w:p>
    <w:p w:rsidR="00501B0F" w:rsidRDefault="00501B0F" w:rsidP="00501B0F">
      <w:pPr>
        <w:widowControl w:val="0"/>
        <w:jc w:val="both"/>
        <w:rPr>
          <w:sz w:val="28"/>
          <w:szCs w:val="28"/>
        </w:rPr>
      </w:pPr>
    </w:p>
    <w:p w:rsidR="00C2207C" w:rsidRDefault="00501B0F" w:rsidP="00501B0F">
      <w:pPr>
        <w:widowControl w:val="0"/>
        <w:jc w:val="both"/>
        <w:rPr>
          <w:sz w:val="28"/>
          <w:szCs w:val="28"/>
        </w:rPr>
      </w:pPr>
      <w:r>
        <w:rPr>
          <w:sz w:val="28"/>
          <w:szCs w:val="28"/>
        </w:rPr>
        <w:t>Глава Минераловодского</w:t>
      </w:r>
    </w:p>
    <w:p w:rsidR="00501B0F" w:rsidRDefault="00501B0F" w:rsidP="00501B0F">
      <w:pPr>
        <w:widowControl w:val="0"/>
        <w:jc w:val="both"/>
        <w:rPr>
          <w:sz w:val="28"/>
          <w:szCs w:val="28"/>
        </w:rPr>
      </w:pPr>
      <w:r>
        <w:rPr>
          <w:sz w:val="28"/>
          <w:szCs w:val="28"/>
        </w:rPr>
        <w:t xml:space="preserve">городского округа                                        </w:t>
      </w:r>
      <w:r w:rsidR="00C2207C">
        <w:rPr>
          <w:sz w:val="28"/>
          <w:szCs w:val="28"/>
        </w:rPr>
        <w:t xml:space="preserve">                                  </w:t>
      </w:r>
      <w:r>
        <w:rPr>
          <w:sz w:val="28"/>
          <w:szCs w:val="28"/>
        </w:rPr>
        <w:t xml:space="preserve">     С.Ю. Перцев</w:t>
      </w:r>
    </w:p>
    <w:p w:rsidR="00951B41" w:rsidRPr="00951B41" w:rsidRDefault="00951B41" w:rsidP="00951B41">
      <w:pPr>
        <w:tabs>
          <w:tab w:val="left" w:pos="8609"/>
        </w:tabs>
        <w:suppressAutoHyphens/>
        <w:ind w:left="4536"/>
        <w:jc w:val="both"/>
        <w:rPr>
          <w:sz w:val="28"/>
          <w:szCs w:val="28"/>
        </w:rPr>
      </w:pPr>
      <w:r w:rsidRPr="00951B41">
        <w:rPr>
          <w:sz w:val="28"/>
          <w:szCs w:val="28"/>
        </w:rPr>
        <w:lastRenderedPageBreak/>
        <w:t>УТВЕРЖДЕНА</w:t>
      </w:r>
    </w:p>
    <w:p w:rsidR="00951B41" w:rsidRPr="00951B41" w:rsidRDefault="00951B41" w:rsidP="00951B41">
      <w:pPr>
        <w:tabs>
          <w:tab w:val="left" w:pos="8609"/>
        </w:tabs>
        <w:suppressAutoHyphens/>
        <w:ind w:left="4536"/>
        <w:jc w:val="both"/>
        <w:rPr>
          <w:sz w:val="28"/>
          <w:szCs w:val="28"/>
        </w:rPr>
      </w:pPr>
      <w:r w:rsidRPr="00951B41">
        <w:rPr>
          <w:sz w:val="28"/>
          <w:szCs w:val="28"/>
        </w:rPr>
        <w:t xml:space="preserve">постановлением администрации </w:t>
      </w:r>
    </w:p>
    <w:p w:rsidR="00951B41" w:rsidRPr="00951B41" w:rsidRDefault="00951B41" w:rsidP="00951B41">
      <w:pPr>
        <w:tabs>
          <w:tab w:val="left" w:pos="8609"/>
        </w:tabs>
        <w:suppressAutoHyphens/>
        <w:ind w:left="4536"/>
        <w:jc w:val="both"/>
        <w:rPr>
          <w:sz w:val="28"/>
          <w:szCs w:val="28"/>
        </w:rPr>
      </w:pPr>
      <w:r w:rsidRPr="00951B41">
        <w:rPr>
          <w:sz w:val="28"/>
          <w:szCs w:val="28"/>
        </w:rPr>
        <w:t>Минераловодского городского округа</w:t>
      </w:r>
    </w:p>
    <w:p w:rsidR="00951B41" w:rsidRPr="00951B41" w:rsidRDefault="00951B41" w:rsidP="00951B41">
      <w:pPr>
        <w:tabs>
          <w:tab w:val="left" w:pos="8609"/>
        </w:tabs>
        <w:suppressAutoHyphens/>
        <w:ind w:left="4536"/>
        <w:jc w:val="both"/>
        <w:rPr>
          <w:sz w:val="28"/>
          <w:szCs w:val="28"/>
        </w:rPr>
      </w:pPr>
      <w:r w:rsidRPr="00951B41">
        <w:rPr>
          <w:sz w:val="28"/>
          <w:szCs w:val="28"/>
        </w:rPr>
        <w:t xml:space="preserve">от </w:t>
      </w:r>
      <w:r w:rsidR="007D3A22">
        <w:rPr>
          <w:sz w:val="28"/>
          <w:szCs w:val="28"/>
        </w:rPr>
        <w:t>25.08.2017</w:t>
      </w:r>
      <w:r w:rsidRPr="00951B41">
        <w:rPr>
          <w:sz w:val="28"/>
          <w:szCs w:val="28"/>
        </w:rPr>
        <w:t xml:space="preserve"> года № </w:t>
      </w:r>
      <w:r w:rsidR="007D3A22">
        <w:rPr>
          <w:sz w:val="28"/>
          <w:szCs w:val="28"/>
        </w:rPr>
        <w:t>2225</w:t>
      </w:r>
      <w:bookmarkStart w:id="0" w:name="_GoBack"/>
      <w:bookmarkEnd w:id="0"/>
    </w:p>
    <w:p w:rsidR="00951B41" w:rsidRPr="00951B41" w:rsidRDefault="00951B41" w:rsidP="00951B41">
      <w:pPr>
        <w:tabs>
          <w:tab w:val="left" w:pos="4110"/>
          <w:tab w:val="left" w:pos="8609"/>
        </w:tabs>
        <w:suppressAutoHyphens/>
        <w:ind w:firstLine="540"/>
        <w:jc w:val="both"/>
        <w:rPr>
          <w:color w:val="0000FF"/>
          <w:sz w:val="28"/>
          <w:szCs w:val="28"/>
        </w:rPr>
      </w:pPr>
      <w:r w:rsidRPr="00951B41">
        <w:rPr>
          <w:color w:val="0000FF"/>
          <w:sz w:val="28"/>
          <w:szCs w:val="28"/>
        </w:rPr>
        <w:tab/>
      </w:r>
    </w:p>
    <w:p w:rsidR="00951B41" w:rsidRPr="00951B41" w:rsidRDefault="00951B41" w:rsidP="00951B41">
      <w:pPr>
        <w:tabs>
          <w:tab w:val="left" w:pos="8609"/>
        </w:tabs>
        <w:suppressAutoHyphens/>
        <w:ind w:firstLine="540"/>
        <w:jc w:val="both"/>
        <w:rPr>
          <w:b/>
          <w:sz w:val="28"/>
          <w:szCs w:val="28"/>
        </w:rPr>
      </w:pPr>
    </w:p>
    <w:p w:rsidR="00951B41" w:rsidRPr="00951B41" w:rsidRDefault="00951B41" w:rsidP="00951B41">
      <w:pPr>
        <w:tabs>
          <w:tab w:val="left" w:pos="8609"/>
        </w:tabs>
        <w:suppressAutoHyphens/>
        <w:ind w:firstLine="540"/>
        <w:jc w:val="both"/>
        <w:rPr>
          <w:b/>
          <w:sz w:val="28"/>
          <w:szCs w:val="28"/>
        </w:rPr>
      </w:pPr>
    </w:p>
    <w:p w:rsidR="00951B41" w:rsidRDefault="00951B41" w:rsidP="00951B41">
      <w:pPr>
        <w:tabs>
          <w:tab w:val="left" w:pos="8609"/>
        </w:tabs>
        <w:suppressAutoHyphens/>
        <w:ind w:firstLine="540"/>
        <w:jc w:val="both"/>
        <w:rPr>
          <w:b/>
          <w:sz w:val="28"/>
          <w:szCs w:val="28"/>
        </w:rPr>
      </w:pPr>
    </w:p>
    <w:p w:rsidR="007D3A22" w:rsidRPr="00951B41" w:rsidRDefault="007D3A22" w:rsidP="00951B41">
      <w:pPr>
        <w:tabs>
          <w:tab w:val="left" w:pos="8609"/>
        </w:tabs>
        <w:suppressAutoHyphens/>
        <w:ind w:firstLine="540"/>
        <w:jc w:val="both"/>
        <w:rPr>
          <w:b/>
          <w:sz w:val="28"/>
          <w:szCs w:val="28"/>
        </w:rPr>
      </w:pPr>
    </w:p>
    <w:p w:rsidR="00951B41" w:rsidRPr="00951B41" w:rsidRDefault="00951B41" w:rsidP="00951B41">
      <w:pPr>
        <w:tabs>
          <w:tab w:val="left" w:pos="8609"/>
        </w:tabs>
        <w:suppressAutoHyphens/>
        <w:ind w:firstLine="540"/>
        <w:jc w:val="both"/>
        <w:rPr>
          <w:b/>
          <w:sz w:val="28"/>
          <w:szCs w:val="28"/>
        </w:rPr>
      </w:pPr>
    </w:p>
    <w:p w:rsidR="00951B41" w:rsidRPr="00951B41" w:rsidRDefault="00951B41" w:rsidP="009C0147">
      <w:pPr>
        <w:tabs>
          <w:tab w:val="left" w:pos="8609"/>
        </w:tabs>
        <w:suppressAutoHyphens/>
        <w:jc w:val="center"/>
        <w:rPr>
          <w:sz w:val="28"/>
          <w:szCs w:val="28"/>
        </w:rPr>
      </w:pPr>
      <w:r w:rsidRPr="00951B41">
        <w:rPr>
          <w:sz w:val="28"/>
          <w:szCs w:val="28"/>
        </w:rPr>
        <w:t>МЕТОДИКА</w:t>
      </w:r>
    </w:p>
    <w:p w:rsidR="00951B41" w:rsidRPr="00951B41" w:rsidRDefault="00951B41" w:rsidP="009C0147">
      <w:pPr>
        <w:tabs>
          <w:tab w:val="left" w:pos="8609"/>
        </w:tabs>
        <w:suppressAutoHyphens/>
        <w:jc w:val="center"/>
        <w:rPr>
          <w:sz w:val="28"/>
          <w:szCs w:val="28"/>
        </w:rPr>
      </w:pPr>
      <w:r w:rsidRPr="00951B41">
        <w:rPr>
          <w:sz w:val="28"/>
          <w:szCs w:val="28"/>
        </w:rPr>
        <w:t>оценки эффективности реализации муниципальных программ Минераловодского городского округа Ставропольского края</w:t>
      </w:r>
    </w:p>
    <w:p w:rsidR="00951B41" w:rsidRPr="00951B41" w:rsidRDefault="00951B41" w:rsidP="00951B41">
      <w:pPr>
        <w:tabs>
          <w:tab w:val="left" w:pos="8609"/>
        </w:tabs>
        <w:suppressAutoHyphens/>
        <w:jc w:val="both"/>
        <w:rPr>
          <w:sz w:val="28"/>
          <w:szCs w:val="28"/>
        </w:rPr>
      </w:pPr>
    </w:p>
    <w:p w:rsidR="009C0147" w:rsidRDefault="009C0147" w:rsidP="00951B41">
      <w:pPr>
        <w:pStyle w:val="ConsPlusNormal"/>
        <w:ind w:firstLine="540"/>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 Настоящая Методика устанавливает правила проведения оценки эффективности реализации муниципальных программ Минераловодского городского округа Ставропольского края (далее - муниципальная программа) в целом, а также подпрограмм муниципальных программ (далее - подпрограмма).</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2. Оценка эффективности реализации муниципальной программы проводится управлением экономического развития администрации Минераловодского городского округа (далее – управление экономического развития) ежегодно по итогам ее реализации в отчетном финансовом году.</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3. Исходными данными для проведения оценки эффективности реализации муниципальной программы являются:</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годовой отчет о ходе реализации муниципальной программы, подготавливаемый ответственным исполнителем совместно с соисполнителем муниципальной 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результаты мониторинга хода реализации муниципальных программ, осуществляемого управлением экономического развития;</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иная (дополнительная) информация об итогах реализации муниципальной программы, необходимая для проведения оценки эффективности реализации муниципальной программы, представляемая ответственным исполнителем муниципальной программы, финансовым управлением администрации Минераловодского городского округа (далее – финансовое управление) по отдельным запросам управления экономического развития (далее - исходные данные).</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4. На основании исходных данных управление экономического развития проводит анализ:</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 степени достижения целей муниципальной программы (решения задач подпрограммы);</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 степени соответствия кассовых расходов федерального</w:t>
      </w:r>
      <w:r w:rsidR="009C0147">
        <w:rPr>
          <w:rFonts w:ascii="Times New Roman" w:hAnsi="Times New Roman" w:cs="Times New Roman"/>
          <w:sz w:val="28"/>
          <w:szCs w:val="28"/>
        </w:rPr>
        <w:t>,</w:t>
      </w:r>
      <w:r w:rsidRPr="00951B41">
        <w:rPr>
          <w:rFonts w:ascii="Times New Roman" w:hAnsi="Times New Roman" w:cs="Times New Roman"/>
          <w:sz w:val="28"/>
          <w:szCs w:val="28"/>
        </w:rPr>
        <w:t xml:space="preserve"> </w:t>
      </w:r>
      <w:r w:rsidR="009C0147">
        <w:rPr>
          <w:rFonts w:ascii="Times New Roman" w:hAnsi="Times New Roman" w:cs="Times New Roman"/>
          <w:sz w:val="28"/>
          <w:szCs w:val="28"/>
        </w:rPr>
        <w:t>к</w:t>
      </w:r>
      <w:r w:rsidRPr="00951B41">
        <w:rPr>
          <w:rFonts w:ascii="Times New Roman" w:hAnsi="Times New Roman" w:cs="Times New Roman"/>
          <w:sz w:val="28"/>
          <w:szCs w:val="28"/>
        </w:rPr>
        <w:t xml:space="preserve">раевого и местного бюджетов на реализацию муниципальной программы и фактических расходов участников муниципальной программы в ее </w:t>
      </w:r>
      <w:r w:rsidRPr="00951B41">
        <w:rPr>
          <w:rFonts w:ascii="Times New Roman" w:hAnsi="Times New Roman" w:cs="Times New Roman"/>
          <w:sz w:val="28"/>
          <w:szCs w:val="28"/>
        </w:rPr>
        <w:lastRenderedPageBreak/>
        <w:t>реализации (далее - кассовые и фактические расходы), их запланированному уровню;</w:t>
      </w:r>
    </w:p>
    <w:p w:rsidR="00951B41" w:rsidRPr="00951B41" w:rsidRDefault="00C2207C" w:rsidP="00951B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степени выполнения </w:t>
      </w:r>
      <w:r w:rsidR="00951B41" w:rsidRPr="00951B41">
        <w:rPr>
          <w:rFonts w:ascii="Times New Roman" w:hAnsi="Times New Roman" w:cs="Times New Roman"/>
          <w:sz w:val="28"/>
          <w:szCs w:val="28"/>
        </w:rPr>
        <w:t>основных мероприятий муниципальной программы (подпрограммы).</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5. По результатам анализа степени достижения целей муниципальной программы (решения задач подпрограммы) определяется оценка результативности достижения целей муниципальной программы (решения задач подпрограммы) согласно таблице 1.</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p>
    <w:p w:rsidR="00951B41" w:rsidRPr="00951B41" w:rsidRDefault="00951B41" w:rsidP="00951B41">
      <w:pPr>
        <w:pStyle w:val="ConsPlusNormal"/>
        <w:ind w:left="7080" w:firstLine="708"/>
        <w:jc w:val="both"/>
        <w:rPr>
          <w:rFonts w:ascii="Times New Roman" w:hAnsi="Times New Roman" w:cs="Times New Roman"/>
          <w:sz w:val="28"/>
          <w:szCs w:val="28"/>
        </w:rPr>
      </w:pPr>
      <w:r w:rsidRPr="00951B41">
        <w:rPr>
          <w:rFonts w:ascii="Times New Roman" w:hAnsi="Times New Roman" w:cs="Times New Roman"/>
          <w:sz w:val="28"/>
          <w:szCs w:val="28"/>
        </w:rPr>
        <w:t>Таблица 1.</w:t>
      </w:r>
    </w:p>
    <w:p w:rsidR="00951B41" w:rsidRPr="00951B41" w:rsidRDefault="00951B41" w:rsidP="00951B41">
      <w:pPr>
        <w:pStyle w:val="ConsPlusNormal"/>
        <w:jc w:val="both"/>
        <w:rPr>
          <w:rFonts w:ascii="Times New Roman" w:hAnsi="Times New Roman" w:cs="Times New Roman"/>
          <w:sz w:val="28"/>
          <w:szCs w:val="28"/>
        </w:rPr>
      </w:pPr>
    </w:p>
    <w:p w:rsidR="009C0147" w:rsidRDefault="00951B41" w:rsidP="009C0147">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Оценка</w:t>
      </w:r>
    </w:p>
    <w:p w:rsidR="009C0147" w:rsidRDefault="00951B41" w:rsidP="009C0147">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результативности достижения целей муниципальной программы</w:t>
      </w:r>
    </w:p>
    <w:p w:rsidR="00951B41" w:rsidRPr="00951B41" w:rsidRDefault="00951B41" w:rsidP="009C0147">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 xml:space="preserve"> (решения задач подпрограммы)</w:t>
      </w:r>
    </w:p>
    <w:p w:rsidR="00951B41" w:rsidRPr="00951B41" w:rsidRDefault="00951B41" w:rsidP="00951B41">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5"/>
        <w:gridCol w:w="4625"/>
      </w:tblGrid>
      <w:tr w:rsidR="00951B41" w:rsidRPr="00951B41" w:rsidTr="00B67660">
        <w:tc>
          <w:tcPr>
            <w:tcW w:w="4745" w:type="dxa"/>
          </w:tcPr>
          <w:p w:rsidR="00951B41" w:rsidRPr="00951B41" w:rsidRDefault="00951B41" w:rsidP="00951B41">
            <w:pPr>
              <w:pStyle w:val="ConsPlusNormal"/>
              <w:ind w:firstLine="5"/>
              <w:jc w:val="center"/>
              <w:rPr>
                <w:rFonts w:ascii="Times New Roman" w:hAnsi="Times New Roman" w:cs="Times New Roman"/>
                <w:sz w:val="28"/>
                <w:szCs w:val="28"/>
              </w:rPr>
            </w:pPr>
            <w:r w:rsidRPr="00951B41">
              <w:rPr>
                <w:rFonts w:ascii="Times New Roman" w:hAnsi="Times New Roman" w:cs="Times New Roman"/>
                <w:sz w:val="28"/>
                <w:szCs w:val="28"/>
              </w:rPr>
              <w:t>Оценка результативности достижения целей муниципальной программы (решения задач подпрограммы)</w:t>
            </w:r>
          </w:p>
        </w:tc>
        <w:tc>
          <w:tcPr>
            <w:tcW w:w="4625" w:type="dxa"/>
          </w:tcPr>
          <w:p w:rsidR="00951B41" w:rsidRPr="00951B41" w:rsidRDefault="00951B41" w:rsidP="00951B41">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Степень достижения целей муниципальной программы (решения задач подпрограммы)</w:t>
            </w:r>
          </w:p>
        </w:tc>
      </w:tr>
      <w:tr w:rsidR="00951B41" w:rsidRPr="00951B41" w:rsidTr="00B67660">
        <w:tc>
          <w:tcPr>
            <w:tcW w:w="4745" w:type="dxa"/>
          </w:tcPr>
          <w:p w:rsidR="00951B41" w:rsidRPr="00951B41" w:rsidRDefault="00951B41" w:rsidP="00951B41">
            <w:pPr>
              <w:pStyle w:val="ConsPlusNormal"/>
              <w:ind w:firstLine="5"/>
              <w:jc w:val="center"/>
              <w:rPr>
                <w:rFonts w:ascii="Times New Roman" w:hAnsi="Times New Roman" w:cs="Times New Roman"/>
                <w:sz w:val="28"/>
                <w:szCs w:val="28"/>
              </w:rPr>
            </w:pPr>
            <w:r w:rsidRPr="00951B41">
              <w:rPr>
                <w:rFonts w:ascii="Times New Roman" w:hAnsi="Times New Roman" w:cs="Times New Roman"/>
                <w:sz w:val="28"/>
                <w:szCs w:val="28"/>
              </w:rPr>
              <w:t>Выше плановой</w:t>
            </w:r>
          </w:p>
        </w:tc>
        <w:tc>
          <w:tcPr>
            <w:tcW w:w="4625" w:type="dxa"/>
          </w:tcPr>
          <w:p w:rsidR="00951B41" w:rsidRPr="00951B41" w:rsidRDefault="00951B41" w:rsidP="00951B41">
            <w:pPr>
              <w:pStyle w:val="ConsPlusNormal"/>
              <w:ind w:hanging="33"/>
              <w:jc w:val="center"/>
              <w:rPr>
                <w:rFonts w:ascii="Times New Roman" w:hAnsi="Times New Roman" w:cs="Times New Roman"/>
                <w:sz w:val="28"/>
                <w:szCs w:val="28"/>
              </w:rPr>
            </w:pPr>
            <w:r w:rsidRPr="00951B41">
              <w:rPr>
                <w:rFonts w:ascii="Times New Roman" w:hAnsi="Times New Roman" w:cs="Times New Roman"/>
                <w:sz w:val="28"/>
                <w:szCs w:val="28"/>
              </w:rPr>
              <w:t>более 100%</w:t>
            </w:r>
          </w:p>
        </w:tc>
      </w:tr>
      <w:tr w:rsidR="00951B41" w:rsidRPr="00951B41" w:rsidTr="00B67660">
        <w:tc>
          <w:tcPr>
            <w:tcW w:w="4745" w:type="dxa"/>
          </w:tcPr>
          <w:p w:rsidR="00951B41" w:rsidRPr="00951B41" w:rsidRDefault="00951B41" w:rsidP="00951B41">
            <w:pPr>
              <w:pStyle w:val="ConsPlusNormal"/>
              <w:ind w:firstLine="5"/>
              <w:jc w:val="center"/>
              <w:rPr>
                <w:rFonts w:ascii="Times New Roman" w:hAnsi="Times New Roman" w:cs="Times New Roman"/>
                <w:sz w:val="28"/>
                <w:szCs w:val="28"/>
              </w:rPr>
            </w:pPr>
            <w:r w:rsidRPr="00951B41">
              <w:rPr>
                <w:rFonts w:ascii="Times New Roman" w:hAnsi="Times New Roman" w:cs="Times New Roman"/>
                <w:sz w:val="28"/>
                <w:szCs w:val="28"/>
              </w:rPr>
              <w:t>Плановая</w:t>
            </w:r>
          </w:p>
        </w:tc>
        <w:tc>
          <w:tcPr>
            <w:tcW w:w="4625" w:type="dxa"/>
          </w:tcPr>
          <w:p w:rsidR="00951B41" w:rsidRPr="00951B41" w:rsidRDefault="00951B41" w:rsidP="00951B41">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от 90% до 100% включительно</w:t>
            </w:r>
          </w:p>
        </w:tc>
      </w:tr>
      <w:tr w:rsidR="00951B41" w:rsidRPr="00951B41" w:rsidTr="00B67660">
        <w:tc>
          <w:tcPr>
            <w:tcW w:w="4745" w:type="dxa"/>
          </w:tcPr>
          <w:p w:rsidR="00951B41" w:rsidRPr="00951B41" w:rsidRDefault="00951B41" w:rsidP="00951B41">
            <w:pPr>
              <w:pStyle w:val="ConsPlusNormal"/>
              <w:ind w:firstLine="5"/>
              <w:jc w:val="center"/>
              <w:rPr>
                <w:rFonts w:ascii="Times New Roman" w:hAnsi="Times New Roman" w:cs="Times New Roman"/>
                <w:sz w:val="28"/>
                <w:szCs w:val="28"/>
              </w:rPr>
            </w:pPr>
            <w:r w:rsidRPr="00951B41">
              <w:rPr>
                <w:rFonts w:ascii="Times New Roman" w:hAnsi="Times New Roman" w:cs="Times New Roman"/>
                <w:sz w:val="28"/>
                <w:szCs w:val="28"/>
              </w:rPr>
              <w:t>Ниже плановой</w:t>
            </w:r>
          </w:p>
        </w:tc>
        <w:tc>
          <w:tcPr>
            <w:tcW w:w="4625" w:type="dxa"/>
          </w:tcPr>
          <w:p w:rsidR="00951B41" w:rsidRPr="00951B41" w:rsidRDefault="00951B41" w:rsidP="00951B41">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от 75% до 90%</w:t>
            </w:r>
          </w:p>
        </w:tc>
      </w:tr>
      <w:tr w:rsidR="00951B41" w:rsidRPr="00951B41" w:rsidTr="00B67660">
        <w:tc>
          <w:tcPr>
            <w:tcW w:w="4745" w:type="dxa"/>
          </w:tcPr>
          <w:p w:rsidR="00951B41" w:rsidRPr="00951B41" w:rsidRDefault="00951B41" w:rsidP="00951B41">
            <w:pPr>
              <w:pStyle w:val="ConsPlusNormal"/>
              <w:ind w:firstLine="5"/>
              <w:jc w:val="center"/>
              <w:rPr>
                <w:rFonts w:ascii="Times New Roman" w:hAnsi="Times New Roman" w:cs="Times New Roman"/>
                <w:sz w:val="28"/>
                <w:szCs w:val="28"/>
              </w:rPr>
            </w:pPr>
            <w:r w:rsidRPr="00951B41">
              <w:rPr>
                <w:rFonts w:ascii="Times New Roman" w:hAnsi="Times New Roman" w:cs="Times New Roman"/>
                <w:sz w:val="28"/>
                <w:szCs w:val="28"/>
              </w:rPr>
              <w:t>Неэффективна</w:t>
            </w:r>
          </w:p>
        </w:tc>
        <w:tc>
          <w:tcPr>
            <w:tcW w:w="4625" w:type="dxa"/>
          </w:tcPr>
          <w:p w:rsidR="00951B41" w:rsidRPr="00951B41" w:rsidRDefault="00951B41" w:rsidP="00951B41">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менее 75%</w:t>
            </w:r>
          </w:p>
        </w:tc>
      </w:tr>
    </w:tbl>
    <w:p w:rsidR="00951B41" w:rsidRPr="00951B41" w:rsidRDefault="00951B41" w:rsidP="00951B41">
      <w:pPr>
        <w:jc w:val="both"/>
        <w:rPr>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6. Степень достижения целей муниципальной 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25" style="width:112.9pt;height:40.35pt" coordsize="" o:spt="100" adj="0,,0" path="" filled="f" stroked="f">
            <v:stroke joinstyle="miter"/>
            <v:imagedata r:id="rId8" o:title="base_23629_81185_38"/>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СДЦ - степень достижения целей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26" style="width:16.9pt;height:20.2pt" coordsize="" o:spt="100" adj="0,,0" path="" filled="f" stroked="f">
            <v:stroke joinstyle="miter"/>
            <v:imagedata r:id="rId9" o:title="base_23629_81185_39"/>
            <v:formulas/>
            <v:path o:connecttype="segments"/>
          </v:shape>
        </w:pict>
      </w:r>
      <w:r w:rsidR="00951B41" w:rsidRPr="00951B41">
        <w:rPr>
          <w:rFonts w:ascii="Times New Roman" w:hAnsi="Times New Roman" w:cs="Times New Roman"/>
          <w:sz w:val="28"/>
          <w:szCs w:val="28"/>
        </w:rPr>
        <w:t xml:space="preserve"> - количество целей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27" style="width:33.8pt;height:20.2pt" coordsize="" o:spt="100" adj="0,,0" path="" filled="f" stroked="f">
            <v:stroke joinstyle="miter"/>
            <v:imagedata r:id="rId10" o:title="base_23629_81185_40"/>
            <v:formulas/>
            <v:path o:connecttype="segments"/>
          </v:shape>
        </w:pict>
      </w:r>
      <w:r w:rsidR="00951B41" w:rsidRPr="00951B41">
        <w:rPr>
          <w:rFonts w:ascii="Times New Roman" w:hAnsi="Times New Roman" w:cs="Times New Roman"/>
          <w:sz w:val="28"/>
          <w:szCs w:val="28"/>
        </w:rPr>
        <w:t xml:space="preserve"> - степень достижения i-й цели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28" style="width:52.35pt;height:40.35pt" coordsize="" o:spt="100" adj="0,,0" path="" filled="f" stroked="f">
            <v:stroke joinstyle="miter"/>
            <v:imagedata r:id="rId11" o:title="base_23629_81185_41"/>
            <v:formulas/>
            <v:path o:connecttype="segments"/>
          </v:shape>
        </w:pict>
      </w:r>
      <w:r w:rsidR="00951B41" w:rsidRPr="00951B41">
        <w:rPr>
          <w:rFonts w:ascii="Times New Roman" w:hAnsi="Times New Roman" w:cs="Times New Roman"/>
          <w:sz w:val="28"/>
          <w:szCs w:val="28"/>
        </w:rPr>
        <w:t xml:space="preserve"> - сумма степеней достижения целей муниципальной 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Степень достижения i-й цели муниципальной 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lastRenderedPageBreak/>
        <w:pict>
          <v:shape id="_x0000_i1029" style="width:148.9pt;height:40.35pt" coordsize="" o:spt="100" adj="0,,0" path="" filled="f" stroked="f">
            <v:stroke joinstyle="miter"/>
            <v:imagedata r:id="rId12" o:title="base_23629_81185_42"/>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30" style="width:33.8pt;height:20.2pt" coordsize="" o:spt="100" adj="0,,0" path="" filled="f" stroked="f">
            <v:stroke joinstyle="miter"/>
            <v:imagedata r:id="rId13" o:title="base_23629_81185_43"/>
            <v:formulas/>
            <v:path o:connecttype="segments"/>
          </v:shape>
        </w:pict>
      </w:r>
      <w:r w:rsidR="00951B41" w:rsidRPr="00951B41">
        <w:rPr>
          <w:rFonts w:ascii="Times New Roman" w:hAnsi="Times New Roman" w:cs="Times New Roman"/>
          <w:sz w:val="28"/>
          <w:szCs w:val="28"/>
        </w:rPr>
        <w:t xml:space="preserve"> - степень достижения i-й цели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31" style="width:16.9pt;height:20.2pt" coordsize="" o:spt="100" adj="0,,0" path="" filled="f" stroked="f">
            <v:stroke joinstyle="miter"/>
            <v:imagedata r:id="rId14" o:title="base_23629_81185_44"/>
            <v:formulas/>
            <v:path o:connecttype="segments"/>
          </v:shape>
        </w:pict>
      </w:r>
      <w:r w:rsidR="00951B41" w:rsidRPr="00951B41">
        <w:rPr>
          <w:rFonts w:ascii="Times New Roman" w:hAnsi="Times New Roman" w:cs="Times New Roman"/>
          <w:sz w:val="28"/>
          <w:szCs w:val="28"/>
        </w:rPr>
        <w:t xml:space="preserve"> - количество показателей, характеризующих достижение i-й цели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32" style="width:44.2pt;height:20.2pt" coordsize="" o:spt="100" adj="0,,0" path="" filled="f" stroked="f">
            <v:stroke joinstyle="miter"/>
            <v:imagedata r:id="rId15" o:title="base_23629_81185_45"/>
            <v:formulas/>
            <v:path o:connecttype="segments"/>
          </v:shape>
        </w:pict>
      </w:r>
      <w:r w:rsidR="00951B41" w:rsidRPr="00951B41">
        <w:rPr>
          <w:rFonts w:ascii="Times New Roman" w:hAnsi="Times New Roman" w:cs="Times New Roman"/>
          <w:sz w:val="28"/>
          <w:szCs w:val="28"/>
        </w:rPr>
        <w:t xml:space="preserve"> - оценка результативности достижения планового значения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показателя, характеризующего достижение i-й цели 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33" style="width:62.2pt;height:40.35pt" coordsize="" o:spt="100" adj="0,,0" path="" filled="f" stroked="f">
            <v:stroke joinstyle="miter"/>
            <v:imagedata r:id="rId16" o:title="base_23629_81185_46"/>
            <v:formulas/>
            <v:path o:connecttype="segments"/>
          </v:shape>
        </w:pict>
      </w:r>
      <w:r w:rsidR="00951B41" w:rsidRPr="00951B41">
        <w:rPr>
          <w:rFonts w:ascii="Times New Roman" w:hAnsi="Times New Roman" w:cs="Times New Roman"/>
          <w:sz w:val="28"/>
          <w:szCs w:val="28"/>
        </w:rPr>
        <w:t xml:space="preserve"> - сумма оценок результативности достижения плановых значений показателей, характеризующих достижение i-й цели муниципальной 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7. Степень решения задач подпрограммы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6"/>
          <w:sz w:val="28"/>
          <w:szCs w:val="28"/>
        </w:rPr>
        <w:pict>
          <v:shape id="_x0000_i1034" style="width:106.35pt;height:39.8pt" coordsize="" o:spt="100" adj="0,,0" path="" filled="f" stroked="f">
            <v:stroke joinstyle="miter"/>
            <v:imagedata r:id="rId17" o:title="base_23629_81185_47"/>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СРЗ - степень решения задач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35" style="width:15.8pt;height:20.2pt" coordsize="" o:spt="100" adj="0,,0" path="" filled="f" stroked="f">
            <v:stroke joinstyle="miter"/>
            <v:imagedata r:id="rId18" o:title="base_23629_81185_48"/>
            <v:formulas/>
            <v:path o:connecttype="segments"/>
          </v:shape>
        </w:pict>
      </w:r>
      <w:r w:rsidR="00951B41" w:rsidRPr="00951B41">
        <w:rPr>
          <w:rFonts w:ascii="Times New Roman" w:hAnsi="Times New Roman" w:cs="Times New Roman"/>
          <w:sz w:val="28"/>
          <w:szCs w:val="28"/>
        </w:rPr>
        <w:t xml:space="preserve"> - количество задач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36" style="width:30pt;height:20.2pt" coordsize="" o:spt="100" adj="0,,0" path="" filled="f" stroked="f">
            <v:stroke joinstyle="miter"/>
            <v:imagedata r:id="rId19" o:title="base_23629_81185_49"/>
            <v:formulas/>
            <v:path o:connecttype="segments"/>
          </v:shape>
        </w:pict>
      </w:r>
      <w:r w:rsidR="00951B41" w:rsidRPr="00951B41">
        <w:rPr>
          <w:rFonts w:ascii="Times New Roman" w:hAnsi="Times New Roman" w:cs="Times New Roman"/>
          <w:sz w:val="28"/>
          <w:szCs w:val="28"/>
        </w:rPr>
        <w:t xml:space="preserve"> - степень решения i-й задачи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6"/>
          <w:sz w:val="28"/>
          <w:szCs w:val="28"/>
        </w:rPr>
        <w:pict>
          <v:shape id="_x0000_i1037" style="width:46.35pt;height:39.8pt" coordsize="" o:spt="100" adj="0,,0" path="" filled="f" stroked="f">
            <v:stroke joinstyle="miter"/>
            <v:imagedata r:id="rId20" o:title="base_23629_81185_50"/>
            <v:formulas/>
            <v:path o:connecttype="segments"/>
          </v:shape>
        </w:pict>
      </w:r>
      <w:r w:rsidR="00951B41" w:rsidRPr="00951B41">
        <w:rPr>
          <w:rFonts w:ascii="Times New Roman" w:hAnsi="Times New Roman" w:cs="Times New Roman"/>
          <w:sz w:val="28"/>
          <w:szCs w:val="28"/>
        </w:rPr>
        <w:t xml:space="preserve"> - сумма степеней решения задач подпрограммы.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Степень решения i-й задачи подпрограммы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38" style="width:139.1pt;height:40.35pt" coordsize="" o:spt="100" adj="0,,0" path="" filled="f" stroked="f">
            <v:stroke joinstyle="miter"/>
            <v:imagedata r:id="rId21" o:title="base_23629_81185_51"/>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39" style="width:30pt;height:20.2pt" coordsize="" o:spt="100" adj="0,,0" path="" filled="f" stroked="f">
            <v:stroke joinstyle="miter"/>
            <v:imagedata r:id="rId22" o:title="base_23629_81185_52"/>
            <v:formulas/>
            <v:path o:connecttype="segments"/>
          </v:shape>
        </w:pict>
      </w:r>
      <w:r w:rsidR="00951B41" w:rsidRPr="00951B41">
        <w:rPr>
          <w:rFonts w:ascii="Times New Roman" w:hAnsi="Times New Roman" w:cs="Times New Roman"/>
          <w:sz w:val="28"/>
          <w:szCs w:val="28"/>
        </w:rPr>
        <w:t xml:space="preserve"> - степень решения i-й задачи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40" style="width:15.8pt;height:20.2pt" coordsize="" o:spt="100" adj="0,,0" path="" filled="f" stroked="f">
            <v:stroke joinstyle="miter"/>
            <v:imagedata r:id="rId23" o:title="base_23629_81185_53"/>
            <v:formulas/>
            <v:path o:connecttype="segments"/>
          </v:shape>
        </w:pict>
      </w:r>
      <w:r w:rsidR="00951B41" w:rsidRPr="00951B41">
        <w:rPr>
          <w:rFonts w:ascii="Times New Roman" w:hAnsi="Times New Roman" w:cs="Times New Roman"/>
          <w:sz w:val="28"/>
          <w:szCs w:val="28"/>
        </w:rPr>
        <w:t xml:space="preserve"> - количество показателей, характеризующих решение i-й задачи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41" style="width:40.35pt;height:20.2pt" coordsize="" o:spt="100" adj="0,,0" path="" filled="f" stroked="f">
            <v:stroke joinstyle="miter"/>
            <v:imagedata r:id="rId24" o:title="base_23629_81185_54"/>
            <v:formulas/>
            <v:path o:connecttype="segments"/>
          </v:shape>
        </w:pict>
      </w:r>
      <w:r w:rsidR="00951B41" w:rsidRPr="00951B41">
        <w:rPr>
          <w:rFonts w:ascii="Times New Roman" w:hAnsi="Times New Roman" w:cs="Times New Roman"/>
          <w:sz w:val="28"/>
          <w:szCs w:val="28"/>
        </w:rPr>
        <w:t xml:space="preserve"> - оценка результативности достижения планового значения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показателя, характеризующего решение i-й задачи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42" style="width:58.9pt;height:40.35pt" coordsize="" o:spt="100" adj="0,,0" path="" filled="f" stroked="f">
            <v:stroke joinstyle="miter"/>
            <v:imagedata r:id="rId25" o:title="base_23629_81185_55"/>
            <v:formulas/>
            <v:path o:connecttype="segments"/>
          </v:shape>
        </w:pict>
      </w:r>
      <w:r w:rsidR="00951B41" w:rsidRPr="00951B41">
        <w:rPr>
          <w:rFonts w:ascii="Times New Roman" w:hAnsi="Times New Roman" w:cs="Times New Roman"/>
          <w:sz w:val="28"/>
          <w:szCs w:val="28"/>
        </w:rPr>
        <w:t xml:space="preserve"> - сумма оценок результативности достижения плановых значений показателей, характеризующих решение i-й задачи подпрограммы.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 xml:space="preserve">8.  </w:t>
      </w:r>
      <w:hyperlink w:anchor="P110" w:history="1">
        <w:r w:rsidRPr="00951B41">
          <w:rPr>
            <w:rFonts w:ascii="Times New Roman" w:hAnsi="Times New Roman" w:cs="Times New Roman"/>
            <w:sz w:val="28"/>
            <w:szCs w:val="28"/>
          </w:rPr>
          <w:t>Оценка</w:t>
        </w:r>
      </w:hyperlink>
      <w:r w:rsidRPr="00951B41">
        <w:rPr>
          <w:rFonts w:ascii="Times New Roman" w:hAnsi="Times New Roman" w:cs="Times New Roman"/>
          <w:sz w:val="28"/>
          <w:szCs w:val="28"/>
        </w:rPr>
        <w:t xml:space="preserve"> результативности достижения плановых значений показателей, характеризующих достижение соответствующей цели </w:t>
      </w:r>
      <w:r w:rsidRPr="00951B41">
        <w:rPr>
          <w:rFonts w:ascii="Times New Roman" w:hAnsi="Times New Roman" w:cs="Times New Roman"/>
          <w:sz w:val="28"/>
          <w:szCs w:val="28"/>
        </w:rPr>
        <w:lastRenderedPageBreak/>
        <w:t>муниципальной программы (решение соответствующей задачи подпрограммы) (далее - показатели), устанавливается путем сопоставления степени достижения плановых значений показателей (далее - состояние показателя) и степени соответствия кассовых и фактических расходов на реализацию подпрограмм (основных мероприятий подпрограмм), оказывающих влияние на значение показателей (далее - расходы на достижение значения показателя), их запланированному уровню согласно таблице 2.</w:t>
      </w:r>
    </w:p>
    <w:p w:rsidR="00951B41" w:rsidRPr="00951B41" w:rsidRDefault="00951B41" w:rsidP="00951B41">
      <w:pPr>
        <w:pStyle w:val="ConsPlusNormal"/>
        <w:ind w:firstLine="540"/>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4"/>
          <w:szCs w:val="24"/>
        </w:rPr>
      </w:pP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8"/>
          <w:szCs w:val="28"/>
        </w:rPr>
        <w:tab/>
      </w:r>
      <w:r w:rsidRPr="00951B41">
        <w:rPr>
          <w:rFonts w:ascii="Times New Roman" w:hAnsi="Times New Roman" w:cs="Times New Roman"/>
          <w:sz w:val="24"/>
          <w:szCs w:val="24"/>
        </w:rPr>
        <w:t>Таблица 2.</w:t>
      </w:r>
    </w:p>
    <w:p w:rsidR="00951B41" w:rsidRPr="00951B41" w:rsidRDefault="00951B41" w:rsidP="009C0147">
      <w:pPr>
        <w:pStyle w:val="ConsPlusNormal"/>
        <w:ind w:firstLine="0"/>
        <w:jc w:val="center"/>
        <w:rPr>
          <w:rFonts w:ascii="Times New Roman" w:hAnsi="Times New Roman" w:cs="Times New Roman"/>
          <w:sz w:val="28"/>
          <w:szCs w:val="28"/>
        </w:rPr>
      </w:pPr>
      <w:r w:rsidRPr="00951B41">
        <w:rPr>
          <w:rFonts w:ascii="Times New Roman" w:hAnsi="Times New Roman" w:cs="Times New Roman"/>
          <w:sz w:val="28"/>
          <w:szCs w:val="28"/>
        </w:rPr>
        <w:t>Оценка</w:t>
      </w:r>
    </w:p>
    <w:p w:rsidR="00951B41" w:rsidRPr="00951B41" w:rsidRDefault="00951B41" w:rsidP="009C0147">
      <w:pPr>
        <w:pStyle w:val="ConsPlusNormal"/>
        <w:jc w:val="center"/>
        <w:rPr>
          <w:rFonts w:ascii="Times New Roman" w:hAnsi="Times New Roman" w:cs="Times New Roman"/>
          <w:sz w:val="28"/>
          <w:szCs w:val="28"/>
        </w:rPr>
      </w:pPr>
      <w:r w:rsidRPr="00951B41">
        <w:rPr>
          <w:rFonts w:ascii="Times New Roman" w:hAnsi="Times New Roman" w:cs="Times New Roman"/>
          <w:sz w:val="28"/>
          <w:szCs w:val="28"/>
        </w:rPr>
        <w:t>результативности достижения плановых значений показателей</w:t>
      </w:r>
    </w:p>
    <w:p w:rsidR="00951B41" w:rsidRPr="00951B41" w:rsidRDefault="00951B41" w:rsidP="00951B41">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280"/>
        <w:gridCol w:w="2443"/>
        <w:gridCol w:w="2309"/>
      </w:tblGrid>
      <w:tr w:rsidR="00951B41" w:rsidRPr="00951B41" w:rsidTr="00B67660">
        <w:tc>
          <w:tcPr>
            <w:tcW w:w="2608" w:type="dxa"/>
            <w:vMerge w:val="restart"/>
            <w:tcBorders>
              <w:top w:val="single" w:sz="4" w:space="0" w:color="auto"/>
              <w:bottom w:val="single" w:sz="4" w:space="0" w:color="auto"/>
            </w:tcBorders>
            <w:vAlign w:val="center"/>
          </w:tcPr>
          <w:p w:rsidR="00951B41" w:rsidRPr="00951B41" w:rsidRDefault="00951B41" w:rsidP="009C0147">
            <w:pPr>
              <w:pStyle w:val="ConsPlusNormal"/>
              <w:ind w:firstLine="5"/>
              <w:jc w:val="center"/>
              <w:rPr>
                <w:rFonts w:ascii="Times New Roman" w:hAnsi="Times New Roman" w:cs="Times New Roman"/>
                <w:sz w:val="24"/>
                <w:szCs w:val="24"/>
              </w:rPr>
            </w:pPr>
            <w:r w:rsidRPr="00951B41">
              <w:rPr>
                <w:rFonts w:ascii="Times New Roman" w:hAnsi="Times New Roman" w:cs="Times New Roman"/>
                <w:sz w:val="24"/>
                <w:szCs w:val="24"/>
              </w:rPr>
              <w:t>Состояние показателя</w:t>
            </w:r>
          </w:p>
        </w:tc>
        <w:tc>
          <w:tcPr>
            <w:tcW w:w="7032" w:type="dxa"/>
            <w:gridSpan w:val="3"/>
            <w:tcBorders>
              <w:top w:val="single" w:sz="4" w:space="0" w:color="auto"/>
              <w:bottom w:val="single" w:sz="4" w:space="0" w:color="auto"/>
            </w:tcBorders>
            <w:vAlign w:val="center"/>
          </w:tcPr>
          <w:p w:rsidR="00951B41" w:rsidRPr="00951B41" w:rsidRDefault="00951B41" w:rsidP="009C0147">
            <w:pPr>
              <w:pStyle w:val="ConsPlusNormal"/>
              <w:jc w:val="center"/>
              <w:rPr>
                <w:rFonts w:ascii="Times New Roman" w:hAnsi="Times New Roman" w:cs="Times New Roman"/>
                <w:sz w:val="24"/>
                <w:szCs w:val="24"/>
              </w:rPr>
            </w:pPr>
            <w:r w:rsidRPr="00951B41">
              <w:rPr>
                <w:rFonts w:ascii="Times New Roman" w:hAnsi="Times New Roman" w:cs="Times New Roman"/>
                <w:sz w:val="24"/>
                <w:szCs w:val="24"/>
              </w:rPr>
              <w:t>Степень соответствия расходов на достижение значения показателя их запланированному уровню</w:t>
            </w:r>
          </w:p>
        </w:tc>
      </w:tr>
      <w:tr w:rsidR="00951B41" w:rsidRPr="00951B41" w:rsidTr="00B67660">
        <w:tc>
          <w:tcPr>
            <w:tcW w:w="2608" w:type="dxa"/>
            <w:vMerge/>
            <w:tcBorders>
              <w:top w:val="single" w:sz="4" w:space="0" w:color="auto"/>
              <w:bottom w:val="single" w:sz="4" w:space="0" w:color="auto"/>
            </w:tcBorders>
          </w:tcPr>
          <w:p w:rsidR="00951B41" w:rsidRPr="00951B41" w:rsidRDefault="00951B41" w:rsidP="009C0147">
            <w:pPr>
              <w:jc w:val="center"/>
              <w:rPr>
                <w:sz w:val="24"/>
                <w:szCs w:val="24"/>
              </w:rPr>
            </w:pPr>
          </w:p>
        </w:tc>
        <w:tc>
          <w:tcPr>
            <w:tcW w:w="2280" w:type="dxa"/>
            <w:tcBorders>
              <w:top w:val="single" w:sz="4" w:space="0" w:color="auto"/>
              <w:bottom w:val="single" w:sz="4" w:space="0" w:color="auto"/>
            </w:tcBorders>
            <w:vAlign w:val="center"/>
          </w:tcPr>
          <w:p w:rsidR="00951B41" w:rsidRPr="00951B41" w:rsidRDefault="00951B41" w:rsidP="009C0147">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расходы на достижение значения показателя осуществлены в большем объеме</w:t>
            </w:r>
          </w:p>
        </w:tc>
        <w:tc>
          <w:tcPr>
            <w:tcW w:w="2443" w:type="dxa"/>
            <w:tcBorders>
              <w:top w:val="single" w:sz="4" w:space="0" w:color="auto"/>
              <w:bottom w:val="single" w:sz="4" w:space="0" w:color="auto"/>
            </w:tcBorders>
            <w:vAlign w:val="center"/>
          </w:tcPr>
          <w:p w:rsidR="00951B41" w:rsidRPr="00951B41" w:rsidRDefault="00951B41" w:rsidP="009C0147">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расходы на достижение значения показателя осуществлены в запланированном объеме</w:t>
            </w:r>
          </w:p>
        </w:tc>
        <w:tc>
          <w:tcPr>
            <w:tcW w:w="2309" w:type="dxa"/>
            <w:tcBorders>
              <w:top w:val="single" w:sz="4" w:space="0" w:color="auto"/>
              <w:bottom w:val="single" w:sz="4" w:space="0" w:color="auto"/>
            </w:tcBorders>
            <w:vAlign w:val="center"/>
          </w:tcPr>
          <w:p w:rsidR="00951B41" w:rsidRPr="00951B41" w:rsidRDefault="00951B41" w:rsidP="009C0147">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расходы на достижение значения показателя осуществлены в меньшем объеме</w:t>
            </w:r>
          </w:p>
        </w:tc>
      </w:tr>
      <w:tr w:rsidR="00951B41" w:rsidRPr="00951B41" w:rsidTr="00B67660">
        <w:tblPrEx>
          <w:tblBorders>
            <w:left w:val="none" w:sz="0" w:space="0" w:color="auto"/>
            <w:right w:val="none" w:sz="0" w:space="0" w:color="auto"/>
            <w:insideH w:val="none" w:sz="0" w:space="0" w:color="auto"/>
            <w:insideV w:val="none" w:sz="0" w:space="0" w:color="auto"/>
          </w:tblBorders>
        </w:tblPrEx>
        <w:tc>
          <w:tcPr>
            <w:tcW w:w="2608" w:type="dxa"/>
            <w:tcBorders>
              <w:top w:val="single" w:sz="4" w:space="0" w:color="auto"/>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Перевыполнен</w:t>
            </w:r>
          </w:p>
        </w:tc>
        <w:tc>
          <w:tcPr>
            <w:tcW w:w="2280" w:type="dxa"/>
            <w:tcBorders>
              <w:top w:val="single" w:sz="4" w:space="0" w:color="auto"/>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1</w:t>
            </w:r>
          </w:p>
        </w:tc>
        <w:tc>
          <w:tcPr>
            <w:tcW w:w="2443" w:type="dxa"/>
            <w:tcBorders>
              <w:top w:val="single" w:sz="4" w:space="0" w:color="auto"/>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2</w:t>
            </w:r>
          </w:p>
        </w:tc>
        <w:tc>
          <w:tcPr>
            <w:tcW w:w="2309" w:type="dxa"/>
            <w:tcBorders>
              <w:top w:val="single" w:sz="4" w:space="0" w:color="auto"/>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 xml:space="preserve">3 x </w:t>
            </w:r>
            <w:proofErr w:type="gramStart"/>
            <w:r w:rsidRPr="00951B41">
              <w:rPr>
                <w:rFonts w:ascii="Times New Roman" w:hAnsi="Times New Roman" w:cs="Times New Roman"/>
                <w:sz w:val="24"/>
                <w:szCs w:val="24"/>
              </w:rPr>
              <w:t>О</w:t>
            </w:r>
            <w:proofErr w:type="gramEnd"/>
            <w:r w:rsidRPr="00951B41">
              <w:rPr>
                <w:rFonts w:ascii="Times New Roman" w:hAnsi="Times New Roman" w:cs="Times New Roman"/>
                <w:sz w:val="24"/>
                <w:szCs w:val="24"/>
              </w:rPr>
              <w:t xml:space="preserve"> </w:t>
            </w:r>
            <w:hyperlink w:anchor="P137" w:history="1">
              <w:r w:rsidRPr="00951B41">
                <w:rPr>
                  <w:rFonts w:ascii="Times New Roman" w:hAnsi="Times New Roman" w:cs="Times New Roman"/>
                  <w:color w:val="0000FF"/>
                  <w:sz w:val="24"/>
                  <w:szCs w:val="24"/>
                </w:rPr>
                <w:t>&lt;*&gt;</w:t>
              </w:r>
            </w:hyperlink>
          </w:p>
        </w:tc>
      </w:tr>
      <w:tr w:rsidR="00951B41" w:rsidRPr="00951B41" w:rsidTr="00B67660">
        <w:tblPrEx>
          <w:tblBorders>
            <w:left w:val="none" w:sz="0" w:space="0" w:color="auto"/>
            <w:right w:val="none" w:sz="0" w:space="0" w:color="auto"/>
            <w:insideH w:val="none" w:sz="0" w:space="0" w:color="auto"/>
            <w:insideV w:val="none" w:sz="0" w:space="0" w:color="auto"/>
          </w:tblBorders>
        </w:tblPrEx>
        <w:tc>
          <w:tcPr>
            <w:tcW w:w="2608"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Выполнен</w:t>
            </w:r>
          </w:p>
        </w:tc>
        <w:tc>
          <w:tcPr>
            <w:tcW w:w="2280"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0</w:t>
            </w:r>
          </w:p>
        </w:tc>
        <w:tc>
          <w:tcPr>
            <w:tcW w:w="2443"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1</w:t>
            </w:r>
          </w:p>
        </w:tc>
        <w:tc>
          <w:tcPr>
            <w:tcW w:w="2309"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 xml:space="preserve">2 x </w:t>
            </w:r>
            <w:proofErr w:type="gramStart"/>
            <w:r w:rsidRPr="00951B41">
              <w:rPr>
                <w:rFonts w:ascii="Times New Roman" w:hAnsi="Times New Roman" w:cs="Times New Roman"/>
                <w:sz w:val="24"/>
                <w:szCs w:val="24"/>
              </w:rPr>
              <w:t>О</w:t>
            </w:r>
            <w:proofErr w:type="gramEnd"/>
            <w:r w:rsidRPr="00951B41">
              <w:rPr>
                <w:rFonts w:ascii="Times New Roman" w:hAnsi="Times New Roman" w:cs="Times New Roman"/>
                <w:sz w:val="24"/>
                <w:szCs w:val="24"/>
              </w:rPr>
              <w:t xml:space="preserve"> </w:t>
            </w:r>
            <w:hyperlink w:anchor="P137" w:history="1">
              <w:r w:rsidRPr="00951B41">
                <w:rPr>
                  <w:rFonts w:ascii="Times New Roman" w:hAnsi="Times New Roman" w:cs="Times New Roman"/>
                  <w:color w:val="0000FF"/>
                  <w:sz w:val="24"/>
                  <w:szCs w:val="24"/>
                </w:rPr>
                <w:t>&lt;*&gt;</w:t>
              </w:r>
            </w:hyperlink>
          </w:p>
        </w:tc>
      </w:tr>
      <w:tr w:rsidR="00951B41" w:rsidRPr="00951B41" w:rsidTr="00B67660">
        <w:tblPrEx>
          <w:tblBorders>
            <w:left w:val="none" w:sz="0" w:space="0" w:color="auto"/>
            <w:right w:val="none" w:sz="0" w:space="0" w:color="auto"/>
            <w:insideH w:val="none" w:sz="0" w:space="0" w:color="auto"/>
            <w:insideV w:val="none" w:sz="0" w:space="0" w:color="auto"/>
          </w:tblBorders>
        </w:tblPrEx>
        <w:tc>
          <w:tcPr>
            <w:tcW w:w="2608"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Не достигнут с положительной динамикой</w:t>
            </w:r>
          </w:p>
        </w:tc>
        <w:tc>
          <w:tcPr>
            <w:tcW w:w="2280"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-1</w:t>
            </w:r>
          </w:p>
        </w:tc>
        <w:tc>
          <w:tcPr>
            <w:tcW w:w="2443"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0</w:t>
            </w:r>
          </w:p>
        </w:tc>
        <w:tc>
          <w:tcPr>
            <w:tcW w:w="2309"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 xml:space="preserve">1 x </w:t>
            </w:r>
            <w:proofErr w:type="gramStart"/>
            <w:r w:rsidRPr="00951B41">
              <w:rPr>
                <w:rFonts w:ascii="Times New Roman" w:hAnsi="Times New Roman" w:cs="Times New Roman"/>
                <w:sz w:val="24"/>
                <w:szCs w:val="24"/>
              </w:rPr>
              <w:t>О</w:t>
            </w:r>
            <w:proofErr w:type="gramEnd"/>
            <w:r w:rsidRPr="00951B41">
              <w:rPr>
                <w:rFonts w:ascii="Times New Roman" w:hAnsi="Times New Roman" w:cs="Times New Roman"/>
                <w:sz w:val="24"/>
                <w:szCs w:val="24"/>
              </w:rPr>
              <w:t xml:space="preserve"> </w:t>
            </w:r>
            <w:hyperlink w:anchor="P137" w:history="1">
              <w:r w:rsidRPr="00951B41">
                <w:rPr>
                  <w:rFonts w:ascii="Times New Roman" w:hAnsi="Times New Roman" w:cs="Times New Roman"/>
                  <w:color w:val="0000FF"/>
                  <w:sz w:val="24"/>
                  <w:szCs w:val="24"/>
                </w:rPr>
                <w:t>&lt;*&gt;</w:t>
              </w:r>
            </w:hyperlink>
          </w:p>
        </w:tc>
      </w:tr>
      <w:tr w:rsidR="00951B41" w:rsidRPr="00951B41" w:rsidTr="00B67660">
        <w:tblPrEx>
          <w:tblBorders>
            <w:left w:val="none" w:sz="0" w:space="0" w:color="auto"/>
            <w:right w:val="none" w:sz="0" w:space="0" w:color="auto"/>
            <w:insideH w:val="none" w:sz="0" w:space="0" w:color="auto"/>
            <w:insideV w:val="none" w:sz="0" w:space="0" w:color="auto"/>
          </w:tblBorders>
        </w:tblPrEx>
        <w:tc>
          <w:tcPr>
            <w:tcW w:w="2608"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Не достигнут с отрицательной динамикой</w:t>
            </w:r>
          </w:p>
        </w:tc>
        <w:tc>
          <w:tcPr>
            <w:tcW w:w="2280"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-2</w:t>
            </w:r>
          </w:p>
        </w:tc>
        <w:tc>
          <w:tcPr>
            <w:tcW w:w="2443"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-1</w:t>
            </w:r>
          </w:p>
        </w:tc>
        <w:tc>
          <w:tcPr>
            <w:tcW w:w="2309" w:type="dxa"/>
            <w:tcBorders>
              <w:top w:val="nil"/>
              <w:left w:val="nil"/>
              <w:bottom w:val="nil"/>
              <w:right w:val="nil"/>
            </w:tcBorders>
          </w:tcPr>
          <w:p w:rsidR="00951B41" w:rsidRPr="00951B41" w:rsidRDefault="00951B41" w:rsidP="00951B41">
            <w:pPr>
              <w:pStyle w:val="ConsPlusNormal"/>
              <w:ind w:firstLine="0"/>
              <w:jc w:val="center"/>
              <w:rPr>
                <w:rFonts w:ascii="Times New Roman" w:hAnsi="Times New Roman" w:cs="Times New Roman"/>
                <w:sz w:val="24"/>
                <w:szCs w:val="24"/>
              </w:rPr>
            </w:pPr>
            <w:r w:rsidRPr="00951B41">
              <w:rPr>
                <w:rFonts w:ascii="Times New Roman" w:hAnsi="Times New Roman" w:cs="Times New Roman"/>
                <w:sz w:val="24"/>
                <w:szCs w:val="24"/>
              </w:rPr>
              <w:t>0</w:t>
            </w:r>
          </w:p>
        </w:tc>
      </w:tr>
    </w:tbl>
    <w:p w:rsidR="00951B41" w:rsidRPr="00951B41" w:rsidRDefault="00951B41" w:rsidP="00951B41">
      <w:pPr>
        <w:pStyle w:val="ConsPlusNormal"/>
        <w:ind w:firstLine="540"/>
        <w:jc w:val="both"/>
        <w:rPr>
          <w:rFonts w:ascii="Times New Roman" w:hAnsi="Times New Roman" w:cs="Times New Roman"/>
          <w:sz w:val="28"/>
          <w:szCs w:val="28"/>
        </w:rPr>
      </w:pPr>
      <w:bookmarkStart w:id="1" w:name="P137"/>
      <w:bookmarkEnd w:id="1"/>
      <w:r w:rsidRPr="00951B41">
        <w:rPr>
          <w:rFonts w:ascii="Times New Roman" w:hAnsi="Times New Roman" w:cs="Times New Roman"/>
          <w:sz w:val="28"/>
          <w:szCs w:val="28"/>
        </w:rPr>
        <w:t>&lt;*&gt; О - отношение кассовых и фактических расходов на реализацию подпрограмм (основных мероприятий подпрограмм) к запланированному объему расходов на реализацию подпрограмм (основных мероприятий подпрограмм).</w:t>
      </w:r>
    </w:p>
    <w:p w:rsidR="00951B41" w:rsidRPr="00951B41" w:rsidRDefault="00951B41" w:rsidP="00951B41">
      <w:pPr>
        <w:pStyle w:val="ConsPlusNormal"/>
        <w:ind w:firstLine="540"/>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9. Состояние показателя считается перевыполненным, если фактически достигнутое значение показателя превышает его плановое значение и фактическая динамика показателя превышает его плановую динамику более чем на 15 процентов.</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Состояние показателя считается выполненным в случаях, если:</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 xml:space="preserve">фактически достигнутое значение показателя превышает </w:t>
      </w:r>
      <w:proofErr w:type="gramStart"/>
      <w:r w:rsidRPr="00951B41">
        <w:rPr>
          <w:rFonts w:ascii="Times New Roman" w:hAnsi="Times New Roman" w:cs="Times New Roman"/>
          <w:sz w:val="28"/>
          <w:szCs w:val="28"/>
        </w:rPr>
        <w:t>его плановое значение</w:t>
      </w:r>
      <w:proofErr w:type="gramEnd"/>
      <w:r w:rsidRPr="00951B41">
        <w:rPr>
          <w:rFonts w:ascii="Times New Roman" w:hAnsi="Times New Roman" w:cs="Times New Roman"/>
          <w:sz w:val="28"/>
          <w:szCs w:val="28"/>
        </w:rPr>
        <w:t xml:space="preserve"> и фактическая динамика показателя превышает его плановую динамику не более чем на 15 процентов;</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 xml:space="preserve">фактически достигнутое значение показателя совпадает с его плановым </w:t>
      </w:r>
      <w:r w:rsidRPr="00951B41">
        <w:rPr>
          <w:rFonts w:ascii="Times New Roman" w:hAnsi="Times New Roman" w:cs="Times New Roman"/>
          <w:sz w:val="28"/>
          <w:szCs w:val="28"/>
        </w:rPr>
        <w:lastRenderedPageBreak/>
        <w:t>значением;</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фактически достигнутое значение показателя меньше его планового значения и фактическая динамика показателя меньше его плановой динамики не более чем на 15 процентов.</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Состояние показателя считается не достигнутым с положительной динамикой, если фактически достигнутое значение показателя меньше его планового значения, фактическая динамика показателя является положительной и меньше его плановой динамики более чем на 15 процентов.</w:t>
      </w:r>
    </w:p>
    <w:p w:rsidR="00951B41" w:rsidRPr="00951B41" w:rsidRDefault="00951B41" w:rsidP="00951B41">
      <w:pPr>
        <w:pStyle w:val="ConsPlusNormal"/>
        <w:ind w:firstLine="539"/>
        <w:jc w:val="both"/>
        <w:rPr>
          <w:rFonts w:ascii="Times New Roman" w:hAnsi="Times New Roman" w:cs="Times New Roman"/>
          <w:sz w:val="28"/>
          <w:szCs w:val="28"/>
        </w:rPr>
      </w:pPr>
      <w:r w:rsidRPr="00951B41">
        <w:rPr>
          <w:rFonts w:ascii="Times New Roman" w:hAnsi="Times New Roman" w:cs="Times New Roman"/>
          <w:sz w:val="28"/>
          <w:szCs w:val="28"/>
        </w:rPr>
        <w:t>Состояние показателя считается не достигнутым с отрицательной динамикой, если динамика показателя является отрицательной.</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10. Динамика показателя, увеличение значения которого свидетельствует о достижении цели муниципальной программы (решении задачи подпрограммы), является положительной в случае, если фактически достигнутое значение показателя по итогам реализации муниципальной программы в отчетном финансовом году больше или равно фактически достигнутому значению показателя по итогам реализации муниципальной программы в году, предшествующем отчетному. В противном случае динамика такого показателя является отрицательной.</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Динамика показателя, снижение значения которого свидетельствует о достижении цели муниципальной программы (решении задачи подпрограммы), является положительной в случае, если фактически достигнутое значение показателя по итогам реализации муниципальной программы в отчетном финансовом году меньше или равно фактически достигнутому значению показателя по итогам реализации муниципальной программы в году, предшествующем отчетному. В противном случае динамика такого показателя является отрицательной.</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11. Расходы на достижение значения показателя считаются осуществленными в большем объеме, если они превышают их первоначально запланированный уровень более чем на 10 процентов.</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Расходы на достижение значения показателя считаются осуществленными в запланированном объеме, если они равны их первоначально запланированному уровню, превышают их первоначально запланированный уровень менее чем на 10 процентов или меньше их первоначально запланированного уровня не более чем на 10 процентов.</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Расходы на достижение значения показателя считаются осуществленными в меньшем объеме, если они меньше их первоначально запланированного уровня более чем на 10 процентов.</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12. Степень достижения непосредственных результатов реализации муниципальной 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6"/>
          <w:sz w:val="28"/>
          <w:szCs w:val="28"/>
        </w:rPr>
        <w:pict>
          <v:shape id="_x0000_i1043" style="width:129.8pt;height:39.8pt" coordsize="" o:spt="100" adj="0,,0" path="" filled="f" stroked="f">
            <v:stroke joinstyle="miter"/>
            <v:imagedata r:id="rId26" o:title="base_23629_81185_56"/>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 xml:space="preserve">НРП - степень достижения непосредственных результатов реализации </w:t>
      </w:r>
      <w:r w:rsidRPr="00951B41">
        <w:rPr>
          <w:rFonts w:ascii="Times New Roman" w:hAnsi="Times New Roman" w:cs="Times New Roman"/>
          <w:sz w:val="28"/>
          <w:szCs w:val="28"/>
        </w:rPr>
        <w:lastRenderedPageBreak/>
        <w:t>муниципальной 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44" style="width:20.2pt;height:20.2pt" coordsize="" o:spt="100" adj="0,,0" path="" filled="f" stroked="f">
            <v:stroke joinstyle="miter"/>
            <v:imagedata r:id="rId27" o:title="base_23629_81185_57"/>
            <v:formulas/>
            <v:path o:connecttype="segments"/>
          </v:shape>
        </w:pict>
      </w:r>
      <w:r w:rsidR="00951B41" w:rsidRPr="00951B41">
        <w:rPr>
          <w:rFonts w:ascii="Times New Roman" w:hAnsi="Times New Roman" w:cs="Times New Roman"/>
          <w:sz w:val="28"/>
          <w:szCs w:val="28"/>
        </w:rPr>
        <w:t xml:space="preserve"> - количество подпрограмм;</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45" style="width:43.1pt;height:20.2pt" coordsize="" o:spt="100" adj="0,,0" path="" filled="f" stroked="f">
            <v:stroke joinstyle="miter"/>
            <v:imagedata r:id="rId28" o:title="base_23629_81185_58"/>
            <v:formulas/>
            <v:path o:connecttype="segments"/>
          </v:shape>
        </w:pict>
      </w:r>
      <w:r w:rsidR="00951B41" w:rsidRPr="00951B41">
        <w:rPr>
          <w:rFonts w:ascii="Times New Roman" w:hAnsi="Times New Roman" w:cs="Times New Roman"/>
          <w:sz w:val="28"/>
          <w:szCs w:val="28"/>
        </w:rPr>
        <w:t xml:space="preserve"> - степень достижения непосредственных результатов реализации i-й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5"/>
          <w:sz w:val="28"/>
          <w:szCs w:val="28"/>
        </w:rPr>
        <w:pict>
          <v:shape id="_x0000_i1046" style="width:60.55pt;height:38.75pt" coordsize="" o:spt="100" adj="0,,0" path="" filled="f" stroked="f">
            <v:stroke joinstyle="miter"/>
            <v:imagedata r:id="rId29" o:title="base_23629_81185_59"/>
            <v:formulas/>
            <v:path o:connecttype="segments"/>
          </v:shape>
        </w:pict>
      </w:r>
      <w:r w:rsidR="00951B41" w:rsidRPr="00951B41">
        <w:rPr>
          <w:rFonts w:ascii="Times New Roman" w:hAnsi="Times New Roman" w:cs="Times New Roman"/>
          <w:sz w:val="28"/>
          <w:szCs w:val="28"/>
        </w:rPr>
        <w:t xml:space="preserve"> - сумма степеней достижения непосредственных результатов реализации i-й подпрограммы.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Степень достижения непосредственных результатов реализации i-й подпрограммы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pict>
          <v:shape id="_x0000_i1047" style="width:144.55pt;height:40.35pt" coordsize="" o:spt="100" adj="0,,0" path="" filled="f" stroked="f">
            <v:stroke joinstyle="miter"/>
            <v:imagedata r:id="rId30" o:title="base_23629_81185_60"/>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48" style="width:42.55pt;height:20.2pt" coordsize="" o:spt="100" adj="0,,0" path="" filled="f" stroked="f">
            <v:stroke joinstyle="miter"/>
            <v:imagedata r:id="rId31" o:title="base_23629_81185_61"/>
            <v:formulas/>
            <v:path o:connecttype="segments"/>
          </v:shape>
        </w:pict>
      </w:r>
      <w:r w:rsidR="00951B41" w:rsidRPr="00951B41">
        <w:rPr>
          <w:rFonts w:ascii="Times New Roman" w:hAnsi="Times New Roman" w:cs="Times New Roman"/>
          <w:sz w:val="28"/>
          <w:szCs w:val="28"/>
        </w:rPr>
        <w:t xml:space="preserve"> - степень достижения непосредственных результатов реализации i-й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49" style="width:20.75pt;height:20.2pt" coordsize="" o:spt="100" adj="0,,0" path="" filled="f" stroked="f">
            <v:stroke joinstyle="miter"/>
            <v:imagedata r:id="rId32" o:title="base_23629_81185_62"/>
            <v:formulas/>
            <v:path o:connecttype="segments"/>
          </v:shape>
        </w:pict>
      </w:r>
      <w:r w:rsidR="00951B41" w:rsidRPr="00951B41">
        <w:rPr>
          <w:rFonts w:ascii="Times New Roman" w:hAnsi="Times New Roman" w:cs="Times New Roman"/>
          <w:sz w:val="28"/>
          <w:szCs w:val="28"/>
        </w:rPr>
        <w:t xml:space="preserve"> - количество основных мероприятий i-й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50" style="width:33.25pt;height:20.75pt" coordsize="" o:spt="100" adj="0,,0" path="" filled="f" stroked="f">
            <v:stroke joinstyle="miter"/>
            <v:imagedata r:id="rId33" o:title="base_23629_81185_63"/>
            <v:formulas/>
            <v:path o:connecttype="segments"/>
          </v:shape>
        </w:pict>
      </w:r>
      <w:r w:rsidR="00951B41" w:rsidRPr="00951B41">
        <w:rPr>
          <w:rFonts w:ascii="Times New Roman" w:hAnsi="Times New Roman" w:cs="Times New Roman"/>
          <w:sz w:val="28"/>
          <w:szCs w:val="28"/>
        </w:rPr>
        <w:t xml:space="preserve"> - количество достигнутых в отчетном финансовом году непосредственных результатов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основного мероприятия (i-й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51" style="width:24pt;height:20.75pt" coordsize="" o:spt="100" adj="0,,0" path="" filled="f" stroked="f">
            <v:stroke joinstyle="miter"/>
            <v:imagedata r:id="rId34" o:title="base_23629_81185_64"/>
            <v:formulas/>
            <v:path o:connecttype="segments"/>
          </v:shape>
        </w:pict>
      </w:r>
      <w:r w:rsidR="00951B41" w:rsidRPr="00951B41">
        <w:rPr>
          <w:rFonts w:ascii="Times New Roman" w:hAnsi="Times New Roman" w:cs="Times New Roman"/>
          <w:sz w:val="28"/>
          <w:szCs w:val="28"/>
        </w:rPr>
        <w:t xml:space="preserve"> - общее количество непосредственных результатов реализации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основного мероприятия i-й подпрограммы, достижение которых планировалось осуществить в отчетном финансовом году;</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9"/>
          <w:sz w:val="28"/>
          <w:szCs w:val="28"/>
        </w:rPr>
        <w:pict>
          <v:shape id="_x0000_i1052" style="width:52.9pt;height:42.55pt" coordsize="" o:spt="100" adj="0,,0" path="" filled="f" stroked="f">
            <v:stroke joinstyle="miter"/>
            <v:imagedata r:id="rId35" o:title="base_23629_81185_65"/>
            <v:formulas/>
            <v:path o:connecttype="segments"/>
          </v:shape>
        </w:pict>
      </w:r>
      <w:r w:rsidR="00951B41" w:rsidRPr="00951B41">
        <w:rPr>
          <w:rFonts w:ascii="Times New Roman" w:hAnsi="Times New Roman" w:cs="Times New Roman"/>
          <w:sz w:val="28"/>
          <w:szCs w:val="28"/>
        </w:rPr>
        <w:t xml:space="preserve"> - сумма </w:t>
      </w:r>
      <w:proofErr w:type="gramStart"/>
      <w:r w:rsidR="00951B41" w:rsidRPr="00951B41">
        <w:rPr>
          <w:rFonts w:ascii="Times New Roman" w:hAnsi="Times New Roman" w:cs="Times New Roman"/>
          <w:sz w:val="28"/>
          <w:szCs w:val="28"/>
        </w:rPr>
        <w:t>долей</w:t>
      </w:r>
      <w:proofErr w:type="gramEnd"/>
      <w:r w:rsidR="00951B41" w:rsidRPr="00951B41">
        <w:rPr>
          <w:rFonts w:ascii="Times New Roman" w:hAnsi="Times New Roman" w:cs="Times New Roman"/>
          <w:sz w:val="28"/>
          <w:szCs w:val="28"/>
        </w:rPr>
        <w:t xml:space="preserve"> достигнутых в отчетном финансовом году непосредственных результатов основных мероприятий i-й подпрограммы.</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13. Показатель качества управления муниципальной программой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6"/>
          <w:sz w:val="28"/>
          <w:szCs w:val="28"/>
        </w:rPr>
        <w:pict>
          <v:shape id="_x0000_i1053" style="width:132pt;height:39.8pt" coordsize="" o:spt="100" adj="0,,0" path="" filled="f" stroked="f">
            <v:stroke joinstyle="miter"/>
            <v:imagedata r:id="rId36" o:title="base_23629_81185_66"/>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КУП - показатель качества управления муниципальной программой;</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54" style="width:20.2pt;height:20.2pt" coordsize="" o:spt="100" adj="0,,0" path="" filled="f" stroked="f">
            <v:stroke joinstyle="miter"/>
            <v:imagedata r:id="rId37" o:title="base_23629_81185_67"/>
            <v:formulas/>
            <v:path o:connecttype="segments"/>
          </v:shape>
        </w:pict>
      </w:r>
      <w:r w:rsidR="00951B41" w:rsidRPr="00951B41">
        <w:rPr>
          <w:rFonts w:ascii="Times New Roman" w:hAnsi="Times New Roman" w:cs="Times New Roman"/>
          <w:sz w:val="28"/>
          <w:szCs w:val="28"/>
        </w:rPr>
        <w:t xml:space="preserve"> - количество подпрограмм;</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55" style="width:43.65pt;height:20.2pt" coordsize="" o:spt="100" adj="0,,0" path="" filled="f" stroked="f">
            <v:stroke joinstyle="miter"/>
            <v:imagedata r:id="rId38" o:title="base_23629_81185_68"/>
            <v:formulas/>
            <v:path o:connecttype="segments"/>
          </v:shape>
        </w:pict>
      </w:r>
      <w:r w:rsidR="00951B41" w:rsidRPr="00951B41">
        <w:rPr>
          <w:rFonts w:ascii="Times New Roman" w:hAnsi="Times New Roman" w:cs="Times New Roman"/>
          <w:sz w:val="28"/>
          <w:szCs w:val="28"/>
        </w:rPr>
        <w:t xml:space="preserve"> - показатель качества управления i-й подпрограммой;</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5"/>
          <w:sz w:val="28"/>
          <w:szCs w:val="28"/>
        </w:rPr>
        <w:pict>
          <v:shape id="_x0000_i1056" style="width:62.2pt;height:38.75pt" coordsize="" o:spt="100" adj="0,,0" path="" filled="f" stroked="f">
            <v:stroke joinstyle="miter"/>
            <v:imagedata r:id="rId39" o:title="base_23629_81185_69"/>
            <v:formulas/>
            <v:path o:connecttype="segments"/>
          </v:shape>
        </w:pict>
      </w:r>
      <w:r w:rsidR="00951B41" w:rsidRPr="00951B41">
        <w:rPr>
          <w:rFonts w:ascii="Times New Roman" w:hAnsi="Times New Roman" w:cs="Times New Roman"/>
          <w:sz w:val="28"/>
          <w:szCs w:val="28"/>
        </w:rPr>
        <w:t xml:space="preserve"> - сумма показателей качества управления i-й подпрограммой.</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Показатель качества управления i-й подпрограммой определяется по следующей формуле: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7"/>
          <w:sz w:val="28"/>
          <w:szCs w:val="28"/>
        </w:rPr>
        <w:lastRenderedPageBreak/>
        <w:pict>
          <v:shape id="_x0000_i1057" style="width:146.2pt;height:40.35pt" coordsize="" o:spt="100" adj="0,,0" path="" filled="f" stroked="f">
            <v:stroke joinstyle="miter"/>
            <v:imagedata r:id="rId40" o:title="base_23629_81185_70"/>
            <v:formulas/>
            <v:path o:connecttype="segments"/>
          </v:shape>
        </w:pict>
      </w:r>
      <w:r w:rsidR="00951B41" w:rsidRPr="00951B41">
        <w:rPr>
          <w:rFonts w:ascii="Times New Roman" w:hAnsi="Times New Roman" w:cs="Times New Roman"/>
          <w:sz w:val="28"/>
          <w:szCs w:val="28"/>
        </w:rPr>
        <w:t>, где</w:t>
      </w:r>
    </w:p>
    <w:p w:rsidR="00951B41" w:rsidRPr="00951B41" w:rsidRDefault="00951B41" w:rsidP="00951B41">
      <w:pPr>
        <w:pStyle w:val="ConsPlusNormal"/>
        <w:jc w:val="both"/>
        <w:rPr>
          <w:rFonts w:ascii="Times New Roman" w:hAnsi="Times New Roman" w:cs="Times New Roman"/>
          <w:sz w:val="28"/>
          <w:szCs w:val="28"/>
        </w:rPr>
      </w:pP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58" style="width:43.65pt;height:20.2pt" coordsize="" o:spt="100" adj="0,,0" path="" filled="f" stroked="f">
            <v:stroke joinstyle="miter"/>
            <v:imagedata r:id="rId41" o:title="base_23629_81185_71"/>
            <v:formulas/>
            <v:path o:connecttype="segments"/>
          </v:shape>
        </w:pict>
      </w:r>
      <w:r w:rsidR="00951B41" w:rsidRPr="00951B41">
        <w:rPr>
          <w:rFonts w:ascii="Times New Roman" w:hAnsi="Times New Roman" w:cs="Times New Roman"/>
          <w:sz w:val="28"/>
          <w:szCs w:val="28"/>
        </w:rPr>
        <w:t xml:space="preserve"> - показатель качества управления i-й подпрограммой;</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8"/>
          <w:sz w:val="28"/>
          <w:szCs w:val="28"/>
        </w:rPr>
        <w:pict>
          <v:shape id="_x0000_i1059" style="width:20.75pt;height:20.2pt" coordsize="" o:spt="100" adj="0,,0" path="" filled="f" stroked="f">
            <v:stroke joinstyle="miter"/>
            <v:imagedata r:id="rId42" o:title="base_23629_81185_72"/>
            <v:formulas/>
            <v:path o:connecttype="segments"/>
          </v:shape>
        </w:pict>
      </w:r>
      <w:r w:rsidR="00951B41" w:rsidRPr="00951B41">
        <w:rPr>
          <w:rFonts w:ascii="Times New Roman" w:hAnsi="Times New Roman" w:cs="Times New Roman"/>
          <w:sz w:val="28"/>
          <w:szCs w:val="28"/>
        </w:rPr>
        <w:t xml:space="preserve"> - количество основных мероприятий i-й подпрограммы;</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60" style="width:33.8pt;height:20.75pt" coordsize="" o:spt="100" adj="0,,0" path="" filled="f" stroked="f">
            <v:stroke joinstyle="miter"/>
            <v:imagedata r:id="rId43" o:title="base_23629_81185_73"/>
            <v:formulas/>
            <v:path o:connecttype="segments"/>
          </v:shape>
        </w:pict>
      </w:r>
      <w:r w:rsidR="00951B41" w:rsidRPr="00951B41">
        <w:rPr>
          <w:rFonts w:ascii="Times New Roman" w:hAnsi="Times New Roman" w:cs="Times New Roman"/>
          <w:sz w:val="28"/>
          <w:szCs w:val="28"/>
        </w:rPr>
        <w:t xml:space="preserve"> - количество контрольных событий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основного мероприятия i-й подпрограммы, наступивших не позднее запланированного срока;</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61" style="width:25.65pt;height:20.75pt" coordsize="" o:spt="100" adj="0,,0" path="" filled="f" stroked="f">
            <v:stroke joinstyle="miter"/>
            <v:imagedata r:id="rId44" o:title="base_23629_81185_74"/>
            <v:formulas/>
            <v:path o:connecttype="segments"/>
          </v:shape>
        </w:pict>
      </w:r>
      <w:r w:rsidR="00951B41" w:rsidRPr="00951B41">
        <w:rPr>
          <w:rFonts w:ascii="Times New Roman" w:hAnsi="Times New Roman" w:cs="Times New Roman"/>
          <w:sz w:val="28"/>
          <w:szCs w:val="28"/>
        </w:rPr>
        <w:t xml:space="preserve"> - общее количество контрольных событий j-</w:t>
      </w:r>
      <w:proofErr w:type="spellStart"/>
      <w:r w:rsidR="00951B41" w:rsidRPr="00951B41">
        <w:rPr>
          <w:rFonts w:ascii="Times New Roman" w:hAnsi="Times New Roman" w:cs="Times New Roman"/>
          <w:sz w:val="28"/>
          <w:szCs w:val="28"/>
        </w:rPr>
        <w:t>го</w:t>
      </w:r>
      <w:proofErr w:type="spellEnd"/>
      <w:r w:rsidR="00951B41" w:rsidRPr="00951B41">
        <w:rPr>
          <w:rFonts w:ascii="Times New Roman" w:hAnsi="Times New Roman" w:cs="Times New Roman"/>
          <w:sz w:val="28"/>
          <w:szCs w:val="28"/>
        </w:rPr>
        <w:t xml:space="preserve"> основного мероприятия i-й подпрограммы, срок наступления которых был запланирован в отчетном финансовом году;</w:t>
      </w:r>
    </w:p>
    <w:p w:rsidR="00951B41" w:rsidRPr="00951B41" w:rsidRDefault="007908EE" w:rsidP="00951B41">
      <w:pPr>
        <w:pStyle w:val="ConsPlusNormal"/>
        <w:ind w:firstLine="540"/>
        <w:jc w:val="both"/>
        <w:rPr>
          <w:rFonts w:ascii="Times New Roman" w:hAnsi="Times New Roman" w:cs="Times New Roman"/>
          <w:sz w:val="28"/>
          <w:szCs w:val="28"/>
        </w:rPr>
      </w:pPr>
      <w:r>
        <w:rPr>
          <w:rFonts w:ascii="Times New Roman" w:hAnsi="Times New Roman" w:cs="Times New Roman"/>
          <w:position w:val="-29"/>
          <w:sz w:val="28"/>
          <w:szCs w:val="28"/>
        </w:rPr>
        <w:pict>
          <v:shape id="_x0000_i1062" style="width:53.45pt;height:42.55pt" coordsize="" o:spt="100" adj="0,,0" path="" filled="f" stroked="f">
            <v:stroke joinstyle="miter"/>
            <v:imagedata r:id="rId45" o:title="base_23629_81185_75"/>
            <v:formulas/>
            <v:path o:connecttype="segments"/>
          </v:shape>
        </w:pict>
      </w:r>
      <w:r w:rsidR="00951B41" w:rsidRPr="00951B41">
        <w:rPr>
          <w:rFonts w:ascii="Times New Roman" w:hAnsi="Times New Roman" w:cs="Times New Roman"/>
          <w:sz w:val="28"/>
          <w:szCs w:val="28"/>
        </w:rPr>
        <w:t xml:space="preserve"> сумма долей контрольных событий основных мероприятий i-й подпрограммы, наступивших не позднее запланированного срока.</w:t>
      </w:r>
    </w:p>
    <w:p w:rsidR="00951B41" w:rsidRPr="00951B41" w:rsidRDefault="00951B41" w:rsidP="00951B41">
      <w:pPr>
        <w:pStyle w:val="ConsPlusNormal"/>
        <w:ind w:firstLine="540"/>
        <w:jc w:val="both"/>
        <w:rPr>
          <w:rFonts w:ascii="Times New Roman" w:hAnsi="Times New Roman" w:cs="Times New Roman"/>
          <w:sz w:val="28"/>
          <w:szCs w:val="28"/>
        </w:rPr>
      </w:pPr>
      <w:r w:rsidRPr="00951B41">
        <w:rPr>
          <w:rFonts w:ascii="Times New Roman" w:hAnsi="Times New Roman" w:cs="Times New Roman"/>
          <w:sz w:val="28"/>
          <w:szCs w:val="28"/>
        </w:rPr>
        <w:t>14. По результатам</w:t>
      </w:r>
      <w:r w:rsidR="009C0147">
        <w:rPr>
          <w:rFonts w:ascii="Times New Roman" w:hAnsi="Times New Roman" w:cs="Times New Roman"/>
          <w:sz w:val="28"/>
          <w:szCs w:val="28"/>
        </w:rPr>
        <w:t xml:space="preserve"> проведения</w:t>
      </w:r>
      <w:r w:rsidRPr="00951B41">
        <w:rPr>
          <w:rFonts w:ascii="Times New Roman" w:hAnsi="Times New Roman" w:cs="Times New Roman"/>
          <w:sz w:val="28"/>
          <w:szCs w:val="28"/>
        </w:rPr>
        <w:t xml:space="preserve"> оценки эффективности реализации муниципальной программы управление экономического развития подводит итоги оценки эффективности реализации муниципальной программы и формирует ранжированный перечень муниципальных программ.</w:t>
      </w:r>
    </w:p>
    <w:p w:rsidR="00951B41" w:rsidRPr="00951B41" w:rsidRDefault="00951B41" w:rsidP="00951B41">
      <w:pPr>
        <w:pStyle w:val="ConsPlusNormal"/>
        <w:ind w:firstLine="540"/>
        <w:jc w:val="both"/>
        <w:rPr>
          <w:rFonts w:ascii="Times New Roman" w:hAnsi="Times New Roman"/>
          <w:szCs w:val="28"/>
        </w:rPr>
      </w:pPr>
      <w:r w:rsidRPr="00951B41">
        <w:rPr>
          <w:rFonts w:ascii="Times New Roman" w:hAnsi="Times New Roman" w:cs="Times New Roman"/>
          <w:sz w:val="28"/>
          <w:szCs w:val="28"/>
        </w:rPr>
        <w:t>Результаты оценки эффективности используются при формировании предложений о сокращении на очередной финансовый год и плановый период объемов бюджетных ассигнований, целесообразности дальнейшей реализации муниципальной программы (подпрограммы) или их отдельных мероприятий, и (или) рекомендации о необходимости внесения отдельных изменений в муниципальную программу (подпрограмму).</w:t>
      </w:r>
    </w:p>
    <w:p w:rsidR="00177D7E" w:rsidRPr="00951B41" w:rsidRDefault="00951B41" w:rsidP="007D3A22">
      <w:pPr>
        <w:pStyle w:val="ConsNonformat"/>
        <w:ind w:firstLine="540"/>
        <w:jc w:val="both"/>
        <w:rPr>
          <w:rFonts w:ascii="Times New Roman" w:hAnsi="Times New Roman"/>
          <w:sz w:val="28"/>
          <w:szCs w:val="28"/>
        </w:rPr>
      </w:pPr>
      <w:r w:rsidRPr="00951B41">
        <w:rPr>
          <w:rFonts w:ascii="Times New Roman" w:hAnsi="Times New Roman"/>
          <w:sz w:val="28"/>
          <w:szCs w:val="28"/>
        </w:rPr>
        <w:t>После рассмотрения результатов оценки эффективности реализации муниципальных программ, администрация Минераловодского городского округа по предложению финансового управления может принять соответствующее решение о сокращении на очередной финансовый год и плановый период объемов бюджетных ассигнований бюджета округа на реализацию муниципальной программы, досрочном прекращении реализации основных мероприятий подпрограмм муниципальных программ, подпрограмм муниципальных программ или муниципальных программ в целом, начиная с очередного финансового года, и (или) необходимости корректировки муниципальных программ.</w:t>
      </w:r>
    </w:p>
    <w:p w:rsidR="00177D7E" w:rsidRPr="00951B41" w:rsidRDefault="00177D7E" w:rsidP="00951B41">
      <w:pPr>
        <w:pStyle w:val="ConsNonformat"/>
        <w:jc w:val="both"/>
        <w:rPr>
          <w:rFonts w:ascii="Times New Roman" w:hAnsi="Times New Roman"/>
          <w:sz w:val="28"/>
          <w:szCs w:val="28"/>
        </w:rPr>
      </w:pPr>
    </w:p>
    <w:p w:rsidR="000574A8" w:rsidRDefault="000574A8" w:rsidP="000574A8">
      <w:pPr>
        <w:tabs>
          <w:tab w:val="left" w:pos="3240"/>
          <w:tab w:val="left" w:pos="3420"/>
        </w:tabs>
        <w:jc w:val="center"/>
        <w:rPr>
          <w:b/>
          <w:sz w:val="26"/>
          <w:szCs w:val="26"/>
        </w:rPr>
      </w:pPr>
    </w:p>
    <w:p w:rsidR="000574A8" w:rsidRDefault="000574A8" w:rsidP="000574A8">
      <w:pPr>
        <w:tabs>
          <w:tab w:val="left" w:pos="3240"/>
          <w:tab w:val="left" w:pos="3420"/>
        </w:tabs>
        <w:jc w:val="right"/>
        <w:rPr>
          <w:b/>
          <w:sz w:val="26"/>
          <w:szCs w:val="26"/>
        </w:rPr>
      </w:pPr>
    </w:p>
    <w:p w:rsidR="000574A8" w:rsidRDefault="000574A8" w:rsidP="000574A8">
      <w:pPr>
        <w:pStyle w:val="BodyText21"/>
        <w:spacing w:line="240" w:lineRule="exact"/>
        <w:ind w:left="4320"/>
        <w:jc w:val="left"/>
        <w:rPr>
          <w:szCs w:val="28"/>
        </w:rPr>
      </w:pPr>
    </w:p>
    <w:p w:rsidR="000574A8" w:rsidRDefault="000574A8" w:rsidP="000574A8">
      <w:pPr>
        <w:pStyle w:val="BodyText21"/>
        <w:spacing w:line="240" w:lineRule="exact"/>
        <w:ind w:left="4320"/>
        <w:jc w:val="left"/>
        <w:rPr>
          <w:szCs w:val="28"/>
        </w:rPr>
      </w:pPr>
    </w:p>
    <w:p w:rsidR="000574A8" w:rsidRDefault="000574A8" w:rsidP="000574A8">
      <w:pPr>
        <w:pStyle w:val="BodyText21"/>
        <w:spacing w:line="240" w:lineRule="exact"/>
        <w:ind w:left="4320"/>
        <w:jc w:val="left"/>
        <w:rPr>
          <w:szCs w:val="28"/>
        </w:rPr>
      </w:pPr>
    </w:p>
    <w:p w:rsidR="000574A8" w:rsidRDefault="000574A8" w:rsidP="000574A8">
      <w:pPr>
        <w:pStyle w:val="BodyText21"/>
        <w:spacing w:line="240" w:lineRule="exact"/>
        <w:ind w:left="4320"/>
        <w:jc w:val="left"/>
        <w:rPr>
          <w:szCs w:val="28"/>
        </w:rPr>
      </w:pPr>
    </w:p>
    <w:p w:rsidR="000574A8" w:rsidRDefault="000574A8" w:rsidP="007D3A22">
      <w:pPr>
        <w:pStyle w:val="BodyText21"/>
        <w:spacing w:line="240" w:lineRule="exact"/>
        <w:jc w:val="left"/>
        <w:rPr>
          <w:szCs w:val="28"/>
        </w:rPr>
      </w:pPr>
    </w:p>
    <w:p w:rsidR="000574A8" w:rsidRDefault="000574A8" w:rsidP="000574A8">
      <w:pPr>
        <w:pStyle w:val="BodyText21"/>
        <w:spacing w:line="240" w:lineRule="exact"/>
        <w:ind w:left="4320"/>
        <w:jc w:val="left"/>
        <w:rPr>
          <w:szCs w:val="28"/>
        </w:rPr>
      </w:pPr>
    </w:p>
    <w:p w:rsidR="00AE578C" w:rsidRDefault="00AE578C" w:rsidP="007D3A22">
      <w:pPr>
        <w:pStyle w:val="ConsPlusNormal"/>
        <w:ind w:firstLine="0"/>
        <w:jc w:val="both"/>
        <w:rPr>
          <w:rFonts w:ascii="Times New Roman" w:hAnsi="Times New Roman" w:cs="Times New Roman"/>
          <w:sz w:val="28"/>
          <w:szCs w:val="28"/>
        </w:rPr>
        <w:sectPr w:rsidR="00AE578C" w:rsidSect="00352D06">
          <w:headerReference w:type="default" r:id="rId46"/>
          <w:pgSz w:w="11906" w:h="16838"/>
          <w:pgMar w:top="1134" w:right="851" w:bottom="1134" w:left="1701" w:header="709" w:footer="709" w:gutter="0"/>
          <w:cols w:space="708"/>
          <w:docGrid w:linePitch="360"/>
        </w:sectPr>
      </w:pPr>
    </w:p>
    <w:p w:rsidR="004D4434" w:rsidRDefault="004D4434" w:rsidP="00501B0F">
      <w:pPr>
        <w:pStyle w:val="ConsNonformat"/>
        <w:ind w:left="9720"/>
        <w:jc w:val="right"/>
        <w:rPr>
          <w:rFonts w:ascii="Times New Roman" w:hAnsi="Times New Roman"/>
          <w:sz w:val="28"/>
          <w:szCs w:val="28"/>
        </w:rPr>
      </w:pPr>
    </w:p>
    <w:sectPr w:rsidR="004D4434" w:rsidSect="0012630D">
      <w:pgSz w:w="16838" w:h="11906" w:orient="landscape"/>
      <w:pgMar w:top="1418"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8EE" w:rsidRDefault="007908EE" w:rsidP="005702DD">
      <w:r>
        <w:separator/>
      </w:r>
    </w:p>
  </w:endnote>
  <w:endnote w:type="continuationSeparator" w:id="0">
    <w:p w:rsidR="007908EE" w:rsidRDefault="007908EE" w:rsidP="0057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8EE" w:rsidRDefault="007908EE" w:rsidP="005702DD">
      <w:r>
        <w:separator/>
      </w:r>
    </w:p>
  </w:footnote>
  <w:footnote w:type="continuationSeparator" w:id="0">
    <w:p w:rsidR="007908EE" w:rsidRDefault="007908EE" w:rsidP="00570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A" w:rsidRDefault="00CE429A">
    <w:pPr>
      <w:pStyle w:val="a7"/>
      <w:jc w:val="center"/>
    </w:pPr>
  </w:p>
  <w:p w:rsidR="00CE429A" w:rsidRDefault="00CE42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7A3"/>
    <w:rsid w:val="000004CF"/>
    <w:rsid w:val="000006E3"/>
    <w:rsid w:val="00000CFB"/>
    <w:rsid w:val="000026C6"/>
    <w:rsid w:val="00004732"/>
    <w:rsid w:val="00007207"/>
    <w:rsid w:val="0000756E"/>
    <w:rsid w:val="00007D88"/>
    <w:rsid w:val="00010562"/>
    <w:rsid w:val="00011BA4"/>
    <w:rsid w:val="0001339A"/>
    <w:rsid w:val="00013586"/>
    <w:rsid w:val="00015A2E"/>
    <w:rsid w:val="0001624B"/>
    <w:rsid w:val="00020C2B"/>
    <w:rsid w:val="000223A9"/>
    <w:rsid w:val="00023FDE"/>
    <w:rsid w:val="000241B1"/>
    <w:rsid w:val="000251A8"/>
    <w:rsid w:val="000268BC"/>
    <w:rsid w:val="000309A6"/>
    <w:rsid w:val="00030F54"/>
    <w:rsid w:val="0003395D"/>
    <w:rsid w:val="00033EF6"/>
    <w:rsid w:val="00036AB6"/>
    <w:rsid w:val="00040722"/>
    <w:rsid w:val="00042ACA"/>
    <w:rsid w:val="00042DFB"/>
    <w:rsid w:val="00042E8A"/>
    <w:rsid w:val="00044293"/>
    <w:rsid w:val="000448AE"/>
    <w:rsid w:val="00045606"/>
    <w:rsid w:val="00050855"/>
    <w:rsid w:val="00050C9D"/>
    <w:rsid w:val="00055360"/>
    <w:rsid w:val="000574A8"/>
    <w:rsid w:val="0006041F"/>
    <w:rsid w:val="0006355D"/>
    <w:rsid w:val="00063D3A"/>
    <w:rsid w:val="00064822"/>
    <w:rsid w:val="00065D24"/>
    <w:rsid w:val="0006705C"/>
    <w:rsid w:val="00067274"/>
    <w:rsid w:val="000717AE"/>
    <w:rsid w:val="000721D0"/>
    <w:rsid w:val="00073AFF"/>
    <w:rsid w:val="00075190"/>
    <w:rsid w:val="00075CD8"/>
    <w:rsid w:val="00076134"/>
    <w:rsid w:val="00076702"/>
    <w:rsid w:val="0008045B"/>
    <w:rsid w:val="00080757"/>
    <w:rsid w:val="00082CB6"/>
    <w:rsid w:val="00085C8D"/>
    <w:rsid w:val="00086AA5"/>
    <w:rsid w:val="00086B76"/>
    <w:rsid w:val="000877A2"/>
    <w:rsid w:val="00087A32"/>
    <w:rsid w:val="00087E5A"/>
    <w:rsid w:val="00087E88"/>
    <w:rsid w:val="00090CA0"/>
    <w:rsid w:val="00090F1B"/>
    <w:rsid w:val="000916B5"/>
    <w:rsid w:val="000924EC"/>
    <w:rsid w:val="00093E48"/>
    <w:rsid w:val="000A1D5D"/>
    <w:rsid w:val="000A31FC"/>
    <w:rsid w:val="000A3625"/>
    <w:rsid w:val="000B552D"/>
    <w:rsid w:val="000B5BB9"/>
    <w:rsid w:val="000B6C24"/>
    <w:rsid w:val="000C146B"/>
    <w:rsid w:val="000C1C51"/>
    <w:rsid w:val="000C2084"/>
    <w:rsid w:val="000C2BB7"/>
    <w:rsid w:val="000C4EB3"/>
    <w:rsid w:val="000C79D2"/>
    <w:rsid w:val="000D0978"/>
    <w:rsid w:val="000D2B34"/>
    <w:rsid w:val="000D3283"/>
    <w:rsid w:val="000D338D"/>
    <w:rsid w:val="000D5664"/>
    <w:rsid w:val="000D661C"/>
    <w:rsid w:val="000D75DF"/>
    <w:rsid w:val="000E09C6"/>
    <w:rsid w:val="000E0D2D"/>
    <w:rsid w:val="000E19BD"/>
    <w:rsid w:val="000E2187"/>
    <w:rsid w:val="000E3382"/>
    <w:rsid w:val="000E3693"/>
    <w:rsid w:val="000E5A2E"/>
    <w:rsid w:val="000F066E"/>
    <w:rsid w:val="000F11A3"/>
    <w:rsid w:val="000F780B"/>
    <w:rsid w:val="001018F4"/>
    <w:rsid w:val="00102E0B"/>
    <w:rsid w:val="00103A31"/>
    <w:rsid w:val="00103BAA"/>
    <w:rsid w:val="0010535E"/>
    <w:rsid w:val="0010770F"/>
    <w:rsid w:val="00113B12"/>
    <w:rsid w:val="00115A90"/>
    <w:rsid w:val="00115C50"/>
    <w:rsid w:val="00117463"/>
    <w:rsid w:val="00120947"/>
    <w:rsid w:val="00121480"/>
    <w:rsid w:val="00121516"/>
    <w:rsid w:val="001238A9"/>
    <w:rsid w:val="00124CBA"/>
    <w:rsid w:val="0012630D"/>
    <w:rsid w:val="001267DD"/>
    <w:rsid w:val="00130170"/>
    <w:rsid w:val="00131D19"/>
    <w:rsid w:val="0013316A"/>
    <w:rsid w:val="0013469E"/>
    <w:rsid w:val="0014079D"/>
    <w:rsid w:val="00141E44"/>
    <w:rsid w:val="0014397B"/>
    <w:rsid w:val="0015639C"/>
    <w:rsid w:val="001563A3"/>
    <w:rsid w:val="00163F4B"/>
    <w:rsid w:val="00167557"/>
    <w:rsid w:val="00170683"/>
    <w:rsid w:val="0017268C"/>
    <w:rsid w:val="00172D3B"/>
    <w:rsid w:val="00172E78"/>
    <w:rsid w:val="0017446B"/>
    <w:rsid w:val="00174F57"/>
    <w:rsid w:val="001766F3"/>
    <w:rsid w:val="00177D7E"/>
    <w:rsid w:val="00180D34"/>
    <w:rsid w:val="00180DE6"/>
    <w:rsid w:val="001842B4"/>
    <w:rsid w:val="00187B2E"/>
    <w:rsid w:val="00190FF3"/>
    <w:rsid w:val="00191338"/>
    <w:rsid w:val="001922B7"/>
    <w:rsid w:val="00193CA1"/>
    <w:rsid w:val="0019453F"/>
    <w:rsid w:val="0019469C"/>
    <w:rsid w:val="00197CB5"/>
    <w:rsid w:val="001A032C"/>
    <w:rsid w:val="001A0414"/>
    <w:rsid w:val="001A2D12"/>
    <w:rsid w:val="001A3739"/>
    <w:rsid w:val="001B0522"/>
    <w:rsid w:val="001B2537"/>
    <w:rsid w:val="001B2A0E"/>
    <w:rsid w:val="001B46B2"/>
    <w:rsid w:val="001B628D"/>
    <w:rsid w:val="001B6526"/>
    <w:rsid w:val="001B70B3"/>
    <w:rsid w:val="001C0603"/>
    <w:rsid w:val="001C21D6"/>
    <w:rsid w:val="001C232B"/>
    <w:rsid w:val="001C2706"/>
    <w:rsid w:val="001C6B99"/>
    <w:rsid w:val="001D0448"/>
    <w:rsid w:val="001D05FF"/>
    <w:rsid w:val="001D35D8"/>
    <w:rsid w:val="001D3864"/>
    <w:rsid w:val="001D5049"/>
    <w:rsid w:val="001D5355"/>
    <w:rsid w:val="001D5E2A"/>
    <w:rsid w:val="001D7041"/>
    <w:rsid w:val="001D7C19"/>
    <w:rsid w:val="001E20EC"/>
    <w:rsid w:val="001E2FE5"/>
    <w:rsid w:val="001E3D25"/>
    <w:rsid w:val="001E5579"/>
    <w:rsid w:val="001E6345"/>
    <w:rsid w:val="001F0426"/>
    <w:rsid w:val="001F212B"/>
    <w:rsid w:val="001F2358"/>
    <w:rsid w:val="001F2497"/>
    <w:rsid w:val="001F2F49"/>
    <w:rsid w:val="001F2FA8"/>
    <w:rsid w:val="001F3CA3"/>
    <w:rsid w:val="0020717A"/>
    <w:rsid w:val="00207839"/>
    <w:rsid w:val="00213B10"/>
    <w:rsid w:val="00214E9D"/>
    <w:rsid w:val="00216435"/>
    <w:rsid w:val="00217A14"/>
    <w:rsid w:val="00220306"/>
    <w:rsid w:val="00221023"/>
    <w:rsid w:val="00225023"/>
    <w:rsid w:val="00227A3B"/>
    <w:rsid w:val="00234379"/>
    <w:rsid w:val="00237D71"/>
    <w:rsid w:val="0024214A"/>
    <w:rsid w:val="002432D9"/>
    <w:rsid w:val="002458EA"/>
    <w:rsid w:val="002465F3"/>
    <w:rsid w:val="00246620"/>
    <w:rsid w:val="002468C8"/>
    <w:rsid w:val="00246EA5"/>
    <w:rsid w:val="00247C98"/>
    <w:rsid w:val="002508CD"/>
    <w:rsid w:val="00250C7E"/>
    <w:rsid w:val="00251E04"/>
    <w:rsid w:val="00253C9A"/>
    <w:rsid w:val="00254E2C"/>
    <w:rsid w:val="0026276F"/>
    <w:rsid w:val="00270C79"/>
    <w:rsid w:val="002711E9"/>
    <w:rsid w:val="00275E43"/>
    <w:rsid w:val="00276086"/>
    <w:rsid w:val="002778E2"/>
    <w:rsid w:val="0028043C"/>
    <w:rsid w:val="00280539"/>
    <w:rsid w:val="00287C99"/>
    <w:rsid w:val="00291910"/>
    <w:rsid w:val="0029436C"/>
    <w:rsid w:val="00296741"/>
    <w:rsid w:val="00296B81"/>
    <w:rsid w:val="002A178C"/>
    <w:rsid w:val="002A40C3"/>
    <w:rsid w:val="002A7180"/>
    <w:rsid w:val="002B26FD"/>
    <w:rsid w:val="002B3320"/>
    <w:rsid w:val="002B34F7"/>
    <w:rsid w:val="002B5F3C"/>
    <w:rsid w:val="002C1F12"/>
    <w:rsid w:val="002C2D5C"/>
    <w:rsid w:val="002C360A"/>
    <w:rsid w:val="002C3E57"/>
    <w:rsid w:val="002C4284"/>
    <w:rsid w:val="002C5B99"/>
    <w:rsid w:val="002C5E79"/>
    <w:rsid w:val="002D1317"/>
    <w:rsid w:val="002D1667"/>
    <w:rsid w:val="002D3F40"/>
    <w:rsid w:val="002D4E91"/>
    <w:rsid w:val="002E2BDA"/>
    <w:rsid w:val="002E380E"/>
    <w:rsid w:val="002E5E61"/>
    <w:rsid w:val="002E604E"/>
    <w:rsid w:val="002E6142"/>
    <w:rsid w:val="002E63F3"/>
    <w:rsid w:val="002E68E1"/>
    <w:rsid w:val="002E798E"/>
    <w:rsid w:val="002F0177"/>
    <w:rsid w:val="002F3D57"/>
    <w:rsid w:val="002F6D43"/>
    <w:rsid w:val="002F7F83"/>
    <w:rsid w:val="0030098C"/>
    <w:rsid w:val="003016E2"/>
    <w:rsid w:val="003031B6"/>
    <w:rsid w:val="00305F1F"/>
    <w:rsid w:val="0030781A"/>
    <w:rsid w:val="00311392"/>
    <w:rsid w:val="003155A5"/>
    <w:rsid w:val="00315869"/>
    <w:rsid w:val="00320B56"/>
    <w:rsid w:val="00323102"/>
    <w:rsid w:val="00323EBB"/>
    <w:rsid w:val="003251A5"/>
    <w:rsid w:val="003259F6"/>
    <w:rsid w:val="0033102D"/>
    <w:rsid w:val="00333419"/>
    <w:rsid w:val="00334C6F"/>
    <w:rsid w:val="00334E6F"/>
    <w:rsid w:val="00340328"/>
    <w:rsid w:val="00340395"/>
    <w:rsid w:val="00341AE9"/>
    <w:rsid w:val="003424B0"/>
    <w:rsid w:val="00345FA0"/>
    <w:rsid w:val="00346631"/>
    <w:rsid w:val="00346E80"/>
    <w:rsid w:val="00347A16"/>
    <w:rsid w:val="00352D06"/>
    <w:rsid w:val="00356046"/>
    <w:rsid w:val="00360292"/>
    <w:rsid w:val="00360ABD"/>
    <w:rsid w:val="00360C05"/>
    <w:rsid w:val="00360C8D"/>
    <w:rsid w:val="003627DD"/>
    <w:rsid w:val="00363BE4"/>
    <w:rsid w:val="0036517B"/>
    <w:rsid w:val="00365291"/>
    <w:rsid w:val="0036607B"/>
    <w:rsid w:val="003661E6"/>
    <w:rsid w:val="00371044"/>
    <w:rsid w:val="0037191A"/>
    <w:rsid w:val="00371C53"/>
    <w:rsid w:val="00374468"/>
    <w:rsid w:val="00376E1B"/>
    <w:rsid w:val="003800D3"/>
    <w:rsid w:val="003826BE"/>
    <w:rsid w:val="00383F93"/>
    <w:rsid w:val="00384307"/>
    <w:rsid w:val="00386557"/>
    <w:rsid w:val="00386E48"/>
    <w:rsid w:val="00387037"/>
    <w:rsid w:val="003874FF"/>
    <w:rsid w:val="00391B2C"/>
    <w:rsid w:val="003922DE"/>
    <w:rsid w:val="003927C8"/>
    <w:rsid w:val="00392866"/>
    <w:rsid w:val="0039359F"/>
    <w:rsid w:val="00393EF7"/>
    <w:rsid w:val="00395217"/>
    <w:rsid w:val="00396764"/>
    <w:rsid w:val="0039754C"/>
    <w:rsid w:val="00397635"/>
    <w:rsid w:val="00397B24"/>
    <w:rsid w:val="003A2BBC"/>
    <w:rsid w:val="003A4496"/>
    <w:rsid w:val="003B08FE"/>
    <w:rsid w:val="003B0BA7"/>
    <w:rsid w:val="003B238C"/>
    <w:rsid w:val="003B2A1B"/>
    <w:rsid w:val="003B327B"/>
    <w:rsid w:val="003B3C02"/>
    <w:rsid w:val="003B3FCD"/>
    <w:rsid w:val="003B6C7B"/>
    <w:rsid w:val="003C5A03"/>
    <w:rsid w:val="003D1052"/>
    <w:rsid w:val="003D265B"/>
    <w:rsid w:val="003D4606"/>
    <w:rsid w:val="003D7447"/>
    <w:rsid w:val="003E0242"/>
    <w:rsid w:val="003E193A"/>
    <w:rsid w:val="003E1C72"/>
    <w:rsid w:val="003E1F42"/>
    <w:rsid w:val="003E2762"/>
    <w:rsid w:val="003E3955"/>
    <w:rsid w:val="003E4007"/>
    <w:rsid w:val="003E5490"/>
    <w:rsid w:val="003E5B04"/>
    <w:rsid w:val="003E707C"/>
    <w:rsid w:val="003E7A5C"/>
    <w:rsid w:val="003F0803"/>
    <w:rsid w:val="003F1204"/>
    <w:rsid w:val="003F39ED"/>
    <w:rsid w:val="003F4149"/>
    <w:rsid w:val="004009DA"/>
    <w:rsid w:val="00400C13"/>
    <w:rsid w:val="00406299"/>
    <w:rsid w:val="00406C65"/>
    <w:rsid w:val="00407424"/>
    <w:rsid w:val="00407DE7"/>
    <w:rsid w:val="004115AC"/>
    <w:rsid w:val="004127BA"/>
    <w:rsid w:val="00413498"/>
    <w:rsid w:val="00413564"/>
    <w:rsid w:val="00417A63"/>
    <w:rsid w:val="0042013D"/>
    <w:rsid w:val="0042068D"/>
    <w:rsid w:val="00421D40"/>
    <w:rsid w:val="004255A4"/>
    <w:rsid w:val="0043034C"/>
    <w:rsid w:val="00433DEF"/>
    <w:rsid w:val="00435773"/>
    <w:rsid w:val="0043733A"/>
    <w:rsid w:val="00437340"/>
    <w:rsid w:val="00444A57"/>
    <w:rsid w:val="00445A5F"/>
    <w:rsid w:val="00445CFD"/>
    <w:rsid w:val="004470CF"/>
    <w:rsid w:val="00447249"/>
    <w:rsid w:val="004513EB"/>
    <w:rsid w:val="00457F4D"/>
    <w:rsid w:val="00460894"/>
    <w:rsid w:val="00460933"/>
    <w:rsid w:val="00461CF6"/>
    <w:rsid w:val="00462653"/>
    <w:rsid w:val="00462B1C"/>
    <w:rsid w:val="00463EE7"/>
    <w:rsid w:val="0046415C"/>
    <w:rsid w:val="0046503F"/>
    <w:rsid w:val="004657B5"/>
    <w:rsid w:val="004670F5"/>
    <w:rsid w:val="00470882"/>
    <w:rsid w:val="00472ED5"/>
    <w:rsid w:val="00476849"/>
    <w:rsid w:val="004807CD"/>
    <w:rsid w:val="00480A57"/>
    <w:rsid w:val="00481E7C"/>
    <w:rsid w:val="004830B4"/>
    <w:rsid w:val="004831CE"/>
    <w:rsid w:val="004833E4"/>
    <w:rsid w:val="00490606"/>
    <w:rsid w:val="004913CA"/>
    <w:rsid w:val="004929AC"/>
    <w:rsid w:val="00493135"/>
    <w:rsid w:val="00493C1C"/>
    <w:rsid w:val="00494917"/>
    <w:rsid w:val="00494DAD"/>
    <w:rsid w:val="004A10F2"/>
    <w:rsid w:val="004A113A"/>
    <w:rsid w:val="004A1821"/>
    <w:rsid w:val="004A2731"/>
    <w:rsid w:val="004A5113"/>
    <w:rsid w:val="004B2E12"/>
    <w:rsid w:val="004C111F"/>
    <w:rsid w:val="004C4249"/>
    <w:rsid w:val="004C6F8E"/>
    <w:rsid w:val="004C7389"/>
    <w:rsid w:val="004D078B"/>
    <w:rsid w:val="004D07B3"/>
    <w:rsid w:val="004D100D"/>
    <w:rsid w:val="004D3A70"/>
    <w:rsid w:val="004D4434"/>
    <w:rsid w:val="004D5300"/>
    <w:rsid w:val="004D566D"/>
    <w:rsid w:val="004D5881"/>
    <w:rsid w:val="004D62CA"/>
    <w:rsid w:val="004D75D9"/>
    <w:rsid w:val="004E064C"/>
    <w:rsid w:val="004E10C7"/>
    <w:rsid w:val="004E179A"/>
    <w:rsid w:val="004E3488"/>
    <w:rsid w:val="004E614F"/>
    <w:rsid w:val="004E74F0"/>
    <w:rsid w:val="004F2639"/>
    <w:rsid w:val="004F5A51"/>
    <w:rsid w:val="004F7A08"/>
    <w:rsid w:val="00501B0F"/>
    <w:rsid w:val="0050434F"/>
    <w:rsid w:val="00507DCA"/>
    <w:rsid w:val="005114E2"/>
    <w:rsid w:val="0051238E"/>
    <w:rsid w:val="00512F6C"/>
    <w:rsid w:val="00513A6D"/>
    <w:rsid w:val="00514405"/>
    <w:rsid w:val="00514BDB"/>
    <w:rsid w:val="005155E9"/>
    <w:rsid w:val="00515D14"/>
    <w:rsid w:val="005211B8"/>
    <w:rsid w:val="00521650"/>
    <w:rsid w:val="00521E41"/>
    <w:rsid w:val="00521E9E"/>
    <w:rsid w:val="005223F7"/>
    <w:rsid w:val="00522845"/>
    <w:rsid w:val="00524E02"/>
    <w:rsid w:val="005267A2"/>
    <w:rsid w:val="0053028B"/>
    <w:rsid w:val="0053253D"/>
    <w:rsid w:val="00533065"/>
    <w:rsid w:val="005335A8"/>
    <w:rsid w:val="005367E4"/>
    <w:rsid w:val="0054342F"/>
    <w:rsid w:val="00545085"/>
    <w:rsid w:val="005465BE"/>
    <w:rsid w:val="00547C69"/>
    <w:rsid w:val="00551B11"/>
    <w:rsid w:val="00555969"/>
    <w:rsid w:val="00555BA0"/>
    <w:rsid w:val="00556257"/>
    <w:rsid w:val="00561A29"/>
    <w:rsid w:val="005628A4"/>
    <w:rsid w:val="0056403D"/>
    <w:rsid w:val="005640D8"/>
    <w:rsid w:val="00564458"/>
    <w:rsid w:val="00565717"/>
    <w:rsid w:val="00565A65"/>
    <w:rsid w:val="005679FB"/>
    <w:rsid w:val="00567B2C"/>
    <w:rsid w:val="005702DD"/>
    <w:rsid w:val="00571EAC"/>
    <w:rsid w:val="00572F86"/>
    <w:rsid w:val="0058236C"/>
    <w:rsid w:val="00584B4A"/>
    <w:rsid w:val="0058617B"/>
    <w:rsid w:val="005879A4"/>
    <w:rsid w:val="00590465"/>
    <w:rsid w:val="00590F83"/>
    <w:rsid w:val="005912C3"/>
    <w:rsid w:val="00591A6E"/>
    <w:rsid w:val="00592274"/>
    <w:rsid w:val="00594993"/>
    <w:rsid w:val="0059549A"/>
    <w:rsid w:val="00596FEE"/>
    <w:rsid w:val="005A177F"/>
    <w:rsid w:val="005A630F"/>
    <w:rsid w:val="005B29DC"/>
    <w:rsid w:val="005B3488"/>
    <w:rsid w:val="005B3AD6"/>
    <w:rsid w:val="005B3B72"/>
    <w:rsid w:val="005B40BE"/>
    <w:rsid w:val="005B45EB"/>
    <w:rsid w:val="005B4D09"/>
    <w:rsid w:val="005B664F"/>
    <w:rsid w:val="005B6ED6"/>
    <w:rsid w:val="005B7783"/>
    <w:rsid w:val="005C0F37"/>
    <w:rsid w:val="005C12A8"/>
    <w:rsid w:val="005D0C6F"/>
    <w:rsid w:val="005E023D"/>
    <w:rsid w:val="005E09E5"/>
    <w:rsid w:val="005E2C74"/>
    <w:rsid w:val="005E3822"/>
    <w:rsid w:val="005E5169"/>
    <w:rsid w:val="005E5353"/>
    <w:rsid w:val="005E5F7B"/>
    <w:rsid w:val="005E78E4"/>
    <w:rsid w:val="005F18AC"/>
    <w:rsid w:val="005F1AA7"/>
    <w:rsid w:val="005F6BDE"/>
    <w:rsid w:val="00602843"/>
    <w:rsid w:val="00603155"/>
    <w:rsid w:val="006033DD"/>
    <w:rsid w:val="00605E22"/>
    <w:rsid w:val="006064B9"/>
    <w:rsid w:val="00610707"/>
    <w:rsid w:val="00612317"/>
    <w:rsid w:val="00621BEB"/>
    <w:rsid w:val="00626232"/>
    <w:rsid w:val="00630732"/>
    <w:rsid w:val="00632093"/>
    <w:rsid w:val="006362E3"/>
    <w:rsid w:val="006373B4"/>
    <w:rsid w:val="0064050A"/>
    <w:rsid w:val="00640DAA"/>
    <w:rsid w:val="00642C2E"/>
    <w:rsid w:val="006432BC"/>
    <w:rsid w:val="0064425D"/>
    <w:rsid w:val="00651348"/>
    <w:rsid w:val="0065304E"/>
    <w:rsid w:val="006542A7"/>
    <w:rsid w:val="00665E84"/>
    <w:rsid w:val="0067368B"/>
    <w:rsid w:val="0067516E"/>
    <w:rsid w:val="00675FCD"/>
    <w:rsid w:val="00677FE7"/>
    <w:rsid w:val="006838EF"/>
    <w:rsid w:val="00684DE0"/>
    <w:rsid w:val="0068529D"/>
    <w:rsid w:val="00685FE8"/>
    <w:rsid w:val="006868FA"/>
    <w:rsid w:val="00687BEE"/>
    <w:rsid w:val="00690CC4"/>
    <w:rsid w:val="006915E1"/>
    <w:rsid w:val="00692D35"/>
    <w:rsid w:val="00694A63"/>
    <w:rsid w:val="006951F7"/>
    <w:rsid w:val="00697123"/>
    <w:rsid w:val="006A05F8"/>
    <w:rsid w:val="006A07CE"/>
    <w:rsid w:val="006A35EF"/>
    <w:rsid w:val="006A60C9"/>
    <w:rsid w:val="006A668E"/>
    <w:rsid w:val="006A7756"/>
    <w:rsid w:val="006A7882"/>
    <w:rsid w:val="006A7E26"/>
    <w:rsid w:val="006A7F29"/>
    <w:rsid w:val="006B0348"/>
    <w:rsid w:val="006B0768"/>
    <w:rsid w:val="006B2331"/>
    <w:rsid w:val="006C14C9"/>
    <w:rsid w:val="006C2A82"/>
    <w:rsid w:val="006C3161"/>
    <w:rsid w:val="006C4DFF"/>
    <w:rsid w:val="006C5D8D"/>
    <w:rsid w:val="006C615E"/>
    <w:rsid w:val="006D4876"/>
    <w:rsid w:val="006D4BB8"/>
    <w:rsid w:val="006D6236"/>
    <w:rsid w:val="006D7448"/>
    <w:rsid w:val="006E0613"/>
    <w:rsid w:val="006E1091"/>
    <w:rsid w:val="006E1DFB"/>
    <w:rsid w:val="006E4DF5"/>
    <w:rsid w:val="006E4F26"/>
    <w:rsid w:val="006E50A4"/>
    <w:rsid w:val="006E516F"/>
    <w:rsid w:val="006E65AF"/>
    <w:rsid w:val="006E6C02"/>
    <w:rsid w:val="006E6DB8"/>
    <w:rsid w:val="006E7BC6"/>
    <w:rsid w:val="006E7C87"/>
    <w:rsid w:val="006F0EF5"/>
    <w:rsid w:val="007006AF"/>
    <w:rsid w:val="00702744"/>
    <w:rsid w:val="00702C36"/>
    <w:rsid w:val="00702E88"/>
    <w:rsid w:val="00703B17"/>
    <w:rsid w:val="00707104"/>
    <w:rsid w:val="00710FA0"/>
    <w:rsid w:val="007111D6"/>
    <w:rsid w:val="00711437"/>
    <w:rsid w:val="00712E62"/>
    <w:rsid w:val="007141F7"/>
    <w:rsid w:val="007155EF"/>
    <w:rsid w:val="00717A47"/>
    <w:rsid w:val="00722BDC"/>
    <w:rsid w:val="0072594D"/>
    <w:rsid w:val="007266C2"/>
    <w:rsid w:val="007267B4"/>
    <w:rsid w:val="00730005"/>
    <w:rsid w:val="007336F7"/>
    <w:rsid w:val="00734276"/>
    <w:rsid w:val="00734393"/>
    <w:rsid w:val="00734CD3"/>
    <w:rsid w:val="00734F3A"/>
    <w:rsid w:val="00737C96"/>
    <w:rsid w:val="00744F0F"/>
    <w:rsid w:val="00745A6E"/>
    <w:rsid w:val="007460C2"/>
    <w:rsid w:val="00746C9D"/>
    <w:rsid w:val="00752CBB"/>
    <w:rsid w:val="00753C61"/>
    <w:rsid w:val="00756656"/>
    <w:rsid w:val="007576B4"/>
    <w:rsid w:val="007628CD"/>
    <w:rsid w:val="0076348C"/>
    <w:rsid w:val="00763B06"/>
    <w:rsid w:val="00763F24"/>
    <w:rsid w:val="0076407D"/>
    <w:rsid w:val="007644FC"/>
    <w:rsid w:val="00764591"/>
    <w:rsid w:val="007648B2"/>
    <w:rsid w:val="00764E67"/>
    <w:rsid w:val="00765AB8"/>
    <w:rsid w:val="0076633F"/>
    <w:rsid w:val="0076696D"/>
    <w:rsid w:val="00766DF0"/>
    <w:rsid w:val="00770C78"/>
    <w:rsid w:val="00771E81"/>
    <w:rsid w:val="00776CF0"/>
    <w:rsid w:val="00785571"/>
    <w:rsid w:val="007908EE"/>
    <w:rsid w:val="00791EDB"/>
    <w:rsid w:val="00793927"/>
    <w:rsid w:val="00793B63"/>
    <w:rsid w:val="007942F0"/>
    <w:rsid w:val="007A0905"/>
    <w:rsid w:val="007A0D77"/>
    <w:rsid w:val="007A20F5"/>
    <w:rsid w:val="007A212F"/>
    <w:rsid w:val="007A5347"/>
    <w:rsid w:val="007A6C2F"/>
    <w:rsid w:val="007A6C70"/>
    <w:rsid w:val="007A7533"/>
    <w:rsid w:val="007B09C0"/>
    <w:rsid w:val="007B3DED"/>
    <w:rsid w:val="007B4921"/>
    <w:rsid w:val="007C1FA2"/>
    <w:rsid w:val="007C4583"/>
    <w:rsid w:val="007C555B"/>
    <w:rsid w:val="007C61AF"/>
    <w:rsid w:val="007C6436"/>
    <w:rsid w:val="007D0641"/>
    <w:rsid w:val="007D0A69"/>
    <w:rsid w:val="007D27B0"/>
    <w:rsid w:val="007D3A22"/>
    <w:rsid w:val="007D3B38"/>
    <w:rsid w:val="007D5D04"/>
    <w:rsid w:val="007D64EB"/>
    <w:rsid w:val="007D7765"/>
    <w:rsid w:val="007E38FB"/>
    <w:rsid w:val="007E5062"/>
    <w:rsid w:val="007E7854"/>
    <w:rsid w:val="007F2D6E"/>
    <w:rsid w:val="007F30F0"/>
    <w:rsid w:val="007F31A5"/>
    <w:rsid w:val="007F57F5"/>
    <w:rsid w:val="007F57FF"/>
    <w:rsid w:val="007F6DAD"/>
    <w:rsid w:val="007F711D"/>
    <w:rsid w:val="007F7619"/>
    <w:rsid w:val="00805CE5"/>
    <w:rsid w:val="00811521"/>
    <w:rsid w:val="0081172E"/>
    <w:rsid w:val="00812055"/>
    <w:rsid w:val="0081328F"/>
    <w:rsid w:val="00814784"/>
    <w:rsid w:val="008147F5"/>
    <w:rsid w:val="008167F5"/>
    <w:rsid w:val="00817312"/>
    <w:rsid w:val="00817806"/>
    <w:rsid w:val="00820CED"/>
    <w:rsid w:val="00820E99"/>
    <w:rsid w:val="00821371"/>
    <w:rsid w:val="00821541"/>
    <w:rsid w:val="008227C0"/>
    <w:rsid w:val="0082590F"/>
    <w:rsid w:val="00825B4F"/>
    <w:rsid w:val="00826755"/>
    <w:rsid w:val="00826A74"/>
    <w:rsid w:val="00830283"/>
    <w:rsid w:val="008302E4"/>
    <w:rsid w:val="008312B9"/>
    <w:rsid w:val="00832C01"/>
    <w:rsid w:val="00833BE8"/>
    <w:rsid w:val="008342C4"/>
    <w:rsid w:val="008349D0"/>
    <w:rsid w:val="00834BC7"/>
    <w:rsid w:val="008356C9"/>
    <w:rsid w:val="008365F1"/>
    <w:rsid w:val="00840931"/>
    <w:rsid w:val="00840AA0"/>
    <w:rsid w:val="008443A6"/>
    <w:rsid w:val="0084620D"/>
    <w:rsid w:val="008506EA"/>
    <w:rsid w:val="008524BA"/>
    <w:rsid w:val="008535A1"/>
    <w:rsid w:val="00854715"/>
    <w:rsid w:val="00857841"/>
    <w:rsid w:val="00857ED2"/>
    <w:rsid w:val="00860542"/>
    <w:rsid w:val="00862C55"/>
    <w:rsid w:val="008650B2"/>
    <w:rsid w:val="008679E2"/>
    <w:rsid w:val="008718B1"/>
    <w:rsid w:val="0087712F"/>
    <w:rsid w:val="008776F3"/>
    <w:rsid w:val="00883BEB"/>
    <w:rsid w:val="00890E79"/>
    <w:rsid w:val="00890F4A"/>
    <w:rsid w:val="008912BC"/>
    <w:rsid w:val="00891B4E"/>
    <w:rsid w:val="00892FA4"/>
    <w:rsid w:val="008934D2"/>
    <w:rsid w:val="008938F5"/>
    <w:rsid w:val="00894369"/>
    <w:rsid w:val="00897727"/>
    <w:rsid w:val="008A012E"/>
    <w:rsid w:val="008A02DC"/>
    <w:rsid w:val="008A306E"/>
    <w:rsid w:val="008A37A3"/>
    <w:rsid w:val="008A6EFF"/>
    <w:rsid w:val="008B04B2"/>
    <w:rsid w:val="008B0E32"/>
    <w:rsid w:val="008B2302"/>
    <w:rsid w:val="008B5E9D"/>
    <w:rsid w:val="008B7C99"/>
    <w:rsid w:val="008C1F11"/>
    <w:rsid w:val="008C41C1"/>
    <w:rsid w:val="008C53D5"/>
    <w:rsid w:val="008C72C5"/>
    <w:rsid w:val="008D116C"/>
    <w:rsid w:val="008D18A1"/>
    <w:rsid w:val="008D1EE9"/>
    <w:rsid w:val="008D2A03"/>
    <w:rsid w:val="008D38A7"/>
    <w:rsid w:val="008D3D8B"/>
    <w:rsid w:val="008D5AFB"/>
    <w:rsid w:val="008D7B44"/>
    <w:rsid w:val="008E130D"/>
    <w:rsid w:val="008E3F57"/>
    <w:rsid w:val="008E5C4B"/>
    <w:rsid w:val="008E6C14"/>
    <w:rsid w:val="008E79E4"/>
    <w:rsid w:val="008F48BC"/>
    <w:rsid w:val="008F58CE"/>
    <w:rsid w:val="008F62D5"/>
    <w:rsid w:val="008F7201"/>
    <w:rsid w:val="00901525"/>
    <w:rsid w:val="00902C47"/>
    <w:rsid w:val="009031C0"/>
    <w:rsid w:val="009051A5"/>
    <w:rsid w:val="009055BB"/>
    <w:rsid w:val="00905DDB"/>
    <w:rsid w:val="0090642F"/>
    <w:rsid w:val="0090647A"/>
    <w:rsid w:val="00906D68"/>
    <w:rsid w:val="0091357F"/>
    <w:rsid w:val="00914D3B"/>
    <w:rsid w:val="009160EF"/>
    <w:rsid w:val="0091693C"/>
    <w:rsid w:val="00917DBA"/>
    <w:rsid w:val="00920075"/>
    <w:rsid w:val="00924958"/>
    <w:rsid w:val="009254CD"/>
    <w:rsid w:val="00927D11"/>
    <w:rsid w:val="0093178E"/>
    <w:rsid w:val="009426E1"/>
    <w:rsid w:val="00942F0D"/>
    <w:rsid w:val="00942FB4"/>
    <w:rsid w:val="009465B0"/>
    <w:rsid w:val="0094740A"/>
    <w:rsid w:val="00951B41"/>
    <w:rsid w:val="009522E4"/>
    <w:rsid w:val="00952D76"/>
    <w:rsid w:val="00952DF9"/>
    <w:rsid w:val="00953F75"/>
    <w:rsid w:val="00954C30"/>
    <w:rsid w:val="00957703"/>
    <w:rsid w:val="00957890"/>
    <w:rsid w:val="00961F1F"/>
    <w:rsid w:val="00962A19"/>
    <w:rsid w:val="00962DA8"/>
    <w:rsid w:val="00963A79"/>
    <w:rsid w:val="0096680A"/>
    <w:rsid w:val="00972B29"/>
    <w:rsid w:val="0097417B"/>
    <w:rsid w:val="00974BF2"/>
    <w:rsid w:val="009755CA"/>
    <w:rsid w:val="00976440"/>
    <w:rsid w:val="00977ADE"/>
    <w:rsid w:val="00980310"/>
    <w:rsid w:val="0098128E"/>
    <w:rsid w:val="00983092"/>
    <w:rsid w:val="009845BB"/>
    <w:rsid w:val="009847A5"/>
    <w:rsid w:val="00991F1D"/>
    <w:rsid w:val="00992510"/>
    <w:rsid w:val="00996CD9"/>
    <w:rsid w:val="00997FD3"/>
    <w:rsid w:val="009A1189"/>
    <w:rsid w:val="009A2F49"/>
    <w:rsid w:val="009A39B9"/>
    <w:rsid w:val="009A3F8F"/>
    <w:rsid w:val="009A4096"/>
    <w:rsid w:val="009A5F7C"/>
    <w:rsid w:val="009A675D"/>
    <w:rsid w:val="009B1379"/>
    <w:rsid w:val="009B2A6F"/>
    <w:rsid w:val="009B36FC"/>
    <w:rsid w:val="009B5A03"/>
    <w:rsid w:val="009C0147"/>
    <w:rsid w:val="009C0226"/>
    <w:rsid w:val="009C0403"/>
    <w:rsid w:val="009C1F37"/>
    <w:rsid w:val="009C5A4C"/>
    <w:rsid w:val="009C7EB0"/>
    <w:rsid w:val="009D0BD3"/>
    <w:rsid w:val="009D188D"/>
    <w:rsid w:val="009D191B"/>
    <w:rsid w:val="009D2D3B"/>
    <w:rsid w:val="009D49FB"/>
    <w:rsid w:val="009D4C35"/>
    <w:rsid w:val="009E00FD"/>
    <w:rsid w:val="009E37B4"/>
    <w:rsid w:val="009E3BF3"/>
    <w:rsid w:val="009E4B8B"/>
    <w:rsid w:val="009E70DB"/>
    <w:rsid w:val="009F1C36"/>
    <w:rsid w:val="009F6498"/>
    <w:rsid w:val="00A01144"/>
    <w:rsid w:val="00A025EB"/>
    <w:rsid w:val="00A05419"/>
    <w:rsid w:val="00A061CF"/>
    <w:rsid w:val="00A11DA2"/>
    <w:rsid w:val="00A125AC"/>
    <w:rsid w:val="00A12A6A"/>
    <w:rsid w:val="00A14034"/>
    <w:rsid w:val="00A160E3"/>
    <w:rsid w:val="00A22762"/>
    <w:rsid w:val="00A23F33"/>
    <w:rsid w:val="00A26F0D"/>
    <w:rsid w:val="00A30151"/>
    <w:rsid w:val="00A34B15"/>
    <w:rsid w:val="00A35F57"/>
    <w:rsid w:val="00A43B30"/>
    <w:rsid w:val="00A46BAC"/>
    <w:rsid w:val="00A47E86"/>
    <w:rsid w:val="00A5111A"/>
    <w:rsid w:val="00A531D7"/>
    <w:rsid w:val="00A53227"/>
    <w:rsid w:val="00A55CC7"/>
    <w:rsid w:val="00A607A2"/>
    <w:rsid w:val="00A60A44"/>
    <w:rsid w:val="00A62BD7"/>
    <w:rsid w:val="00A6503C"/>
    <w:rsid w:val="00A6622A"/>
    <w:rsid w:val="00A67E92"/>
    <w:rsid w:val="00A70389"/>
    <w:rsid w:val="00A72368"/>
    <w:rsid w:val="00A72D6C"/>
    <w:rsid w:val="00A73B3A"/>
    <w:rsid w:val="00A74867"/>
    <w:rsid w:val="00A76868"/>
    <w:rsid w:val="00A76B9C"/>
    <w:rsid w:val="00A808B7"/>
    <w:rsid w:val="00A824E9"/>
    <w:rsid w:val="00A82C54"/>
    <w:rsid w:val="00A84E50"/>
    <w:rsid w:val="00A90B5D"/>
    <w:rsid w:val="00A926FB"/>
    <w:rsid w:val="00A9398D"/>
    <w:rsid w:val="00AA2497"/>
    <w:rsid w:val="00AA4FB1"/>
    <w:rsid w:val="00AA5631"/>
    <w:rsid w:val="00AA7C04"/>
    <w:rsid w:val="00AB181A"/>
    <w:rsid w:val="00AB1B21"/>
    <w:rsid w:val="00AB1F6C"/>
    <w:rsid w:val="00AB24B2"/>
    <w:rsid w:val="00AB3068"/>
    <w:rsid w:val="00AB3DD7"/>
    <w:rsid w:val="00AB46C3"/>
    <w:rsid w:val="00AB749D"/>
    <w:rsid w:val="00AB75AA"/>
    <w:rsid w:val="00AB7813"/>
    <w:rsid w:val="00AB7CF1"/>
    <w:rsid w:val="00AC0BB5"/>
    <w:rsid w:val="00AC0D06"/>
    <w:rsid w:val="00AC695C"/>
    <w:rsid w:val="00AD0B61"/>
    <w:rsid w:val="00AD1264"/>
    <w:rsid w:val="00AD2387"/>
    <w:rsid w:val="00AD2556"/>
    <w:rsid w:val="00AD34AA"/>
    <w:rsid w:val="00AE03F1"/>
    <w:rsid w:val="00AE045E"/>
    <w:rsid w:val="00AE1D49"/>
    <w:rsid w:val="00AE3128"/>
    <w:rsid w:val="00AE498F"/>
    <w:rsid w:val="00AE578C"/>
    <w:rsid w:val="00AE5B70"/>
    <w:rsid w:val="00AE7248"/>
    <w:rsid w:val="00AE7BE4"/>
    <w:rsid w:val="00AF0BB3"/>
    <w:rsid w:val="00AF1BC7"/>
    <w:rsid w:val="00AF2563"/>
    <w:rsid w:val="00AF3774"/>
    <w:rsid w:val="00AF37BD"/>
    <w:rsid w:val="00AF4331"/>
    <w:rsid w:val="00AF6883"/>
    <w:rsid w:val="00AF7082"/>
    <w:rsid w:val="00B00FCB"/>
    <w:rsid w:val="00B01025"/>
    <w:rsid w:val="00B01DC5"/>
    <w:rsid w:val="00B05434"/>
    <w:rsid w:val="00B06588"/>
    <w:rsid w:val="00B06D9F"/>
    <w:rsid w:val="00B12A3F"/>
    <w:rsid w:val="00B1435F"/>
    <w:rsid w:val="00B17EA1"/>
    <w:rsid w:val="00B204E1"/>
    <w:rsid w:val="00B20C43"/>
    <w:rsid w:val="00B22FE5"/>
    <w:rsid w:val="00B259FF"/>
    <w:rsid w:val="00B26523"/>
    <w:rsid w:val="00B2789D"/>
    <w:rsid w:val="00B307EE"/>
    <w:rsid w:val="00B31E88"/>
    <w:rsid w:val="00B328D9"/>
    <w:rsid w:val="00B32FB9"/>
    <w:rsid w:val="00B3355C"/>
    <w:rsid w:val="00B336DA"/>
    <w:rsid w:val="00B33AB8"/>
    <w:rsid w:val="00B33D0A"/>
    <w:rsid w:val="00B353A1"/>
    <w:rsid w:val="00B3642D"/>
    <w:rsid w:val="00B40B90"/>
    <w:rsid w:val="00B40F78"/>
    <w:rsid w:val="00B40FD3"/>
    <w:rsid w:val="00B43281"/>
    <w:rsid w:val="00B46E43"/>
    <w:rsid w:val="00B501A5"/>
    <w:rsid w:val="00B51978"/>
    <w:rsid w:val="00B51A2C"/>
    <w:rsid w:val="00B527AF"/>
    <w:rsid w:val="00B56F16"/>
    <w:rsid w:val="00B608C2"/>
    <w:rsid w:val="00B6466B"/>
    <w:rsid w:val="00B6786D"/>
    <w:rsid w:val="00B6798A"/>
    <w:rsid w:val="00B7514A"/>
    <w:rsid w:val="00B76512"/>
    <w:rsid w:val="00B76B95"/>
    <w:rsid w:val="00B76C37"/>
    <w:rsid w:val="00B77513"/>
    <w:rsid w:val="00B81EA6"/>
    <w:rsid w:val="00B825C1"/>
    <w:rsid w:val="00B86735"/>
    <w:rsid w:val="00B93711"/>
    <w:rsid w:val="00B937E4"/>
    <w:rsid w:val="00B95B8A"/>
    <w:rsid w:val="00B96CC6"/>
    <w:rsid w:val="00B97E36"/>
    <w:rsid w:val="00BA17D0"/>
    <w:rsid w:val="00BA1957"/>
    <w:rsid w:val="00BA1DC0"/>
    <w:rsid w:val="00BA27DD"/>
    <w:rsid w:val="00BA296A"/>
    <w:rsid w:val="00BA321B"/>
    <w:rsid w:val="00BA39CD"/>
    <w:rsid w:val="00BB0C26"/>
    <w:rsid w:val="00BB1346"/>
    <w:rsid w:val="00BB1685"/>
    <w:rsid w:val="00BB1852"/>
    <w:rsid w:val="00BB3B7A"/>
    <w:rsid w:val="00BB7EB0"/>
    <w:rsid w:val="00BC0E0C"/>
    <w:rsid w:val="00BC1BA3"/>
    <w:rsid w:val="00BC3FA8"/>
    <w:rsid w:val="00BC51B9"/>
    <w:rsid w:val="00BC5294"/>
    <w:rsid w:val="00BC537A"/>
    <w:rsid w:val="00BC57B9"/>
    <w:rsid w:val="00BD0D1E"/>
    <w:rsid w:val="00BD2B58"/>
    <w:rsid w:val="00BD32FC"/>
    <w:rsid w:val="00BD4F3B"/>
    <w:rsid w:val="00BD73D8"/>
    <w:rsid w:val="00BD76BC"/>
    <w:rsid w:val="00BE0EB7"/>
    <w:rsid w:val="00BE1EF7"/>
    <w:rsid w:val="00BE1F96"/>
    <w:rsid w:val="00BE3754"/>
    <w:rsid w:val="00BE4289"/>
    <w:rsid w:val="00BF06F5"/>
    <w:rsid w:val="00BF1B21"/>
    <w:rsid w:val="00BF503A"/>
    <w:rsid w:val="00C0189E"/>
    <w:rsid w:val="00C02D0B"/>
    <w:rsid w:val="00C07F3E"/>
    <w:rsid w:val="00C11BD4"/>
    <w:rsid w:val="00C1645E"/>
    <w:rsid w:val="00C207CA"/>
    <w:rsid w:val="00C2132C"/>
    <w:rsid w:val="00C2207C"/>
    <w:rsid w:val="00C2514B"/>
    <w:rsid w:val="00C25DA8"/>
    <w:rsid w:val="00C2749B"/>
    <w:rsid w:val="00C343C0"/>
    <w:rsid w:val="00C34F60"/>
    <w:rsid w:val="00C3618F"/>
    <w:rsid w:val="00C40013"/>
    <w:rsid w:val="00C45502"/>
    <w:rsid w:val="00C47FD5"/>
    <w:rsid w:val="00C50A18"/>
    <w:rsid w:val="00C52222"/>
    <w:rsid w:val="00C54482"/>
    <w:rsid w:val="00C56E3B"/>
    <w:rsid w:val="00C57B91"/>
    <w:rsid w:val="00C617DA"/>
    <w:rsid w:val="00C62110"/>
    <w:rsid w:val="00C62B63"/>
    <w:rsid w:val="00C6424B"/>
    <w:rsid w:val="00C64D24"/>
    <w:rsid w:val="00C660B2"/>
    <w:rsid w:val="00C661D1"/>
    <w:rsid w:val="00C661FC"/>
    <w:rsid w:val="00C7000A"/>
    <w:rsid w:val="00C7021C"/>
    <w:rsid w:val="00C7081C"/>
    <w:rsid w:val="00C77E3F"/>
    <w:rsid w:val="00C805C9"/>
    <w:rsid w:val="00C80AF8"/>
    <w:rsid w:val="00C81096"/>
    <w:rsid w:val="00C8290D"/>
    <w:rsid w:val="00C83423"/>
    <w:rsid w:val="00C85538"/>
    <w:rsid w:val="00C85FEC"/>
    <w:rsid w:val="00C877C4"/>
    <w:rsid w:val="00C90755"/>
    <w:rsid w:val="00C921CF"/>
    <w:rsid w:val="00C93160"/>
    <w:rsid w:val="00C94E8E"/>
    <w:rsid w:val="00C95B88"/>
    <w:rsid w:val="00C95BEF"/>
    <w:rsid w:val="00C97557"/>
    <w:rsid w:val="00CA19B8"/>
    <w:rsid w:val="00CA236D"/>
    <w:rsid w:val="00CA39EC"/>
    <w:rsid w:val="00CA3B91"/>
    <w:rsid w:val="00CA5E01"/>
    <w:rsid w:val="00CA5E1B"/>
    <w:rsid w:val="00CA679E"/>
    <w:rsid w:val="00CA67A7"/>
    <w:rsid w:val="00CB0998"/>
    <w:rsid w:val="00CB1A37"/>
    <w:rsid w:val="00CB2F31"/>
    <w:rsid w:val="00CB6010"/>
    <w:rsid w:val="00CB6108"/>
    <w:rsid w:val="00CB6C47"/>
    <w:rsid w:val="00CB71B4"/>
    <w:rsid w:val="00CB77C2"/>
    <w:rsid w:val="00CC1AFE"/>
    <w:rsid w:val="00CC257F"/>
    <w:rsid w:val="00CC2D08"/>
    <w:rsid w:val="00CC3569"/>
    <w:rsid w:val="00CC5637"/>
    <w:rsid w:val="00CC6679"/>
    <w:rsid w:val="00CC69C9"/>
    <w:rsid w:val="00CD10FB"/>
    <w:rsid w:val="00CD16C0"/>
    <w:rsid w:val="00CD3DDE"/>
    <w:rsid w:val="00CD4248"/>
    <w:rsid w:val="00CD6B5C"/>
    <w:rsid w:val="00CD7B4E"/>
    <w:rsid w:val="00CE3096"/>
    <w:rsid w:val="00CE429A"/>
    <w:rsid w:val="00CE52BD"/>
    <w:rsid w:val="00CE5F8D"/>
    <w:rsid w:val="00CF077D"/>
    <w:rsid w:val="00CF42CD"/>
    <w:rsid w:val="00CF4B1E"/>
    <w:rsid w:val="00CF4B2F"/>
    <w:rsid w:val="00CF5F24"/>
    <w:rsid w:val="00D0057E"/>
    <w:rsid w:val="00D015F0"/>
    <w:rsid w:val="00D03AAC"/>
    <w:rsid w:val="00D0689F"/>
    <w:rsid w:val="00D0745A"/>
    <w:rsid w:val="00D10110"/>
    <w:rsid w:val="00D10E05"/>
    <w:rsid w:val="00D123C7"/>
    <w:rsid w:val="00D13D85"/>
    <w:rsid w:val="00D164F5"/>
    <w:rsid w:val="00D166A6"/>
    <w:rsid w:val="00D2037D"/>
    <w:rsid w:val="00D210CE"/>
    <w:rsid w:val="00D21732"/>
    <w:rsid w:val="00D21AB8"/>
    <w:rsid w:val="00D220D7"/>
    <w:rsid w:val="00D22637"/>
    <w:rsid w:val="00D23C5D"/>
    <w:rsid w:val="00D2460C"/>
    <w:rsid w:val="00D25A6C"/>
    <w:rsid w:val="00D30B8B"/>
    <w:rsid w:val="00D31B93"/>
    <w:rsid w:val="00D41CDD"/>
    <w:rsid w:val="00D42CAF"/>
    <w:rsid w:val="00D47098"/>
    <w:rsid w:val="00D47DA7"/>
    <w:rsid w:val="00D5585F"/>
    <w:rsid w:val="00D563C4"/>
    <w:rsid w:val="00D57723"/>
    <w:rsid w:val="00D57EB1"/>
    <w:rsid w:val="00D61AFA"/>
    <w:rsid w:val="00D632C5"/>
    <w:rsid w:val="00D644B9"/>
    <w:rsid w:val="00D65E2B"/>
    <w:rsid w:val="00D66996"/>
    <w:rsid w:val="00D67CE1"/>
    <w:rsid w:val="00D706F2"/>
    <w:rsid w:val="00D73859"/>
    <w:rsid w:val="00D746CB"/>
    <w:rsid w:val="00D7491E"/>
    <w:rsid w:val="00D74EA4"/>
    <w:rsid w:val="00D808D6"/>
    <w:rsid w:val="00D8163D"/>
    <w:rsid w:val="00D8359D"/>
    <w:rsid w:val="00D85894"/>
    <w:rsid w:val="00D85FAA"/>
    <w:rsid w:val="00D8692E"/>
    <w:rsid w:val="00D87079"/>
    <w:rsid w:val="00D8798E"/>
    <w:rsid w:val="00D87FE3"/>
    <w:rsid w:val="00D92CB9"/>
    <w:rsid w:val="00D95428"/>
    <w:rsid w:val="00D96644"/>
    <w:rsid w:val="00D975DC"/>
    <w:rsid w:val="00DA14CC"/>
    <w:rsid w:val="00DA3496"/>
    <w:rsid w:val="00DB11E7"/>
    <w:rsid w:val="00DB4DBF"/>
    <w:rsid w:val="00DC054A"/>
    <w:rsid w:val="00DC0C08"/>
    <w:rsid w:val="00DC0ECD"/>
    <w:rsid w:val="00DC2062"/>
    <w:rsid w:val="00DC2B8A"/>
    <w:rsid w:val="00DC383F"/>
    <w:rsid w:val="00DC3A86"/>
    <w:rsid w:val="00DC460A"/>
    <w:rsid w:val="00DC668A"/>
    <w:rsid w:val="00DD27B9"/>
    <w:rsid w:val="00DD39E9"/>
    <w:rsid w:val="00DD4F09"/>
    <w:rsid w:val="00DD663A"/>
    <w:rsid w:val="00DE05C4"/>
    <w:rsid w:val="00DE1998"/>
    <w:rsid w:val="00DE1AE7"/>
    <w:rsid w:val="00DE1B96"/>
    <w:rsid w:val="00DE496F"/>
    <w:rsid w:val="00DF17B6"/>
    <w:rsid w:val="00DF516B"/>
    <w:rsid w:val="00DF6144"/>
    <w:rsid w:val="00DF6BF5"/>
    <w:rsid w:val="00E06177"/>
    <w:rsid w:val="00E1201D"/>
    <w:rsid w:val="00E1387E"/>
    <w:rsid w:val="00E177B7"/>
    <w:rsid w:val="00E226D7"/>
    <w:rsid w:val="00E2318A"/>
    <w:rsid w:val="00E233E3"/>
    <w:rsid w:val="00E2502D"/>
    <w:rsid w:val="00E2556D"/>
    <w:rsid w:val="00E256AC"/>
    <w:rsid w:val="00E268A6"/>
    <w:rsid w:val="00E31066"/>
    <w:rsid w:val="00E31A17"/>
    <w:rsid w:val="00E329CB"/>
    <w:rsid w:val="00E33BD1"/>
    <w:rsid w:val="00E348DB"/>
    <w:rsid w:val="00E3713D"/>
    <w:rsid w:val="00E37B16"/>
    <w:rsid w:val="00E41F35"/>
    <w:rsid w:val="00E467CC"/>
    <w:rsid w:val="00E46876"/>
    <w:rsid w:val="00E47CB5"/>
    <w:rsid w:val="00E531AF"/>
    <w:rsid w:val="00E53E43"/>
    <w:rsid w:val="00E5408B"/>
    <w:rsid w:val="00E543F4"/>
    <w:rsid w:val="00E62A2C"/>
    <w:rsid w:val="00E63263"/>
    <w:rsid w:val="00E63864"/>
    <w:rsid w:val="00E64E6D"/>
    <w:rsid w:val="00E64FA6"/>
    <w:rsid w:val="00E71353"/>
    <w:rsid w:val="00E72191"/>
    <w:rsid w:val="00E72EDE"/>
    <w:rsid w:val="00E7732F"/>
    <w:rsid w:val="00E77A98"/>
    <w:rsid w:val="00E83578"/>
    <w:rsid w:val="00E85A3D"/>
    <w:rsid w:val="00E860E1"/>
    <w:rsid w:val="00E86300"/>
    <w:rsid w:val="00E870ED"/>
    <w:rsid w:val="00E9479B"/>
    <w:rsid w:val="00E95794"/>
    <w:rsid w:val="00E95D79"/>
    <w:rsid w:val="00E96BFC"/>
    <w:rsid w:val="00EA0862"/>
    <w:rsid w:val="00EA2765"/>
    <w:rsid w:val="00EA3121"/>
    <w:rsid w:val="00EA537E"/>
    <w:rsid w:val="00EA593F"/>
    <w:rsid w:val="00EA63AA"/>
    <w:rsid w:val="00EA64CC"/>
    <w:rsid w:val="00EB0CA6"/>
    <w:rsid w:val="00EB1E4B"/>
    <w:rsid w:val="00EB33FC"/>
    <w:rsid w:val="00EB6D4D"/>
    <w:rsid w:val="00EC0F26"/>
    <w:rsid w:val="00EC6A65"/>
    <w:rsid w:val="00ED0E41"/>
    <w:rsid w:val="00ED0FC9"/>
    <w:rsid w:val="00ED350C"/>
    <w:rsid w:val="00ED3C9F"/>
    <w:rsid w:val="00ED41CC"/>
    <w:rsid w:val="00ED70CA"/>
    <w:rsid w:val="00ED72F5"/>
    <w:rsid w:val="00EE07BC"/>
    <w:rsid w:val="00EE14B7"/>
    <w:rsid w:val="00EE1931"/>
    <w:rsid w:val="00EE3CC2"/>
    <w:rsid w:val="00EE4201"/>
    <w:rsid w:val="00EE526A"/>
    <w:rsid w:val="00EE6AA6"/>
    <w:rsid w:val="00EF006E"/>
    <w:rsid w:val="00EF1B80"/>
    <w:rsid w:val="00EF2B5C"/>
    <w:rsid w:val="00EF4104"/>
    <w:rsid w:val="00EF5119"/>
    <w:rsid w:val="00F03225"/>
    <w:rsid w:val="00F04912"/>
    <w:rsid w:val="00F105EA"/>
    <w:rsid w:val="00F11163"/>
    <w:rsid w:val="00F13201"/>
    <w:rsid w:val="00F1334F"/>
    <w:rsid w:val="00F15811"/>
    <w:rsid w:val="00F15B65"/>
    <w:rsid w:val="00F164A1"/>
    <w:rsid w:val="00F21EBF"/>
    <w:rsid w:val="00F229A9"/>
    <w:rsid w:val="00F25760"/>
    <w:rsid w:val="00F257B9"/>
    <w:rsid w:val="00F30218"/>
    <w:rsid w:val="00F30D20"/>
    <w:rsid w:val="00F31196"/>
    <w:rsid w:val="00F33070"/>
    <w:rsid w:val="00F33C42"/>
    <w:rsid w:val="00F33E1F"/>
    <w:rsid w:val="00F45B4E"/>
    <w:rsid w:val="00F45CA0"/>
    <w:rsid w:val="00F5154D"/>
    <w:rsid w:val="00F53806"/>
    <w:rsid w:val="00F53D12"/>
    <w:rsid w:val="00F53E98"/>
    <w:rsid w:val="00F56F16"/>
    <w:rsid w:val="00F573AD"/>
    <w:rsid w:val="00F60D33"/>
    <w:rsid w:val="00F62841"/>
    <w:rsid w:val="00F6307E"/>
    <w:rsid w:val="00F64670"/>
    <w:rsid w:val="00F65BB6"/>
    <w:rsid w:val="00F6632E"/>
    <w:rsid w:val="00F67B86"/>
    <w:rsid w:val="00F71B46"/>
    <w:rsid w:val="00F71F91"/>
    <w:rsid w:val="00F72197"/>
    <w:rsid w:val="00F72C07"/>
    <w:rsid w:val="00F734DB"/>
    <w:rsid w:val="00F74167"/>
    <w:rsid w:val="00F76406"/>
    <w:rsid w:val="00F76C3C"/>
    <w:rsid w:val="00F777DC"/>
    <w:rsid w:val="00F8172A"/>
    <w:rsid w:val="00F82AE2"/>
    <w:rsid w:val="00F83DDF"/>
    <w:rsid w:val="00F87360"/>
    <w:rsid w:val="00F8761B"/>
    <w:rsid w:val="00F917AE"/>
    <w:rsid w:val="00F91B07"/>
    <w:rsid w:val="00F92C71"/>
    <w:rsid w:val="00F94119"/>
    <w:rsid w:val="00F94A94"/>
    <w:rsid w:val="00F951D9"/>
    <w:rsid w:val="00F95427"/>
    <w:rsid w:val="00F95DEA"/>
    <w:rsid w:val="00F96E42"/>
    <w:rsid w:val="00FA1765"/>
    <w:rsid w:val="00FA5B0B"/>
    <w:rsid w:val="00FA69A1"/>
    <w:rsid w:val="00FB19E9"/>
    <w:rsid w:val="00FB248F"/>
    <w:rsid w:val="00FB41BC"/>
    <w:rsid w:val="00FB54DE"/>
    <w:rsid w:val="00FB65F3"/>
    <w:rsid w:val="00FC179D"/>
    <w:rsid w:val="00FC5D15"/>
    <w:rsid w:val="00FC7E49"/>
    <w:rsid w:val="00FD0B0E"/>
    <w:rsid w:val="00FD1299"/>
    <w:rsid w:val="00FD142C"/>
    <w:rsid w:val="00FD1B2D"/>
    <w:rsid w:val="00FD1D9C"/>
    <w:rsid w:val="00FD4D74"/>
    <w:rsid w:val="00FD5111"/>
    <w:rsid w:val="00FD60A1"/>
    <w:rsid w:val="00FD6161"/>
    <w:rsid w:val="00FD6214"/>
    <w:rsid w:val="00FE02BE"/>
    <w:rsid w:val="00FE0D06"/>
    <w:rsid w:val="00FE12E7"/>
    <w:rsid w:val="00FE17BF"/>
    <w:rsid w:val="00FE1DF9"/>
    <w:rsid w:val="00FE5DA6"/>
    <w:rsid w:val="00FE7CC8"/>
    <w:rsid w:val="00FF0B53"/>
    <w:rsid w:val="00FF432A"/>
    <w:rsid w:val="00FF435C"/>
    <w:rsid w:val="00FF49BE"/>
    <w:rsid w:val="00FF4F1D"/>
    <w:rsid w:val="00FF598E"/>
    <w:rsid w:val="00FF60F3"/>
    <w:rsid w:val="00FF69EC"/>
    <w:rsid w:val="00F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7618C6-73EB-44A3-9290-0FFE502C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7A3"/>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A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alibri" w:hAnsi="Courier New"/>
    </w:rPr>
  </w:style>
  <w:style w:type="character" w:customStyle="1" w:styleId="HTML0">
    <w:name w:val="Стандартный HTML Знак"/>
    <w:link w:val="HTML"/>
    <w:uiPriority w:val="99"/>
    <w:locked/>
    <w:rsid w:val="008A37A3"/>
    <w:rPr>
      <w:rFonts w:ascii="Courier New" w:hAnsi="Courier New" w:cs="Times New Roman"/>
      <w:sz w:val="20"/>
      <w:lang w:eastAsia="ru-RU"/>
    </w:rPr>
  </w:style>
  <w:style w:type="paragraph" w:styleId="a3">
    <w:name w:val="Plain Text"/>
    <w:basedOn w:val="a"/>
    <w:link w:val="a4"/>
    <w:uiPriority w:val="99"/>
    <w:rsid w:val="003627DD"/>
    <w:pPr>
      <w:overflowPunct/>
      <w:autoSpaceDE/>
      <w:autoSpaceDN/>
      <w:adjustRightInd/>
    </w:pPr>
    <w:rPr>
      <w:rFonts w:ascii="Courier New" w:eastAsia="Calibri" w:hAnsi="Courier New"/>
    </w:rPr>
  </w:style>
  <w:style w:type="character" w:customStyle="1" w:styleId="a4">
    <w:name w:val="Текст Знак"/>
    <w:link w:val="a3"/>
    <w:uiPriority w:val="99"/>
    <w:locked/>
    <w:rsid w:val="008A37A3"/>
    <w:rPr>
      <w:rFonts w:ascii="Courier New" w:hAnsi="Courier New" w:cs="Times New Roman"/>
      <w:sz w:val="20"/>
      <w:lang w:eastAsia="ru-RU"/>
    </w:rPr>
  </w:style>
  <w:style w:type="paragraph" w:styleId="a5">
    <w:name w:val="Body Text"/>
    <w:basedOn w:val="a"/>
    <w:link w:val="a6"/>
    <w:uiPriority w:val="99"/>
    <w:rsid w:val="001238A9"/>
    <w:pPr>
      <w:overflowPunct/>
      <w:autoSpaceDE/>
      <w:autoSpaceDN/>
      <w:adjustRightInd/>
      <w:spacing w:after="120"/>
    </w:pPr>
    <w:rPr>
      <w:rFonts w:eastAsia="Calibri"/>
    </w:rPr>
  </w:style>
  <w:style w:type="character" w:customStyle="1" w:styleId="a6">
    <w:name w:val="Основной текст Знак"/>
    <w:link w:val="a5"/>
    <w:uiPriority w:val="99"/>
    <w:locked/>
    <w:rsid w:val="001238A9"/>
    <w:rPr>
      <w:rFonts w:ascii="Times New Roman" w:hAnsi="Times New Roman" w:cs="Times New Roman"/>
      <w:sz w:val="20"/>
      <w:lang w:eastAsia="ru-RU"/>
    </w:rPr>
  </w:style>
  <w:style w:type="paragraph" w:styleId="a7">
    <w:name w:val="header"/>
    <w:basedOn w:val="a"/>
    <w:link w:val="a8"/>
    <w:uiPriority w:val="99"/>
    <w:rsid w:val="001238A9"/>
    <w:pPr>
      <w:tabs>
        <w:tab w:val="center" w:pos="4677"/>
        <w:tab w:val="right" w:pos="9355"/>
      </w:tabs>
      <w:overflowPunct/>
      <w:autoSpaceDE/>
      <w:autoSpaceDN/>
      <w:adjustRightInd/>
    </w:pPr>
    <w:rPr>
      <w:rFonts w:eastAsia="Calibri"/>
    </w:rPr>
  </w:style>
  <w:style w:type="character" w:customStyle="1" w:styleId="a8">
    <w:name w:val="Верхний колонтитул Знак"/>
    <w:link w:val="a7"/>
    <w:uiPriority w:val="99"/>
    <w:locked/>
    <w:rsid w:val="001238A9"/>
    <w:rPr>
      <w:rFonts w:ascii="Times New Roman" w:hAnsi="Times New Roman" w:cs="Times New Roman"/>
      <w:sz w:val="20"/>
    </w:rPr>
  </w:style>
  <w:style w:type="character" w:customStyle="1" w:styleId="a9">
    <w:name w:val="Цветовое выделение"/>
    <w:uiPriority w:val="99"/>
    <w:rsid w:val="001238A9"/>
    <w:rPr>
      <w:b/>
      <w:color w:val="000080"/>
    </w:rPr>
  </w:style>
  <w:style w:type="paragraph" w:customStyle="1" w:styleId="BodyText21">
    <w:name w:val="Body Text 21"/>
    <w:basedOn w:val="a"/>
    <w:rsid w:val="001238A9"/>
    <w:pPr>
      <w:widowControl w:val="0"/>
      <w:overflowPunct/>
      <w:autoSpaceDE/>
      <w:autoSpaceDN/>
      <w:adjustRightInd/>
      <w:jc w:val="center"/>
    </w:pPr>
    <w:rPr>
      <w:sz w:val="28"/>
    </w:rPr>
  </w:style>
  <w:style w:type="paragraph" w:customStyle="1" w:styleId="ConsPlusCell">
    <w:name w:val="ConsPlusCell"/>
    <w:rsid w:val="001238A9"/>
    <w:pPr>
      <w:widowControl w:val="0"/>
      <w:autoSpaceDE w:val="0"/>
      <w:autoSpaceDN w:val="0"/>
      <w:adjustRightInd w:val="0"/>
    </w:pPr>
    <w:rPr>
      <w:rFonts w:ascii="Arial" w:eastAsia="Times New Roman" w:hAnsi="Arial" w:cs="Arial"/>
    </w:rPr>
  </w:style>
  <w:style w:type="paragraph" w:customStyle="1" w:styleId="ConsNonformat">
    <w:name w:val="ConsNonformat"/>
    <w:rsid w:val="00814784"/>
    <w:pPr>
      <w:snapToGrid w:val="0"/>
    </w:pPr>
    <w:rPr>
      <w:rFonts w:ascii="Courier New" w:eastAsia="Times New Roman" w:hAnsi="Courier New"/>
    </w:rPr>
  </w:style>
  <w:style w:type="paragraph" w:customStyle="1" w:styleId="ConsPlusNonformat">
    <w:name w:val="ConsPlusNonformat"/>
    <w:rsid w:val="00FF7C01"/>
    <w:pPr>
      <w:widowControl w:val="0"/>
      <w:autoSpaceDE w:val="0"/>
      <w:autoSpaceDN w:val="0"/>
      <w:adjustRightInd w:val="0"/>
    </w:pPr>
    <w:rPr>
      <w:rFonts w:ascii="Courier New" w:eastAsia="Times New Roman" w:hAnsi="Courier New" w:cs="Courier New"/>
    </w:rPr>
  </w:style>
  <w:style w:type="paragraph" w:styleId="aa">
    <w:name w:val="List Paragraph"/>
    <w:basedOn w:val="a"/>
    <w:uiPriority w:val="99"/>
    <w:qFormat/>
    <w:rsid w:val="00A47E86"/>
    <w:pPr>
      <w:ind w:left="720"/>
      <w:contextualSpacing/>
    </w:pPr>
  </w:style>
  <w:style w:type="paragraph" w:customStyle="1" w:styleId="ConsPlusNormal">
    <w:name w:val="ConsPlusNormal"/>
    <w:uiPriority w:val="99"/>
    <w:rsid w:val="009C0226"/>
    <w:pPr>
      <w:widowControl w:val="0"/>
      <w:autoSpaceDE w:val="0"/>
      <w:autoSpaceDN w:val="0"/>
      <w:adjustRightInd w:val="0"/>
      <w:ind w:firstLine="720"/>
    </w:pPr>
    <w:rPr>
      <w:rFonts w:ascii="Arial" w:eastAsia="Times New Roman" w:hAnsi="Arial" w:cs="Arial"/>
    </w:rPr>
  </w:style>
  <w:style w:type="paragraph" w:customStyle="1" w:styleId="1">
    <w:name w:val="Текст1"/>
    <w:basedOn w:val="a"/>
    <w:uiPriority w:val="99"/>
    <w:rsid w:val="0064050A"/>
    <w:pPr>
      <w:overflowPunct/>
      <w:autoSpaceDE/>
      <w:autoSpaceDN/>
      <w:adjustRightInd/>
    </w:pPr>
    <w:rPr>
      <w:rFonts w:ascii="Courier New" w:hAnsi="Courier New"/>
    </w:rPr>
  </w:style>
  <w:style w:type="character" w:styleId="ab">
    <w:name w:val="Hyperlink"/>
    <w:uiPriority w:val="99"/>
    <w:rsid w:val="00040722"/>
    <w:rPr>
      <w:rFonts w:cs="Times New Roman"/>
      <w:color w:val="0000FF"/>
      <w:u w:val="single"/>
    </w:rPr>
  </w:style>
  <w:style w:type="paragraph" w:customStyle="1" w:styleId="10">
    <w:name w:val="Знак Знак Знак1 Знак Знак Знак Знак"/>
    <w:basedOn w:val="a"/>
    <w:uiPriority w:val="99"/>
    <w:rsid w:val="003D7447"/>
    <w:pPr>
      <w:overflowPunct/>
      <w:autoSpaceDE/>
      <w:autoSpaceDN/>
      <w:adjustRightInd/>
      <w:spacing w:before="100" w:beforeAutospacing="1" w:after="100" w:afterAutospacing="1"/>
    </w:pPr>
    <w:rPr>
      <w:rFonts w:ascii="Tahoma" w:hAnsi="Tahoma"/>
      <w:lang w:val="en-US" w:eastAsia="en-US"/>
    </w:rPr>
  </w:style>
  <w:style w:type="table" w:styleId="ac">
    <w:name w:val="Table Grid"/>
    <w:basedOn w:val="a1"/>
    <w:uiPriority w:val="99"/>
    <w:rsid w:val="003D74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
    <w:name w:val="p12"/>
    <w:basedOn w:val="a"/>
    <w:uiPriority w:val="99"/>
    <w:rsid w:val="00F65BB6"/>
    <w:pPr>
      <w:overflowPunct/>
      <w:autoSpaceDE/>
      <w:autoSpaceDN/>
      <w:adjustRightInd/>
      <w:spacing w:before="100" w:beforeAutospacing="1" w:after="100" w:afterAutospacing="1"/>
    </w:pPr>
    <w:rPr>
      <w:sz w:val="24"/>
      <w:szCs w:val="24"/>
    </w:rPr>
  </w:style>
  <w:style w:type="paragraph" w:styleId="ad">
    <w:name w:val="Normal (Web)"/>
    <w:aliases w:val="Обычный (Web)"/>
    <w:basedOn w:val="a"/>
    <w:uiPriority w:val="99"/>
    <w:qFormat/>
    <w:rsid w:val="00FB41BC"/>
    <w:pPr>
      <w:overflowPunct/>
      <w:autoSpaceDE/>
      <w:autoSpaceDN/>
      <w:adjustRightInd/>
      <w:spacing w:before="100" w:beforeAutospacing="1" w:after="100" w:afterAutospacing="1"/>
    </w:pPr>
    <w:rPr>
      <w:color w:val="000000"/>
      <w:sz w:val="24"/>
      <w:szCs w:val="24"/>
    </w:rPr>
  </w:style>
  <w:style w:type="character" w:styleId="ae">
    <w:name w:val="Emphasis"/>
    <w:qFormat/>
    <w:rsid w:val="00FB41BC"/>
    <w:rPr>
      <w:rFonts w:cs="Times New Roman"/>
    </w:rPr>
  </w:style>
  <w:style w:type="paragraph" w:customStyle="1" w:styleId="p14">
    <w:name w:val="p14"/>
    <w:basedOn w:val="a"/>
    <w:rsid w:val="00FB41BC"/>
    <w:pPr>
      <w:overflowPunct/>
      <w:autoSpaceDE/>
      <w:autoSpaceDN/>
      <w:adjustRightInd/>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FB41BC"/>
    <w:rPr>
      <w:rFonts w:ascii="Times New Roman" w:hAnsi="Times New Roman"/>
      <w:i/>
      <w:spacing w:val="0"/>
      <w:sz w:val="26"/>
    </w:rPr>
  </w:style>
  <w:style w:type="paragraph" w:customStyle="1" w:styleId="af">
    <w:name w:val="Содержимое таблицы"/>
    <w:basedOn w:val="a"/>
    <w:rsid w:val="00FB41BC"/>
    <w:pPr>
      <w:widowControl w:val="0"/>
      <w:suppressLineNumbers/>
      <w:suppressAutoHyphens/>
      <w:overflowPunct/>
      <w:autoSpaceDE/>
      <w:autoSpaceDN/>
      <w:adjustRightInd/>
    </w:pPr>
    <w:rPr>
      <w:rFonts w:ascii="Liberation Serif" w:eastAsia="DejaVu Sans" w:hAnsi="Liberation Serif" w:cs="Lohit Hindi"/>
      <w:sz w:val="24"/>
      <w:szCs w:val="24"/>
      <w:lang w:eastAsia="hi-IN" w:bidi="hi-IN"/>
    </w:rPr>
  </w:style>
  <w:style w:type="paragraph" w:customStyle="1" w:styleId="af0">
    <w:name w:val="Знак"/>
    <w:basedOn w:val="a"/>
    <w:uiPriority w:val="99"/>
    <w:rsid w:val="00CA19B8"/>
    <w:pPr>
      <w:overflowPunct/>
      <w:autoSpaceDE/>
      <w:autoSpaceDN/>
      <w:adjustRightInd/>
      <w:spacing w:after="160" w:line="240" w:lineRule="exact"/>
    </w:pPr>
    <w:rPr>
      <w:rFonts w:ascii="Verdana" w:hAnsi="Verdana"/>
      <w:lang w:val="en-US" w:eastAsia="en-US"/>
    </w:rPr>
  </w:style>
  <w:style w:type="paragraph" w:customStyle="1" w:styleId="p4">
    <w:name w:val="p4"/>
    <w:basedOn w:val="a"/>
    <w:uiPriority w:val="99"/>
    <w:rsid w:val="007C6436"/>
    <w:pPr>
      <w:overflowPunct/>
      <w:autoSpaceDE/>
      <w:autoSpaceDN/>
      <w:adjustRightInd/>
      <w:spacing w:before="100" w:beforeAutospacing="1" w:after="100" w:afterAutospacing="1"/>
    </w:pPr>
    <w:rPr>
      <w:sz w:val="24"/>
      <w:szCs w:val="24"/>
    </w:rPr>
  </w:style>
  <w:style w:type="paragraph" w:styleId="af1">
    <w:name w:val="Balloon Text"/>
    <w:basedOn w:val="a"/>
    <w:link w:val="af2"/>
    <w:uiPriority w:val="99"/>
    <w:semiHidden/>
    <w:rsid w:val="005211B8"/>
    <w:rPr>
      <w:rFonts w:ascii="Segoe UI" w:eastAsia="Calibri" w:hAnsi="Segoe UI"/>
      <w:sz w:val="18"/>
    </w:rPr>
  </w:style>
  <w:style w:type="character" w:customStyle="1" w:styleId="af2">
    <w:name w:val="Текст выноски Знак"/>
    <w:link w:val="af1"/>
    <w:uiPriority w:val="99"/>
    <w:semiHidden/>
    <w:locked/>
    <w:rsid w:val="005211B8"/>
    <w:rPr>
      <w:rFonts w:ascii="Segoe UI" w:hAnsi="Segoe UI" w:cs="Times New Roman"/>
      <w:sz w:val="18"/>
    </w:rPr>
  </w:style>
  <w:style w:type="character" w:customStyle="1" w:styleId="11">
    <w:name w:val="Знак Знак1"/>
    <w:uiPriority w:val="99"/>
    <w:semiHidden/>
    <w:rsid w:val="003627DD"/>
    <w:rPr>
      <w:lang w:val="ru-RU" w:eastAsia="ru-RU"/>
    </w:rPr>
  </w:style>
  <w:style w:type="paragraph" w:customStyle="1" w:styleId="af3">
    <w:name w:val="Нормальный (таблица)"/>
    <w:basedOn w:val="a"/>
    <w:next w:val="a"/>
    <w:uiPriority w:val="99"/>
    <w:rsid w:val="003627DD"/>
    <w:pPr>
      <w:widowControl w:val="0"/>
      <w:overflowPunct/>
      <w:jc w:val="both"/>
    </w:pPr>
    <w:rPr>
      <w:rFonts w:ascii="Arial" w:hAnsi="Arial" w:cs="Arial"/>
      <w:sz w:val="24"/>
      <w:szCs w:val="24"/>
    </w:rPr>
  </w:style>
  <w:style w:type="paragraph" w:customStyle="1" w:styleId="Style2">
    <w:name w:val="Style2"/>
    <w:basedOn w:val="a"/>
    <w:uiPriority w:val="99"/>
    <w:rsid w:val="003627DD"/>
    <w:pPr>
      <w:widowControl w:val="0"/>
      <w:overflowPunct/>
      <w:spacing w:line="664" w:lineRule="exact"/>
      <w:jc w:val="center"/>
    </w:pPr>
    <w:rPr>
      <w:rFonts w:eastAsia="Calibri"/>
      <w:sz w:val="24"/>
      <w:szCs w:val="24"/>
    </w:rPr>
  </w:style>
  <w:style w:type="character" w:customStyle="1" w:styleId="af4">
    <w:name w:val="Знак Знак"/>
    <w:uiPriority w:val="99"/>
    <w:rsid w:val="003627DD"/>
    <w:rPr>
      <w:rFonts w:ascii="Segoe UI" w:hAnsi="Segoe UI"/>
      <w:sz w:val="18"/>
      <w:lang w:val="ru-RU" w:eastAsia="ru-RU"/>
    </w:rPr>
  </w:style>
  <w:style w:type="character" w:customStyle="1" w:styleId="2">
    <w:name w:val="Текст выноски Знак2"/>
    <w:uiPriority w:val="99"/>
    <w:semiHidden/>
    <w:locked/>
    <w:rsid w:val="00551B11"/>
    <w:rPr>
      <w:rFonts w:ascii="Segoe UI" w:hAnsi="Segoe UI" w:cs="Segoe UI"/>
      <w:sz w:val="18"/>
      <w:szCs w:val="18"/>
    </w:rPr>
  </w:style>
  <w:style w:type="paragraph" w:customStyle="1" w:styleId="20">
    <w:name w:val="Текст2"/>
    <w:basedOn w:val="a"/>
    <w:uiPriority w:val="99"/>
    <w:rsid w:val="00551B11"/>
    <w:pPr>
      <w:overflowPunct/>
      <w:autoSpaceDE/>
      <w:autoSpaceDN/>
      <w:adjustRightInd/>
    </w:pPr>
    <w:rPr>
      <w:rFonts w:ascii="Courier New" w:hAnsi="Courier New"/>
    </w:rPr>
  </w:style>
  <w:style w:type="character" w:customStyle="1" w:styleId="12">
    <w:name w:val="Верхний колонтитул Знак1"/>
    <w:uiPriority w:val="99"/>
    <w:semiHidden/>
    <w:rsid w:val="00551B11"/>
    <w:rPr>
      <w:rFonts w:ascii="Times New Roman" w:hAnsi="Times New Roman" w:cs="Times New Roman"/>
      <w:sz w:val="20"/>
      <w:szCs w:val="20"/>
      <w:lang w:eastAsia="ru-RU"/>
    </w:rPr>
  </w:style>
  <w:style w:type="character" w:customStyle="1" w:styleId="13">
    <w:name w:val="Основной текст Знак1"/>
    <w:uiPriority w:val="99"/>
    <w:semiHidden/>
    <w:rsid w:val="00551B11"/>
    <w:rPr>
      <w:rFonts w:ascii="Times New Roman" w:hAnsi="Times New Roman" w:cs="Times New Roman"/>
      <w:sz w:val="20"/>
      <w:szCs w:val="20"/>
      <w:lang w:eastAsia="ru-RU"/>
    </w:rPr>
  </w:style>
  <w:style w:type="character" w:customStyle="1" w:styleId="BalloonTextChar1">
    <w:name w:val="Balloon Text Char1"/>
    <w:uiPriority w:val="99"/>
    <w:semiHidden/>
    <w:locked/>
    <w:rsid w:val="00551B11"/>
    <w:rPr>
      <w:rFonts w:ascii="Times New Roman" w:hAnsi="Times New Roman" w:cs="Times New Roman"/>
      <w:sz w:val="2"/>
    </w:rPr>
  </w:style>
  <w:style w:type="character" w:customStyle="1" w:styleId="14">
    <w:name w:val="Текст выноски Знак1"/>
    <w:uiPriority w:val="99"/>
    <w:semiHidden/>
    <w:rsid w:val="00551B11"/>
    <w:rPr>
      <w:rFonts w:ascii="Tahoma" w:hAnsi="Tahoma" w:cs="Tahoma"/>
      <w:sz w:val="16"/>
      <w:szCs w:val="16"/>
    </w:rPr>
  </w:style>
  <w:style w:type="paragraph" w:styleId="af5">
    <w:name w:val="footer"/>
    <w:basedOn w:val="a"/>
    <w:link w:val="af6"/>
    <w:uiPriority w:val="99"/>
    <w:rsid w:val="00551B11"/>
    <w:pPr>
      <w:tabs>
        <w:tab w:val="center" w:pos="4677"/>
        <w:tab w:val="right" w:pos="9355"/>
      </w:tabs>
    </w:pPr>
    <w:rPr>
      <w:rFonts w:eastAsia="Calibri"/>
    </w:rPr>
  </w:style>
  <w:style w:type="character" w:customStyle="1" w:styleId="af6">
    <w:name w:val="Нижний колонтитул Знак"/>
    <w:link w:val="af5"/>
    <w:uiPriority w:val="99"/>
    <w:locked/>
    <w:rsid w:val="00551B11"/>
    <w:rPr>
      <w:rFonts w:ascii="Times New Roman" w:hAnsi="Times New Roman" w:cs="Times New Roman"/>
    </w:rPr>
  </w:style>
  <w:style w:type="paragraph" w:customStyle="1" w:styleId="15">
    <w:name w:val="Знак Знак Знак1 Знак"/>
    <w:basedOn w:val="a"/>
    <w:rsid w:val="0001339A"/>
    <w:pPr>
      <w:overflowPunct/>
      <w:autoSpaceDE/>
      <w:autoSpaceDN/>
      <w:adjustRightInd/>
      <w:spacing w:before="100" w:beforeAutospacing="1" w:after="100" w:afterAutospacing="1"/>
    </w:pPr>
    <w:rPr>
      <w:rFonts w:ascii="Tahoma" w:hAnsi="Tahoma"/>
      <w:lang w:val="en-US" w:eastAsia="en-US"/>
    </w:rPr>
  </w:style>
  <w:style w:type="character" w:styleId="af7">
    <w:name w:val="FollowedHyperlink"/>
    <w:uiPriority w:val="99"/>
    <w:semiHidden/>
    <w:unhideWhenUsed/>
    <w:rsid w:val="00A76868"/>
    <w:rPr>
      <w:color w:val="800080"/>
      <w:u w:val="single"/>
    </w:rPr>
  </w:style>
  <w:style w:type="character" w:customStyle="1" w:styleId="af8">
    <w:name w:val="Обычный (веб) Знак"/>
    <w:aliases w:val="Обычный (Web) Знак"/>
    <w:uiPriority w:val="99"/>
    <w:semiHidden/>
    <w:locked/>
    <w:rsid w:val="00A76868"/>
    <w:rPr>
      <w:rFonts w:ascii="Segoe UI" w:hAnsi="Segoe UI" w:cs="Segoe UI"/>
      <w:sz w:val="18"/>
    </w:rPr>
  </w:style>
  <w:style w:type="character" w:customStyle="1" w:styleId="16">
    <w:name w:val="Текст Знак1"/>
    <w:uiPriority w:val="99"/>
    <w:semiHidden/>
    <w:rsid w:val="00A76868"/>
    <w:rPr>
      <w:rFonts w:ascii="Consolas" w:eastAsia="Times New Roman" w:hAnsi="Consolas"/>
      <w:sz w:val="21"/>
      <w:szCs w:val="21"/>
    </w:rPr>
  </w:style>
  <w:style w:type="character" w:customStyle="1" w:styleId="17">
    <w:name w:val="Нижний колонтитул Знак1"/>
    <w:uiPriority w:val="99"/>
    <w:semiHidden/>
    <w:rsid w:val="00A76868"/>
    <w:rPr>
      <w:rFonts w:ascii="Times New Roman" w:eastAsia="Times New Roman" w:hAnsi="Times New Roman"/>
    </w:rPr>
  </w:style>
  <w:style w:type="paragraph" w:customStyle="1" w:styleId="ConsPlusTitle">
    <w:name w:val="ConsPlusTitle"/>
    <w:rsid w:val="00501B0F"/>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9252">
      <w:bodyDiv w:val="1"/>
      <w:marLeft w:val="0"/>
      <w:marRight w:val="0"/>
      <w:marTop w:val="0"/>
      <w:marBottom w:val="0"/>
      <w:divBdr>
        <w:top w:val="none" w:sz="0" w:space="0" w:color="auto"/>
        <w:left w:val="none" w:sz="0" w:space="0" w:color="auto"/>
        <w:bottom w:val="none" w:sz="0" w:space="0" w:color="auto"/>
        <w:right w:val="none" w:sz="0" w:space="0" w:color="auto"/>
      </w:divBdr>
    </w:div>
    <w:div w:id="1091586285">
      <w:marLeft w:val="0"/>
      <w:marRight w:val="0"/>
      <w:marTop w:val="0"/>
      <w:marBottom w:val="0"/>
      <w:divBdr>
        <w:top w:val="none" w:sz="0" w:space="0" w:color="auto"/>
        <w:left w:val="none" w:sz="0" w:space="0" w:color="auto"/>
        <w:bottom w:val="none" w:sz="0" w:space="0" w:color="auto"/>
        <w:right w:val="none" w:sz="0" w:space="0" w:color="auto"/>
      </w:divBdr>
    </w:div>
    <w:div w:id="1091586286">
      <w:marLeft w:val="0"/>
      <w:marRight w:val="0"/>
      <w:marTop w:val="0"/>
      <w:marBottom w:val="0"/>
      <w:divBdr>
        <w:top w:val="none" w:sz="0" w:space="0" w:color="auto"/>
        <w:left w:val="none" w:sz="0" w:space="0" w:color="auto"/>
        <w:bottom w:val="none" w:sz="0" w:space="0" w:color="auto"/>
        <w:right w:val="none" w:sz="0" w:space="0" w:color="auto"/>
      </w:divBdr>
    </w:div>
    <w:div w:id="1091586287">
      <w:marLeft w:val="0"/>
      <w:marRight w:val="0"/>
      <w:marTop w:val="0"/>
      <w:marBottom w:val="0"/>
      <w:divBdr>
        <w:top w:val="none" w:sz="0" w:space="0" w:color="auto"/>
        <w:left w:val="none" w:sz="0" w:space="0" w:color="auto"/>
        <w:bottom w:val="none" w:sz="0" w:space="0" w:color="auto"/>
        <w:right w:val="none" w:sz="0" w:space="0" w:color="auto"/>
      </w:divBdr>
    </w:div>
    <w:div w:id="1091586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1729B-21E9-4A74-B1A4-9852DE49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9</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К.О.С</cp:lastModifiedBy>
  <cp:revision>1306</cp:revision>
  <cp:lastPrinted>2017-08-25T07:43:00Z</cp:lastPrinted>
  <dcterms:created xsi:type="dcterms:W3CDTF">2016-07-12T07:48:00Z</dcterms:created>
  <dcterms:modified xsi:type="dcterms:W3CDTF">2017-09-01T14:22:00Z</dcterms:modified>
</cp:coreProperties>
</file>