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1E6" w:rsidRPr="00FB3396" w:rsidRDefault="00A811E6" w:rsidP="00A857A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проект</w:t>
      </w:r>
    </w:p>
    <w:p w:rsidR="00A811E6" w:rsidRPr="00FB3396" w:rsidRDefault="00A811E6" w:rsidP="00A857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FB339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 xml:space="preserve">АДМИНИСТРАЦИЯ </w:t>
      </w:r>
      <w:proofErr w:type="gramStart"/>
      <w:r w:rsidRPr="00FB339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МИНЕРАЛОВОДСКОГО</w:t>
      </w:r>
      <w:proofErr w:type="gramEnd"/>
    </w:p>
    <w:p w:rsidR="00A811E6" w:rsidRPr="00FB3396" w:rsidRDefault="00A811E6" w:rsidP="00A857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FB339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ГОРОДСКОГО ОКРУГА СТАВРОПОЛЬСКОГО КРАЯ</w:t>
      </w:r>
    </w:p>
    <w:p w:rsidR="00A811E6" w:rsidRPr="00FB3396" w:rsidRDefault="00A811E6" w:rsidP="00A857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</w:p>
    <w:p w:rsidR="00A811E6" w:rsidRPr="00FB3396" w:rsidRDefault="00A811E6" w:rsidP="00A857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FB339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ПОСТАНОВЛЕНИЕ</w:t>
      </w:r>
    </w:p>
    <w:p w:rsidR="00A811E6" w:rsidRPr="00FB3396" w:rsidRDefault="00A811E6" w:rsidP="00A857AB">
      <w:pPr>
        <w:tabs>
          <w:tab w:val="left" w:pos="540"/>
        </w:tabs>
        <w:spacing w:after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A811E6" w:rsidRPr="00FB3396" w:rsidRDefault="00A811E6" w:rsidP="00A857AB">
      <w:pPr>
        <w:spacing w:after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FB33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                       г. Минеральные Воды                                    № </w:t>
      </w:r>
    </w:p>
    <w:p w:rsidR="00A811E6" w:rsidRPr="00E27225" w:rsidRDefault="00A811E6" w:rsidP="00A857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A811E6" w:rsidRPr="00140795" w:rsidRDefault="00A811E6" w:rsidP="00583CB8">
      <w:pPr>
        <w:pStyle w:val="Default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14079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Об утверждении </w:t>
      </w:r>
      <w:r w:rsidRPr="00140795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  <w:t xml:space="preserve">требований </w:t>
      </w:r>
      <w:r w:rsidRPr="00140795">
        <w:rPr>
          <w:rFonts w:ascii="Times New Roman" w:hAnsi="Times New Roman" w:cs="Times New Roman"/>
          <w:bCs/>
          <w:sz w:val="28"/>
          <w:szCs w:val="28"/>
        </w:rPr>
        <w:t>к визуальному информированию о маршруте движения транспортн</w:t>
      </w:r>
      <w:r>
        <w:rPr>
          <w:rFonts w:ascii="Times New Roman" w:hAnsi="Times New Roman" w:cs="Times New Roman"/>
          <w:bCs/>
          <w:sz w:val="28"/>
          <w:szCs w:val="28"/>
        </w:rPr>
        <w:t>ых</w:t>
      </w:r>
      <w:r w:rsidRPr="00140795">
        <w:rPr>
          <w:rFonts w:ascii="Times New Roman" w:hAnsi="Times New Roman" w:cs="Times New Roman"/>
          <w:bCs/>
          <w:sz w:val="28"/>
          <w:szCs w:val="28"/>
        </w:rPr>
        <w:t xml:space="preserve"> средств</w:t>
      </w:r>
      <w:r w:rsidRPr="00A811E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 территории Минераловодского городского округа</w:t>
      </w:r>
      <w:r w:rsidR="00C3006C">
        <w:rPr>
          <w:rFonts w:ascii="Times New Roman" w:hAnsi="Times New Roman" w:cs="Times New Roman"/>
          <w:bCs/>
          <w:sz w:val="28"/>
          <w:szCs w:val="28"/>
        </w:rPr>
        <w:t>,</w:t>
      </w:r>
      <w:r w:rsidR="00C3006C" w:rsidRPr="00C3006C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  <w:t xml:space="preserve"> </w:t>
      </w:r>
      <w:r w:rsidR="00C3006C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  <w:t>требования к информационным материалам, размещаемым на бортах транспортных средств</w:t>
      </w:r>
      <w:r w:rsidR="00C3006C" w:rsidRPr="00F524AC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  <w:t xml:space="preserve"> </w:t>
      </w:r>
      <w:r w:rsidR="00C3006C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  <w:t xml:space="preserve">осуществляющих регулярные перевозки пассажиров </w:t>
      </w:r>
      <w:r w:rsidR="00C3006C" w:rsidRPr="00A811E6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  <w:t>на территории Минераловодского городского округа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811E6" w:rsidRDefault="00A811E6" w:rsidP="00A857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F524AC" w:rsidRPr="00E27225" w:rsidRDefault="00F524AC" w:rsidP="00A857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A811E6" w:rsidRPr="00FB3396" w:rsidRDefault="00A811E6" w:rsidP="00A857A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FB33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Во исполнение 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</w:t>
      </w:r>
      <w:r w:rsidRPr="0014079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остановлени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я</w:t>
      </w:r>
      <w:r w:rsidRPr="0014079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Правительства РФ от 14.02.2009 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№ </w:t>
      </w:r>
      <w:r w:rsidRPr="0014079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112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«</w:t>
      </w:r>
      <w:r w:rsidRPr="0014079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Об утверждении Правил перевозок пассажиров и багажа автомобильным транспортом и городским наземным электрическим транспортом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»</w:t>
      </w:r>
      <w:r w:rsidRPr="00FB339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 Уставом Минераловодского городского округа Ставропольского края, администрация Минераловодского городского округа</w:t>
      </w:r>
    </w:p>
    <w:p w:rsidR="00A811E6" w:rsidRPr="00E27225" w:rsidRDefault="00A811E6" w:rsidP="00A857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auto"/>
          <w:spacing w:val="-3"/>
          <w:sz w:val="28"/>
          <w:szCs w:val="28"/>
          <w:lang w:eastAsia="en-US"/>
        </w:rPr>
      </w:pPr>
    </w:p>
    <w:p w:rsidR="00A811E6" w:rsidRPr="00E27225" w:rsidRDefault="00A811E6" w:rsidP="00A857AB">
      <w:pPr>
        <w:spacing w:after="0" w:line="240" w:lineRule="auto"/>
        <w:jc w:val="both"/>
        <w:rPr>
          <w:rFonts w:ascii="Times New Roman" w:eastAsia="Calibri" w:hAnsi="Times New Roman" w:cs="Times New Roman"/>
          <w:color w:val="auto"/>
          <w:spacing w:val="-3"/>
          <w:sz w:val="28"/>
          <w:szCs w:val="28"/>
          <w:lang w:eastAsia="en-US"/>
        </w:rPr>
      </w:pPr>
      <w:r w:rsidRPr="00E27225">
        <w:rPr>
          <w:rFonts w:ascii="Times New Roman" w:eastAsia="Calibri" w:hAnsi="Times New Roman" w:cs="Times New Roman"/>
          <w:color w:val="auto"/>
          <w:spacing w:val="-3"/>
          <w:sz w:val="28"/>
          <w:szCs w:val="28"/>
          <w:lang w:eastAsia="en-US"/>
        </w:rPr>
        <w:t>ПОСТАНОВЛЯЕТ:</w:t>
      </w:r>
    </w:p>
    <w:p w:rsidR="00A811E6" w:rsidRPr="00E27225" w:rsidRDefault="00A811E6" w:rsidP="00A857AB">
      <w:pPr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A811E6" w:rsidRDefault="00A811E6" w:rsidP="00A857AB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</w:pPr>
      <w:r w:rsidRPr="00FB3396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1. Утвердить прилагаем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ые </w:t>
      </w:r>
      <w:r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  <w:t xml:space="preserve">требования </w:t>
      </w:r>
      <w:r w:rsidRPr="00140795">
        <w:rPr>
          <w:rFonts w:ascii="Times New Roman" w:hAnsi="Times New Roman" w:cs="Times New Roman"/>
          <w:bCs/>
          <w:sz w:val="28"/>
          <w:szCs w:val="28"/>
        </w:rPr>
        <w:t>к визуальному информированию о маршруте движения транспортн</w:t>
      </w:r>
      <w:r w:rsidR="00A857AB">
        <w:rPr>
          <w:rFonts w:ascii="Times New Roman" w:hAnsi="Times New Roman" w:cs="Times New Roman"/>
          <w:bCs/>
          <w:sz w:val="28"/>
          <w:szCs w:val="28"/>
        </w:rPr>
        <w:t>ых</w:t>
      </w:r>
      <w:r w:rsidRPr="00140795">
        <w:rPr>
          <w:rFonts w:ascii="Times New Roman" w:hAnsi="Times New Roman" w:cs="Times New Roman"/>
          <w:bCs/>
          <w:sz w:val="28"/>
          <w:szCs w:val="28"/>
        </w:rPr>
        <w:t xml:space="preserve"> средств</w:t>
      </w:r>
      <w:r w:rsidR="00A857AB" w:rsidRPr="00A857AB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  <w:t xml:space="preserve"> </w:t>
      </w:r>
      <w:r w:rsidR="00A857AB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  <w:t>осуществляющих регулярные перевозки пассажиров</w:t>
      </w:r>
      <w:r w:rsidRPr="00140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 территории Минераловодского городского округа</w:t>
      </w:r>
      <w:r w:rsidR="00583CB8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583CB8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  <w:t>требования к информационным материалам, размещаемым на бортах транспортных средств</w:t>
      </w:r>
      <w:r w:rsidR="00583CB8" w:rsidRPr="00F524AC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  <w:t xml:space="preserve"> </w:t>
      </w:r>
      <w:r w:rsidR="00583CB8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  <w:t xml:space="preserve">осуществляющих регулярные перевозки пассажиров </w:t>
      </w:r>
      <w:r w:rsidR="00583CB8" w:rsidRPr="00A811E6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  <w:t>на территории Минераловодского городского округа</w:t>
      </w:r>
      <w:r w:rsidR="00583CB8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  <w:t>.</w:t>
      </w:r>
    </w:p>
    <w:p w:rsidR="00F524AC" w:rsidRDefault="00F524AC" w:rsidP="00A857AB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</w:pPr>
    </w:p>
    <w:p w:rsidR="00A811E6" w:rsidRDefault="00583CB8" w:rsidP="00A857A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2</w:t>
      </w:r>
      <w:r w:rsidR="00A811E6" w:rsidRPr="00E2722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. Контроль за выполнением настоящего постановления возложить </w:t>
      </w:r>
      <w:proofErr w:type="gramStart"/>
      <w:r w:rsidR="00A811E6" w:rsidRPr="00E2722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на</w:t>
      </w:r>
      <w:proofErr w:type="gramEnd"/>
      <w:r w:rsidR="00A811E6" w:rsidRPr="00E2722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заместителя главы администрации Минераловодского городского округа Янакова Д.О.</w:t>
      </w:r>
    </w:p>
    <w:p w:rsidR="00A811E6" w:rsidRPr="00E27225" w:rsidRDefault="00A811E6" w:rsidP="00A857A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A811E6" w:rsidRPr="00E27225" w:rsidRDefault="00583CB8" w:rsidP="00A857A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3</w:t>
      </w:r>
      <w:r w:rsidR="00A811E6" w:rsidRPr="00E2722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r w:rsidR="00A811E6" w:rsidRPr="00E2722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Настоящее постановление вступает в силу со дня его подписания и подлежит размещению на официальном сайте администрации Минераловодского городского округа.</w:t>
      </w:r>
    </w:p>
    <w:p w:rsidR="00A811E6" w:rsidRDefault="00A811E6" w:rsidP="00A857A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A857AB" w:rsidRDefault="00A857AB" w:rsidP="00A857A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A857AB" w:rsidRPr="00E27225" w:rsidRDefault="00A857AB" w:rsidP="00A857A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A811E6" w:rsidRDefault="00A811E6" w:rsidP="00A857A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Г</w:t>
      </w:r>
      <w:r w:rsidRPr="00863C1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лав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</w:t>
      </w:r>
      <w:r w:rsidRPr="00863C1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gramStart"/>
      <w:r w:rsidRPr="00863C1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Минераловодского</w:t>
      </w:r>
      <w:proofErr w:type="gramEnd"/>
      <w:r w:rsidRPr="00863C1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A811E6" w:rsidRDefault="00A811E6" w:rsidP="00F524A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863C1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городского округа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                                                                         С. Ю. Перцев</w:t>
      </w:r>
    </w:p>
    <w:p w:rsidR="00F524AC" w:rsidRPr="00E27225" w:rsidRDefault="00F524AC" w:rsidP="00F524AC">
      <w:pPr>
        <w:keepNext/>
        <w:keepLines/>
        <w:suppressLineNumbers/>
        <w:suppressAutoHyphens/>
        <w:spacing w:after="0" w:line="240" w:lineRule="auto"/>
        <w:ind w:left="4395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2722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УТВЕРЖДЕН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Ы</w:t>
      </w:r>
    </w:p>
    <w:p w:rsidR="00F524AC" w:rsidRPr="00E27225" w:rsidRDefault="00F524AC" w:rsidP="00F524AC">
      <w:pPr>
        <w:keepNext/>
        <w:keepLines/>
        <w:suppressLineNumbers/>
        <w:suppressAutoHyphens/>
        <w:spacing w:after="0" w:line="240" w:lineRule="auto"/>
        <w:ind w:left="4395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2722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постановлением администрации Минераловодского городского округа</w:t>
      </w:r>
    </w:p>
    <w:p w:rsidR="00F524AC" w:rsidRPr="00E27225" w:rsidRDefault="00F524AC" w:rsidP="00F524AC">
      <w:pPr>
        <w:spacing w:after="0" w:line="240" w:lineRule="auto"/>
        <w:ind w:left="4395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722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от                   № </w:t>
      </w:r>
    </w:p>
    <w:p w:rsidR="00F524AC" w:rsidRDefault="00F524AC" w:rsidP="00A857A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</w:pPr>
    </w:p>
    <w:p w:rsidR="00A811E6" w:rsidRPr="00E27225" w:rsidRDefault="00A811E6" w:rsidP="00A857A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</w:pPr>
      <w:r w:rsidRPr="00E27225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  <w:t>ТРЕБОВАНИЯ</w:t>
      </w:r>
    </w:p>
    <w:p w:rsidR="00A811E6" w:rsidRPr="00E27225" w:rsidRDefault="00A811E6" w:rsidP="00A857A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</w:pPr>
      <w:r w:rsidRPr="00140795">
        <w:rPr>
          <w:rFonts w:ascii="Times New Roman" w:hAnsi="Times New Roman" w:cs="Times New Roman"/>
          <w:bCs/>
          <w:sz w:val="28"/>
          <w:szCs w:val="28"/>
        </w:rPr>
        <w:t>к визуальному информированию о маршруте движения транспортн</w:t>
      </w:r>
      <w:r w:rsidR="00A857AB">
        <w:rPr>
          <w:rFonts w:ascii="Times New Roman" w:hAnsi="Times New Roman" w:cs="Times New Roman"/>
          <w:bCs/>
          <w:sz w:val="28"/>
          <w:szCs w:val="28"/>
        </w:rPr>
        <w:t>ых средств</w:t>
      </w:r>
      <w:r w:rsidR="00A857AB" w:rsidRPr="00A857AB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  <w:t xml:space="preserve"> </w:t>
      </w:r>
      <w:r w:rsidR="00A857AB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  <w:t>осуществляющих регулярные перевозки пассажиров</w:t>
      </w:r>
      <w:r w:rsidRPr="00140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 территории Минераловодского городского округа</w:t>
      </w:r>
    </w:p>
    <w:p w:rsidR="00A811E6" w:rsidRDefault="00A811E6" w:rsidP="00A857A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</w:pPr>
    </w:p>
    <w:p w:rsidR="00A811E6" w:rsidRPr="005957BF" w:rsidRDefault="00A811E6" w:rsidP="00A857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</w:pPr>
      <w:r w:rsidRPr="005957BF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 xml:space="preserve">1. Настоящие Требования разработаны в соответствии 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</w:t>
      </w:r>
      <w:r w:rsidRPr="0014079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остановление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м Правительства РФ от 14.02.2009 № </w:t>
      </w:r>
      <w:r w:rsidRPr="0014079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112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«</w:t>
      </w:r>
      <w:r w:rsidRPr="0014079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Об утверждении Правил перевозок пассажиров и багажа автомобильным транспортом и городским наземным электрическим транспортом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» </w:t>
      </w:r>
      <w:r w:rsidRPr="005957BF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>и являются обязательными для соблюдения юридическими лицами, индивидуальными предпринимателями и участниками договора простого товарищества</w:t>
      </w:r>
      <w:r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 xml:space="preserve"> (далее – перевозчики)</w:t>
      </w:r>
      <w:r w:rsidRPr="005957BF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 xml:space="preserve">, осуществляющими регулярные перевозки пассажиров по нерегулируемым тарифам </w:t>
      </w:r>
      <w:r w:rsidRPr="005957BF">
        <w:rPr>
          <w:rFonts w:ascii="Times New Roman" w:eastAsia="Calibri" w:hAnsi="Times New Roman" w:cs="Times New Roman"/>
          <w:bCs/>
          <w:color w:val="auto"/>
          <w:spacing w:val="-3"/>
          <w:sz w:val="28"/>
          <w:szCs w:val="28"/>
          <w:lang w:eastAsia="en-US"/>
        </w:rPr>
        <w:t xml:space="preserve">по муниципальным маршрутам на территории Минераловодского городского округа </w:t>
      </w:r>
      <w:r w:rsidRPr="005957BF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 xml:space="preserve"> (далее соответственно </w:t>
      </w:r>
      <w:r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>–</w:t>
      </w:r>
      <w:r w:rsidRPr="005957BF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 xml:space="preserve"> регулярные перевозки, маршруты р</w:t>
      </w:r>
      <w:r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>егулярных перевозок</w:t>
      </w:r>
      <w:r w:rsidRPr="005957BF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>).</w:t>
      </w:r>
    </w:p>
    <w:p w:rsidR="00A811E6" w:rsidRPr="005957BF" w:rsidRDefault="00A811E6" w:rsidP="00A857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957B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2. Понятия и термины, используемые в настоящих Требованиях, применяются в тех же значениях, что и в 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</w:t>
      </w:r>
      <w:r w:rsidRPr="0014079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остановлени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и Правительства РФ от 14.02.2009 № </w:t>
      </w:r>
      <w:r w:rsidRPr="0014079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112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A811E6" w:rsidRPr="005957BF" w:rsidRDefault="00A811E6" w:rsidP="00A857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957BF">
        <w:rPr>
          <w:rFonts w:ascii="Times New Roman" w:eastAsia="Times New Roman" w:hAnsi="Times New Roman" w:cs="Times New Roman"/>
          <w:color w:val="auto"/>
          <w:sz w:val="28"/>
          <w:szCs w:val="28"/>
        </w:rPr>
        <w:t>3. Регулярные перевозки по маршрутам регулярных перевозок должны осуществляться перевозчиками в соответствии с законодательством Российской Федерации, законодательством Ставропольского края, нормативными правовыми актами администрации Минераловодского городского округа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Ставропольского края</w:t>
      </w:r>
      <w:r w:rsidRPr="005957B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сфере организации транспортного обслуживания населения автомобильным транспортом, организации регулярных перевозок, обеспечения безопасности дорожного движения и транспортной безопасности.</w:t>
      </w:r>
    </w:p>
    <w:p w:rsidR="00A811E6" w:rsidRPr="003431E5" w:rsidRDefault="00A811E6" w:rsidP="00A857AB">
      <w:pPr>
        <w:pStyle w:val="Defaul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3431E5">
        <w:rPr>
          <w:rFonts w:ascii="Times New Roman" w:hAnsi="Times New Roman" w:cs="Times New Roman"/>
          <w:sz w:val="28"/>
          <w:szCs w:val="28"/>
        </w:rPr>
        <w:t xml:space="preserve">. Транспортные средства, используемые для регулярных перевозок пассажиров и багажа, оборудуются указателями маршрута на пластиковой основе. Наличие в транспортном средстве, используемом для регулярных перевозок пассажиров и багажа, лобового, бокового и заднего указателя маршрута на пластиковой основе является обязательным. Вновь приобретаемый подвижной состав должен быть оборудован креплениями для пластиковых указателей маршрута. </w:t>
      </w:r>
    </w:p>
    <w:p w:rsidR="00A811E6" w:rsidRPr="003431E5" w:rsidRDefault="00A811E6" w:rsidP="00A857AB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6C2C5E">
        <w:rPr>
          <w:rFonts w:ascii="Times New Roman" w:hAnsi="Times New Roman" w:cs="Times New Roman"/>
          <w:b/>
          <w:sz w:val="28"/>
          <w:szCs w:val="28"/>
        </w:rPr>
        <w:t>. Передний указатель маршрута</w:t>
      </w:r>
      <w:r w:rsidR="00583CB8">
        <w:rPr>
          <w:rFonts w:ascii="Times New Roman" w:hAnsi="Times New Roman" w:cs="Times New Roman"/>
          <w:b/>
          <w:sz w:val="28"/>
          <w:szCs w:val="28"/>
        </w:rPr>
        <w:t xml:space="preserve"> (на пластиковой или магнитной основе)</w:t>
      </w:r>
      <w:r w:rsidRPr="006C2C5E">
        <w:rPr>
          <w:rFonts w:ascii="Times New Roman" w:hAnsi="Times New Roman" w:cs="Times New Roman"/>
          <w:b/>
          <w:sz w:val="28"/>
          <w:szCs w:val="28"/>
        </w:rPr>
        <w:t>.</w:t>
      </w:r>
    </w:p>
    <w:p w:rsidR="00583CB8" w:rsidRDefault="00A811E6" w:rsidP="00A857AB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Передний </w:t>
      </w:r>
      <w:r w:rsidRPr="00F911A0">
        <w:rPr>
          <w:rFonts w:ascii="Times New Roman" w:hAnsi="Times New Roman" w:cs="Times New Roman"/>
          <w:sz w:val="28"/>
          <w:szCs w:val="28"/>
        </w:rPr>
        <w:t>указатель маршрута на пластиковой основе</w:t>
      </w:r>
      <w:r w:rsidR="00583CB8">
        <w:rPr>
          <w:rFonts w:ascii="Times New Roman" w:hAnsi="Times New Roman" w:cs="Times New Roman"/>
          <w:sz w:val="28"/>
          <w:szCs w:val="28"/>
        </w:rPr>
        <w:t>, либо на магнитной основе</w:t>
      </w:r>
      <w:r w:rsidRPr="00F911A0">
        <w:rPr>
          <w:rFonts w:ascii="Times New Roman" w:hAnsi="Times New Roman" w:cs="Times New Roman"/>
          <w:sz w:val="28"/>
          <w:szCs w:val="28"/>
        </w:rPr>
        <w:t xml:space="preserve"> должен содержать информацию о номере маршрута, начальном и конечном пунктах следования. </w:t>
      </w:r>
    </w:p>
    <w:p w:rsidR="00583CB8" w:rsidRDefault="00583CB8" w:rsidP="00A857AB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Передний </w:t>
      </w:r>
      <w:r w:rsidRPr="00F911A0">
        <w:rPr>
          <w:rFonts w:ascii="Times New Roman" w:hAnsi="Times New Roman" w:cs="Times New Roman"/>
          <w:sz w:val="28"/>
          <w:szCs w:val="28"/>
        </w:rPr>
        <w:t xml:space="preserve">указатель маршрута на пластиковой основе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A811E6" w:rsidRPr="00F911A0">
        <w:rPr>
          <w:rFonts w:ascii="Times New Roman" w:hAnsi="Times New Roman" w:cs="Times New Roman"/>
          <w:sz w:val="28"/>
          <w:szCs w:val="28"/>
        </w:rPr>
        <w:t>азмещается в специально отведённом месте в верхне</w:t>
      </w:r>
      <w:r>
        <w:rPr>
          <w:rFonts w:ascii="Times New Roman" w:hAnsi="Times New Roman" w:cs="Times New Roman"/>
          <w:sz w:val="28"/>
          <w:szCs w:val="28"/>
        </w:rPr>
        <w:t xml:space="preserve">м правом углу </w:t>
      </w:r>
      <w:r w:rsidR="00A811E6" w:rsidRPr="00F911A0">
        <w:rPr>
          <w:rFonts w:ascii="Times New Roman" w:hAnsi="Times New Roman" w:cs="Times New Roman"/>
          <w:sz w:val="28"/>
          <w:szCs w:val="28"/>
        </w:rPr>
        <w:t>лобового стекла транспортного средства, в специальном креплении</w:t>
      </w:r>
      <w:r w:rsidR="00285E83">
        <w:rPr>
          <w:rFonts w:ascii="Times New Roman" w:hAnsi="Times New Roman" w:cs="Times New Roman"/>
          <w:sz w:val="28"/>
          <w:szCs w:val="28"/>
        </w:rPr>
        <w:t xml:space="preserve"> (Приложение № 1)</w:t>
      </w:r>
      <w:r w:rsidR="00A811E6" w:rsidRPr="00F911A0">
        <w:rPr>
          <w:rFonts w:ascii="Times New Roman" w:hAnsi="Times New Roman" w:cs="Times New Roman"/>
          <w:sz w:val="28"/>
          <w:szCs w:val="28"/>
        </w:rPr>
        <w:t xml:space="preserve">. При </w:t>
      </w:r>
      <w:r w:rsidR="00A811E6" w:rsidRPr="00F911A0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отсутствии крепления указателя маршрута, предусмотренного заводом-изготовителем, необходимо изготовить такое крепление. Указатель маршрута на пластиковой основе должен быть легкосъёмным и меняться в случае перераспределения подвижного состава на другой маршрут. </w:t>
      </w:r>
      <w:r w:rsidRPr="00F911A0">
        <w:rPr>
          <w:rFonts w:ascii="Times New Roman" w:hAnsi="Times New Roman" w:cs="Times New Roman"/>
          <w:color w:val="auto"/>
          <w:sz w:val="28"/>
          <w:szCs w:val="28"/>
        </w:rPr>
        <w:t xml:space="preserve">Запрещается использовать на лобовом стекле </w:t>
      </w:r>
      <w:proofErr w:type="gramStart"/>
      <w:r w:rsidRPr="00F911A0">
        <w:rPr>
          <w:rFonts w:ascii="Times New Roman" w:hAnsi="Times New Roman" w:cs="Times New Roman"/>
          <w:color w:val="auto"/>
          <w:sz w:val="28"/>
          <w:szCs w:val="28"/>
        </w:rPr>
        <w:t>два и более передних</w:t>
      </w:r>
      <w:proofErr w:type="gramEnd"/>
      <w:r w:rsidRPr="00F911A0">
        <w:rPr>
          <w:rFonts w:ascii="Times New Roman" w:hAnsi="Times New Roman" w:cs="Times New Roman"/>
          <w:color w:val="auto"/>
          <w:sz w:val="28"/>
          <w:szCs w:val="28"/>
        </w:rPr>
        <w:t xml:space="preserve"> указателей маршрута на пластиковой основе. </w:t>
      </w:r>
      <w:r w:rsidR="00A811E6" w:rsidRPr="00F911A0">
        <w:rPr>
          <w:rFonts w:ascii="Times New Roman" w:hAnsi="Times New Roman" w:cs="Times New Roman"/>
          <w:color w:val="auto"/>
          <w:sz w:val="28"/>
          <w:szCs w:val="28"/>
        </w:rPr>
        <w:t>Изготовление лобового указателя маршрута в виде наклеиваемой на лобовое стекло плёнки недопустимо.</w:t>
      </w:r>
    </w:p>
    <w:p w:rsidR="00583CB8" w:rsidRDefault="00583CB8" w:rsidP="00A857AB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Передний </w:t>
      </w:r>
      <w:r w:rsidRPr="00F911A0">
        <w:rPr>
          <w:rFonts w:ascii="Times New Roman" w:hAnsi="Times New Roman" w:cs="Times New Roman"/>
          <w:sz w:val="28"/>
          <w:szCs w:val="28"/>
        </w:rPr>
        <w:t>указатель маршрута на</w:t>
      </w:r>
      <w:r>
        <w:rPr>
          <w:rFonts w:ascii="Times New Roman" w:hAnsi="Times New Roman" w:cs="Times New Roman"/>
          <w:sz w:val="28"/>
          <w:szCs w:val="28"/>
        </w:rPr>
        <w:t xml:space="preserve"> магнитной основе</w:t>
      </w:r>
      <w:r w:rsidRPr="00583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911A0">
        <w:rPr>
          <w:rFonts w:ascii="Times New Roman" w:hAnsi="Times New Roman" w:cs="Times New Roman"/>
          <w:sz w:val="28"/>
          <w:szCs w:val="28"/>
        </w:rPr>
        <w:t xml:space="preserve">азмещается в специально отведённом месте </w:t>
      </w:r>
      <w:r>
        <w:rPr>
          <w:rFonts w:ascii="Times New Roman" w:hAnsi="Times New Roman" w:cs="Times New Roman"/>
          <w:sz w:val="28"/>
          <w:szCs w:val="28"/>
        </w:rPr>
        <w:t>над</w:t>
      </w:r>
      <w:r w:rsidRPr="00F911A0">
        <w:rPr>
          <w:rFonts w:ascii="Times New Roman" w:hAnsi="Times New Roman" w:cs="Times New Roman"/>
          <w:sz w:val="28"/>
          <w:szCs w:val="28"/>
        </w:rPr>
        <w:t xml:space="preserve"> верхн</w:t>
      </w:r>
      <w:r>
        <w:rPr>
          <w:rFonts w:ascii="Times New Roman" w:hAnsi="Times New Roman" w:cs="Times New Roman"/>
          <w:sz w:val="28"/>
          <w:szCs w:val="28"/>
        </w:rPr>
        <w:t xml:space="preserve">им правом углом </w:t>
      </w:r>
      <w:r w:rsidRPr="00F911A0">
        <w:rPr>
          <w:rFonts w:ascii="Times New Roman" w:hAnsi="Times New Roman" w:cs="Times New Roman"/>
          <w:sz w:val="28"/>
          <w:szCs w:val="28"/>
        </w:rPr>
        <w:t>лобового стекла транспортного средства</w:t>
      </w:r>
      <w:r w:rsidR="00285E83">
        <w:rPr>
          <w:rFonts w:ascii="Times New Roman" w:hAnsi="Times New Roman" w:cs="Times New Roman"/>
          <w:sz w:val="28"/>
          <w:szCs w:val="28"/>
        </w:rPr>
        <w:t xml:space="preserve"> (Приложение №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11E6" w:rsidRDefault="00A811E6" w:rsidP="00A857AB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911A0">
        <w:rPr>
          <w:rFonts w:ascii="Times New Roman" w:hAnsi="Times New Roman" w:cs="Times New Roman"/>
          <w:color w:val="auto"/>
          <w:sz w:val="28"/>
          <w:szCs w:val="28"/>
        </w:rPr>
        <w:t>Запрещается устанавливать указатель маршрута в нижнюю часть лобового стекла. Наименование конечных пунктов должно быть написано на русском языке. Использование иных языков недопустимо. Размер его должен соответствовать месту размещения и не противоречить п.п. 29, 30, 31 Правил перевозок пассажиров и багажа автомобильным транспортом и городским наземным электрическим транспортом, утверждённых постановлением Правительства РФ от 14.02.2009 г. № 112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A811E6" w:rsidRPr="00F911A0" w:rsidRDefault="00A811E6" w:rsidP="00A857AB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911A0">
        <w:rPr>
          <w:rFonts w:ascii="Times New Roman" w:hAnsi="Times New Roman" w:cs="Times New Roman"/>
          <w:color w:val="auto"/>
          <w:sz w:val="28"/>
          <w:szCs w:val="28"/>
        </w:rPr>
        <w:t>Размер переднего указателя маршрута на пластиковой основе: 5</w:t>
      </w:r>
      <w:r w:rsidR="00384E05">
        <w:rPr>
          <w:rFonts w:ascii="Times New Roman" w:hAnsi="Times New Roman" w:cs="Times New Roman"/>
          <w:color w:val="auto"/>
          <w:sz w:val="28"/>
          <w:szCs w:val="28"/>
        </w:rPr>
        <w:t>0</w:t>
      </w:r>
      <w:r w:rsidRPr="00F911A0">
        <w:rPr>
          <w:rFonts w:ascii="Times New Roman" w:hAnsi="Times New Roman" w:cs="Times New Roman"/>
          <w:color w:val="auto"/>
          <w:sz w:val="28"/>
          <w:szCs w:val="28"/>
        </w:rPr>
        <w:t>0*1</w:t>
      </w:r>
      <w:r w:rsidR="00384E05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F911A0">
        <w:rPr>
          <w:rFonts w:ascii="Times New Roman" w:hAnsi="Times New Roman" w:cs="Times New Roman"/>
          <w:color w:val="auto"/>
          <w:sz w:val="28"/>
          <w:szCs w:val="28"/>
        </w:rPr>
        <w:t xml:space="preserve">0 мм </w:t>
      </w:r>
    </w:p>
    <w:p w:rsidR="00A811E6" w:rsidRPr="00F911A0" w:rsidRDefault="00A811E6" w:rsidP="00A857AB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911A0">
        <w:rPr>
          <w:rFonts w:ascii="Times New Roman" w:hAnsi="Times New Roman" w:cs="Times New Roman"/>
          <w:color w:val="auto"/>
          <w:sz w:val="28"/>
          <w:szCs w:val="28"/>
        </w:rPr>
        <w:t xml:space="preserve">Толщина пластиковой основы: не менее </w:t>
      </w:r>
      <w:r w:rsidR="00384E05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F911A0">
        <w:rPr>
          <w:rFonts w:ascii="Times New Roman" w:hAnsi="Times New Roman" w:cs="Times New Roman"/>
          <w:color w:val="auto"/>
          <w:sz w:val="28"/>
          <w:szCs w:val="28"/>
        </w:rPr>
        <w:t xml:space="preserve"> мм </w:t>
      </w:r>
    </w:p>
    <w:p w:rsidR="00A811E6" w:rsidRDefault="00A811E6" w:rsidP="00A857AB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911A0">
        <w:rPr>
          <w:rFonts w:ascii="Times New Roman" w:hAnsi="Times New Roman" w:cs="Times New Roman"/>
          <w:color w:val="auto"/>
          <w:sz w:val="28"/>
          <w:szCs w:val="28"/>
        </w:rPr>
        <w:t xml:space="preserve">Шрифт текста: </w:t>
      </w:r>
      <w:proofErr w:type="spellStart"/>
      <w:r w:rsidRPr="00F911A0">
        <w:rPr>
          <w:rFonts w:ascii="Times New Roman" w:hAnsi="Times New Roman" w:cs="Times New Roman"/>
          <w:color w:val="auto"/>
          <w:sz w:val="28"/>
          <w:szCs w:val="28"/>
        </w:rPr>
        <w:t>Futuris</w:t>
      </w:r>
      <w:proofErr w:type="spellEnd"/>
    </w:p>
    <w:p w:rsidR="00384E05" w:rsidRDefault="00384E05" w:rsidP="00A857AB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Цвет фона № маршрута: желтый</w:t>
      </w:r>
    </w:p>
    <w:p w:rsidR="00384E05" w:rsidRDefault="00384E05" w:rsidP="00A857AB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Цвет фона названия маршрута: белый</w:t>
      </w:r>
    </w:p>
    <w:p w:rsidR="00384E05" w:rsidRDefault="00384E05" w:rsidP="00A857AB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Цвет текста: черный</w:t>
      </w:r>
    </w:p>
    <w:p w:rsidR="00BA428A" w:rsidRDefault="00BA428A" w:rsidP="00A857AB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Цвет цифры № маршрута: красный</w:t>
      </w:r>
    </w:p>
    <w:p w:rsidR="00A811E6" w:rsidRDefault="00BA428A" w:rsidP="00A857AB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5343525" cy="1504950"/>
            <wp:effectExtent l="19050" t="0" r="9525" b="0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"/>
                    <a:srcRect r="36337" b="59143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1E6" w:rsidRPr="00F911A0" w:rsidRDefault="00A811E6" w:rsidP="00A857AB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6C2C5E">
        <w:rPr>
          <w:rFonts w:ascii="Times New Roman" w:hAnsi="Times New Roman" w:cs="Times New Roman"/>
          <w:b/>
          <w:sz w:val="28"/>
          <w:szCs w:val="28"/>
        </w:rPr>
        <w:t xml:space="preserve">.Боковой указатель маршрута </w:t>
      </w:r>
      <w:r w:rsidR="000B5FFD">
        <w:rPr>
          <w:rFonts w:ascii="Times New Roman" w:hAnsi="Times New Roman" w:cs="Times New Roman"/>
          <w:b/>
          <w:sz w:val="28"/>
          <w:szCs w:val="28"/>
        </w:rPr>
        <w:t>(на пластиковой или магнитной основе).</w:t>
      </w:r>
    </w:p>
    <w:p w:rsidR="00325DC7" w:rsidRDefault="00325DC7" w:rsidP="00A857AB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1A0">
        <w:rPr>
          <w:rFonts w:ascii="Times New Roman" w:hAnsi="Times New Roman" w:cs="Times New Roman"/>
          <w:sz w:val="28"/>
          <w:szCs w:val="28"/>
        </w:rPr>
        <w:t>Боковой указатель маршрута на пластиковой основе</w:t>
      </w:r>
      <w:r>
        <w:rPr>
          <w:rFonts w:ascii="Times New Roman" w:hAnsi="Times New Roman" w:cs="Times New Roman"/>
          <w:sz w:val="28"/>
          <w:szCs w:val="28"/>
        </w:rPr>
        <w:t>, либо на магнитной основе</w:t>
      </w:r>
      <w:r w:rsidRPr="00F911A0">
        <w:rPr>
          <w:rFonts w:ascii="Times New Roman" w:hAnsi="Times New Roman" w:cs="Times New Roman"/>
          <w:sz w:val="28"/>
          <w:szCs w:val="28"/>
        </w:rPr>
        <w:t xml:space="preserve"> должен содержать информацию о номере маршрута, начальном и конечном пунктах следования, основных </w:t>
      </w:r>
      <w:r>
        <w:rPr>
          <w:rFonts w:ascii="Times New Roman" w:hAnsi="Times New Roman" w:cs="Times New Roman"/>
          <w:sz w:val="28"/>
          <w:szCs w:val="28"/>
        </w:rPr>
        <w:t>промежуточных остановочных пунктах</w:t>
      </w:r>
      <w:r w:rsidRPr="00F911A0">
        <w:rPr>
          <w:rFonts w:ascii="Times New Roman" w:hAnsi="Times New Roman" w:cs="Times New Roman"/>
          <w:sz w:val="28"/>
          <w:szCs w:val="28"/>
        </w:rPr>
        <w:t>, по кото</w:t>
      </w:r>
      <w:r>
        <w:rPr>
          <w:rFonts w:ascii="Times New Roman" w:hAnsi="Times New Roman" w:cs="Times New Roman"/>
          <w:sz w:val="28"/>
          <w:szCs w:val="28"/>
        </w:rPr>
        <w:t xml:space="preserve">рым проложен маршрут, </w:t>
      </w:r>
      <w:r w:rsidRPr="00F911A0">
        <w:rPr>
          <w:rFonts w:ascii="Times New Roman" w:hAnsi="Times New Roman" w:cs="Times New Roman"/>
          <w:sz w:val="28"/>
          <w:szCs w:val="28"/>
        </w:rPr>
        <w:t xml:space="preserve">позволяющих получить полную картину следования транспортного средства по маршруту. </w:t>
      </w:r>
    </w:p>
    <w:p w:rsidR="000B5FFD" w:rsidRDefault="00A811E6" w:rsidP="00A857AB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1A0">
        <w:rPr>
          <w:rFonts w:ascii="Times New Roman" w:hAnsi="Times New Roman" w:cs="Times New Roman"/>
          <w:sz w:val="28"/>
          <w:szCs w:val="28"/>
        </w:rPr>
        <w:t xml:space="preserve">Боковой указатель маршрута на пластиковой основе размещается в специально отведенном месте подвижного состава </w:t>
      </w:r>
      <w:proofErr w:type="gramStart"/>
      <w:r w:rsidRPr="00F911A0">
        <w:rPr>
          <w:rFonts w:ascii="Times New Roman" w:hAnsi="Times New Roman" w:cs="Times New Roman"/>
          <w:sz w:val="28"/>
          <w:szCs w:val="28"/>
        </w:rPr>
        <w:t>с правой стороны по ходу движения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0B5FFD">
        <w:rPr>
          <w:rFonts w:ascii="Times New Roman" w:hAnsi="Times New Roman" w:cs="Times New Roman"/>
          <w:sz w:val="28"/>
          <w:szCs w:val="28"/>
        </w:rPr>
        <w:t xml:space="preserve">левой </w:t>
      </w:r>
      <w:r>
        <w:rPr>
          <w:rFonts w:ascii="Times New Roman" w:hAnsi="Times New Roman" w:cs="Times New Roman"/>
          <w:sz w:val="28"/>
          <w:szCs w:val="28"/>
        </w:rPr>
        <w:t>нижней части окна следующего за входной дверью в транспортное средство</w:t>
      </w:r>
      <w:proofErr w:type="gramEnd"/>
      <w:r w:rsidR="00285E83">
        <w:rPr>
          <w:rFonts w:ascii="Times New Roman" w:hAnsi="Times New Roman" w:cs="Times New Roman"/>
          <w:sz w:val="28"/>
          <w:szCs w:val="28"/>
        </w:rPr>
        <w:t xml:space="preserve"> (Приложение № 1)</w:t>
      </w:r>
      <w:r w:rsidRPr="00F911A0">
        <w:rPr>
          <w:rFonts w:ascii="Times New Roman" w:hAnsi="Times New Roman" w:cs="Times New Roman"/>
          <w:sz w:val="28"/>
          <w:szCs w:val="28"/>
        </w:rPr>
        <w:t xml:space="preserve">. </w:t>
      </w:r>
      <w:r w:rsidR="000B5FFD" w:rsidRPr="00F911A0">
        <w:rPr>
          <w:rFonts w:ascii="Times New Roman" w:hAnsi="Times New Roman" w:cs="Times New Roman"/>
          <w:sz w:val="28"/>
          <w:szCs w:val="28"/>
        </w:rPr>
        <w:t xml:space="preserve">Боковой указатель маршрута </w:t>
      </w:r>
      <w:r w:rsidR="000B5FFD" w:rsidRPr="00F911A0">
        <w:rPr>
          <w:rFonts w:ascii="Times New Roman" w:hAnsi="Times New Roman" w:cs="Times New Roman"/>
          <w:sz w:val="28"/>
          <w:szCs w:val="28"/>
        </w:rPr>
        <w:lastRenderedPageBreak/>
        <w:t>устанавливается в специальные держатели в салоне транспортного средства. В случае отсутствия держателя необходимо его изготовление и закрепление.</w:t>
      </w:r>
    </w:p>
    <w:p w:rsidR="000B5FFD" w:rsidRDefault="000B5FFD" w:rsidP="00A857AB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1A0">
        <w:rPr>
          <w:rFonts w:ascii="Times New Roman" w:hAnsi="Times New Roman" w:cs="Times New Roman"/>
          <w:sz w:val="28"/>
          <w:szCs w:val="28"/>
        </w:rPr>
        <w:t xml:space="preserve">Боковой указатель маршрута на </w:t>
      </w:r>
      <w:r>
        <w:rPr>
          <w:rFonts w:ascii="Times New Roman" w:hAnsi="Times New Roman" w:cs="Times New Roman"/>
          <w:sz w:val="28"/>
          <w:szCs w:val="28"/>
        </w:rPr>
        <w:t>магнитной</w:t>
      </w:r>
      <w:r w:rsidRPr="00F911A0">
        <w:rPr>
          <w:rFonts w:ascii="Times New Roman" w:hAnsi="Times New Roman" w:cs="Times New Roman"/>
          <w:sz w:val="28"/>
          <w:szCs w:val="28"/>
        </w:rPr>
        <w:t xml:space="preserve"> основе размещается в специально отведенном месте подвижного состава </w:t>
      </w:r>
      <w:proofErr w:type="gramStart"/>
      <w:r w:rsidRPr="00F911A0">
        <w:rPr>
          <w:rFonts w:ascii="Times New Roman" w:hAnsi="Times New Roman" w:cs="Times New Roman"/>
          <w:sz w:val="28"/>
          <w:szCs w:val="28"/>
        </w:rPr>
        <w:t>с правой стороны по ходу движения</w:t>
      </w:r>
      <w:r>
        <w:rPr>
          <w:rFonts w:ascii="Times New Roman" w:hAnsi="Times New Roman" w:cs="Times New Roman"/>
          <w:sz w:val="28"/>
          <w:szCs w:val="28"/>
        </w:rPr>
        <w:t xml:space="preserve"> под левой нижней част</w:t>
      </w:r>
      <w:r w:rsidR="002A1844">
        <w:rPr>
          <w:rFonts w:ascii="Times New Roman" w:hAnsi="Times New Roman" w:cs="Times New Roman"/>
          <w:sz w:val="28"/>
          <w:szCs w:val="28"/>
        </w:rPr>
        <w:t>ью</w:t>
      </w:r>
      <w:r>
        <w:rPr>
          <w:rFonts w:ascii="Times New Roman" w:hAnsi="Times New Roman" w:cs="Times New Roman"/>
          <w:sz w:val="28"/>
          <w:szCs w:val="28"/>
        </w:rPr>
        <w:t xml:space="preserve"> окна следующего за входной дверью в транспортное средство</w:t>
      </w:r>
      <w:proofErr w:type="gramEnd"/>
      <w:r w:rsidR="00285E83">
        <w:rPr>
          <w:rFonts w:ascii="Times New Roman" w:hAnsi="Times New Roman" w:cs="Times New Roman"/>
          <w:sz w:val="28"/>
          <w:szCs w:val="28"/>
        </w:rPr>
        <w:t xml:space="preserve"> (Приложение № 1)</w:t>
      </w:r>
      <w:r w:rsidRPr="00F911A0">
        <w:rPr>
          <w:rFonts w:ascii="Times New Roman" w:hAnsi="Times New Roman" w:cs="Times New Roman"/>
          <w:sz w:val="28"/>
          <w:szCs w:val="28"/>
        </w:rPr>
        <w:t>.</w:t>
      </w:r>
    </w:p>
    <w:p w:rsidR="00A811E6" w:rsidRPr="00F911A0" w:rsidRDefault="00A811E6" w:rsidP="00A857AB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1A0">
        <w:rPr>
          <w:rFonts w:ascii="Times New Roman" w:hAnsi="Times New Roman" w:cs="Times New Roman"/>
          <w:sz w:val="28"/>
          <w:szCs w:val="28"/>
        </w:rPr>
        <w:t xml:space="preserve">Название начального и конечного пунктов указываются прописными (заглавными) буквами. Изготовление указателя маршрута в виде </w:t>
      </w:r>
      <w:proofErr w:type="spellStart"/>
      <w:r w:rsidRPr="00F911A0">
        <w:rPr>
          <w:rFonts w:ascii="Times New Roman" w:hAnsi="Times New Roman" w:cs="Times New Roman"/>
          <w:sz w:val="28"/>
          <w:szCs w:val="28"/>
        </w:rPr>
        <w:t>стикера</w:t>
      </w:r>
      <w:proofErr w:type="spellEnd"/>
      <w:r w:rsidRPr="00F911A0">
        <w:rPr>
          <w:rFonts w:ascii="Times New Roman" w:hAnsi="Times New Roman" w:cs="Times New Roman"/>
          <w:sz w:val="28"/>
          <w:szCs w:val="28"/>
        </w:rPr>
        <w:t xml:space="preserve"> для наклеивания на стекло транспортного средства недопустимо. </w:t>
      </w:r>
    </w:p>
    <w:p w:rsidR="00A811E6" w:rsidRPr="00F911A0" w:rsidRDefault="00A811E6" w:rsidP="00A857A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F911A0">
        <w:rPr>
          <w:rFonts w:ascii="Times New Roman" w:hAnsi="Times New Roman" w:cs="Times New Roman"/>
          <w:sz w:val="28"/>
          <w:szCs w:val="28"/>
        </w:rPr>
        <w:t>Размер указателя маршрута на пластиковой основе: 5</w:t>
      </w:r>
      <w:r w:rsidR="008B6817">
        <w:rPr>
          <w:rFonts w:ascii="Times New Roman" w:hAnsi="Times New Roman" w:cs="Times New Roman"/>
          <w:sz w:val="28"/>
          <w:szCs w:val="28"/>
        </w:rPr>
        <w:t>0</w:t>
      </w:r>
      <w:r w:rsidRPr="00F911A0">
        <w:rPr>
          <w:rFonts w:ascii="Times New Roman" w:hAnsi="Times New Roman" w:cs="Times New Roman"/>
          <w:sz w:val="28"/>
          <w:szCs w:val="28"/>
        </w:rPr>
        <w:t>0*2</w:t>
      </w:r>
      <w:r w:rsidR="008B6817">
        <w:rPr>
          <w:rFonts w:ascii="Times New Roman" w:hAnsi="Times New Roman" w:cs="Times New Roman"/>
          <w:sz w:val="28"/>
          <w:szCs w:val="28"/>
        </w:rPr>
        <w:t>1</w:t>
      </w:r>
      <w:r w:rsidRPr="00F911A0">
        <w:rPr>
          <w:rFonts w:ascii="Times New Roman" w:hAnsi="Times New Roman" w:cs="Times New Roman"/>
          <w:sz w:val="28"/>
          <w:szCs w:val="28"/>
        </w:rPr>
        <w:t xml:space="preserve">0 мм </w:t>
      </w:r>
    </w:p>
    <w:p w:rsidR="00A811E6" w:rsidRPr="00F911A0" w:rsidRDefault="00A811E6" w:rsidP="00A857A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F911A0">
        <w:rPr>
          <w:rFonts w:ascii="Times New Roman" w:hAnsi="Times New Roman" w:cs="Times New Roman"/>
          <w:sz w:val="28"/>
          <w:szCs w:val="28"/>
        </w:rPr>
        <w:t xml:space="preserve">Толщина пластиковой основы: не менее </w:t>
      </w:r>
      <w:r w:rsidR="008B6817">
        <w:rPr>
          <w:rFonts w:ascii="Times New Roman" w:hAnsi="Times New Roman" w:cs="Times New Roman"/>
          <w:sz w:val="28"/>
          <w:szCs w:val="28"/>
        </w:rPr>
        <w:t>1</w:t>
      </w:r>
      <w:r w:rsidRPr="00F911A0">
        <w:rPr>
          <w:rFonts w:ascii="Times New Roman" w:hAnsi="Times New Roman" w:cs="Times New Roman"/>
          <w:sz w:val="28"/>
          <w:szCs w:val="28"/>
        </w:rPr>
        <w:t xml:space="preserve"> мм </w:t>
      </w:r>
    </w:p>
    <w:p w:rsidR="00A811E6" w:rsidRDefault="00A811E6" w:rsidP="00A857A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F911A0">
        <w:rPr>
          <w:rFonts w:ascii="Times New Roman" w:hAnsi="Times New Roman" w:cs="Times New Roman"/>
          <w:sz w:val="28"/>
          <w:szCs w:val="28"/>
        </w:rPr>
        <w:t xml:space="preserve">Шрифт текста: </w:t>
      </w:r>
      <w:proofErr w:type="spellStart"/>
      <w:r w:rsidRPr="00F911A0">
        <w:rPr>
          <w:rFonts w:ascii="Times New Roman" w:hAnsi="Times New Roman" w:cs="Times New Roman"/>
          <w:sz w:val="28"/>
          <w:szCs w:val="28"/>
        </w:rPr>
        <w:t>Futuris</w:t>
      </w:r>
      <w:proofErr w:type="spellEnd"/>
    </w:p>
    <w:p w:rsidR="008B6817" w:rsidRPr="008B6817" w:rsidRDefault="008B6817" w:rsidP="008B681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8B6817">
        <w:rPr>
          <w:rFonts w:ascii="Times New Roman" w:hAnsi="Times New Roman" w:cs="Times New Roman"/>
          <w:sz w:val="28"/>
          <w:szCs w:val="28"/>
        </w:rPr>
        <w:t>Цвет фона № маршрута: желтый</w:t>
      </w:r>
    </w:p>
    <w:p w:rsidR="008B6817" w:rsidRPr="008B6817" w:rsidRDefault="008B6817" w:rsidP="008B681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8B6817">
        <w:rPr>
          <w:rFonts w:ascii="Times New Roman" w:hAnsi="Times New Roman" w:cs="Times New Roman"/>
          <w:sz w:val="28"/>
          <w:szCs w:val="28"/>
        </w:rPr>
        <w:t>Цвет фона названия маршрута: белый</w:t>
      </w:r>
    </w:p>
    <w:p w:rsidR="008B6817" w:rsidRDefault="008B6817" w:rsidP="008B681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8B6817">
        <w:rPr>
          <w:rFonts w:ascii="Times New Roman" w:hAnsi="Times New Roman" w:cs="Times New Roman"/>
          <w:sz w:val="28"/>
          <w:szCs w:val="28"/>
        </w:rPr>
        <w:t>Цвет текста</w:t>
      </w:r>
      <w:r>
        <w:rPr>
          <w:rFonts w:ascii="Times New Roman" w:hAnsi="Times New Roman" w:cs="Times New Roman"/>
          <w:sz w:val="28"/>
          <w:szCs w:val="28"/>
        </w:rPr>
        <w:t xml:space="preserve"> (начальный, конечный остановочный пункт)</w:t>
      </w:r>
      <w:r w:rsidRPr="008B6817">
        <w:rPr>
          <w:rFonts w:ascii="Times New Roman" w:hAnsi="Times New Roman" w:cs="Times New Roman"/>
          <w:sz w:val="28"/>
          <w:szCs w:val="28"/>
        </w:rPr>
        <w:t xml:space="preserve">: </w:t>
      </w:r>
      <w:r w:rsidR="00BA428A">
        <w:rPr>
          <w:rFonts w:ascii="Times New Roman" w:hAnsi="Times New Roman" w:cs="Times New Roman"/>
          <w:sz w:val="28"/>
          <w:szCs w:val="28"/>
        </w:rPr>
        <w:t>черный</w:t>
      </w:r>
    </w:p>
    <w:p w:rsidR="00BA428A" w:rsidRDefault="00BA428A" w:rsidP="008B681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текста (основные промежуточные остановочные пункты): красный</w:t>
      </w:r>
    </w:p>
    <w:p w:rsidR="008B6817" w:rsidRPr="00F911A0" w:rsidRDefault="008B6817" w:rsidP="008B681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8B6817">
        <w:rPr>
          <w:rFonts w:ascii="Times New Roman" w:hAnsi="Times New Roman" w:cs="Times New Roman"/>
          <w:sz w:val="28"/>
          <w:szCs w:val="28"/>
        </w:rPr>
        <w:t xml:space="preserve">Цвет </w:t>
      </w:r>
      <w:r w:rsidR="00BA428A">
        <w:rPr>
          <w:rFonts w:ascii="Times New Roman" w:hAnsi="Times New Roman" w:cs="Times New Roman"/>
          <w:sz w:val="28"/>
          <w:szCs w:val="28"/>
        </w:rPr>
        <w:t>цифры</w:t>
      </w:r>
      <w:r w:rsidR="00774F64">
        <w:rPr>
          <w:rFonts w:ascii="Times New Roman" w:hAnsi="Times New Roman" w:cs="Times New Roman"/>
          <w:sz w:val="28"/>
          <w:szCs w:val="28"/>
        </w:rPr>
        <w:t xml:space="preserve"> № маршрута</w:t>
      </w:r>
      <w:r w:rsidRPr="008B6817">
        <w:rPr>
          <w:rFonts w:ascii="Times New Roman" w:hAnsi="Times New Roman" w:cs="Times New Roman"/>
          <w:sz w:val="28"/>
          <w:szCs w:val="28"/>
        </w:rPr>
        <w:t xml:space="preserve">: </w:t>
      </w:r>
      <w:r w:rsidR="00BA428A">
        <w:rPr>
          <w:rFonts w:ascii="Times New Roman" w:hAnsi="Times New Roman" w:cs="Times New Roman"/>
          <w:sz w:val="28"/>
          <w:szCs w:val="28"/>
        </w:rPr>
        <w:t>красный</w:t>
      </w:r>
    </w:p>
    <w:p w:rsidR="00A811E6" w:rsidRPr="00F911A0" w:rsidRDefault="00A811E6" w:rsidP="00A857AB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1A0">
        <w:rPr>
          <w:rFonts w:ascii="Times New Roman" w:hAnsi="Times New Roman" w:cs="Times New Roman"/>
          <w:sz w:val="28"/>
          <w:szCs w:val="28"/>
        </w:rPr>
        <w:t>Количество строк с описанием трассы: не более восьми.</w:t>
      </w:r>
    </w:p>
    <w:p w:rsidR="00A811E6" w:rsidRDefault="00BA428A" w:rsidP="00A857AB">
      <w:pPr>
        <w:tabs>
          <w:tab w:val="left" w:pos="3111"/>
        </w:tabs>
        <w:spacing w:line="240" w:lineRule="auto"/>
        <w:jc w:val="center"/>
      </w:pPr>
      <w:r>
        <w:rPr>
          <w:noProof/>
        </w:rPr>
        <w:drawing>
          <wp:inline distT="0" distB="0" distL="0" distR="0">
            <wp:extent cx="5705475" cy="1857375"/>
            <wp:effectExtent l="19050" t="0" r="9525" b="0"/>
            <wp:docPr id="3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/>
                    <a:srcRect r="28319" b="5228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1E6" w:rsidRPr="00E76339" w:rsidRDefault="00A811E6" w:rsidP="00A857AB">
      <w:pPr>
        <w:pStyle w:val="Defaul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E76339">
        <w:rPr>
          <w:rFonts w:ascii="Times New Roman" w:hAnsi="Times New Roman" w:cs="Times New Roman"/>
          <w:b/>
          <w:sz w:val="28"/>
          <w:szCs w:val="28"/>
        </w:rPr>
        <w:t xml:space="preserve">. Задний указатель маршрута </w:t>
      </w:r>
      <w:r w:rsidR="000B5FFD">
        <w:rPr>
          <w:rFonts w:ascii="Times New Roman" w:hAnsi="Times New Roman" w:cs="Times New Roman"/>
          <w:b/>
          <w:sz w:val="28"/>
          <w:szCs w:val="28"/>
        </w:rPr>
        <w:t>(на пластиковой или магнитной основе)</w:t>
      </w:r>
    </w:p>
    <w:p w:rsidR="000B5FFD" w:rsidRDefault="000B5FFD" w:rsidP="00A857AB">
      <w:pPr>
        <w:tabs>
          <w:tab w:val="left" w:pos="31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sz w:val="28"/>
          <w:szCs w:val="28"/>
        </w:rPr>
        <w:t>Задний указатель маршрута на пластиковой основе</w:t>
      </w:r>
      <w:r>
        <w:rPr>
          <w:rFonts w:ascii="Times New Roman" w:hAnsi="Times New Roman" w:cs="Times New Roman"/>
          <w:sz w:val="28"/>
          <w:szCs w:val="28"/>
        </w:rPr>
        <w:t>, либо на магнитной основе</w:t>
      </w:r>
      <w:r w:rsidRPr="00E76339">
        <w:rPr>
          <w:rFonts w:ascii="Times New Roman" w:hAnsi="Times New Roman" w:cs="Times New Roman"/>
          <w:sz w:val="28"/>
          <w:szCs w:val="28"/>
        </w:rPr>
        <w:t xml:space="preserve"> должен содержать информацию только о номере мар</w:t>
      </w:r>
      <w:bookmarkStart w:id="0" w:name="_GoBack"/>
      <w:bookmarkEnd w:id="0"/>
      <w:r w:rsidRPr="00E76339">
        <w:rPr>
          <w:rFonts w:ascii="Times New Roman" w:hAnsi="Times New Roman" w:cs="Times New Roman"/>
          <w:sz w:val="28"/>
          <w:szCs w:val="28"/>
        </w:rPr>
        <w:t xml:space="preserve">шрута. </w:t>
      </w:r>
    </w:p>
    <w:p w:rsidR="000B5FFD" w:rsidRDefault="000B5FFD" w:rsidP="00A857AB">
      <w:pPr>
        <w:tabs>
          <w:tab w:val="left" w:pos="31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sz w:val="28"/>
          <w:szCs w:val="28"/>
        </w:rPr>
        <w:t>Задний указатель маршрута на пластиковой основе</w:t>
      </w:r>
      <w:r w:rsidRPr="000B5FFD">
        <w:rPr>
          <w:rFonts w:ascii="Times New Roman" w:hAnsi="Times New Roman" w:cs="Times New Roman"/>
          <w:sz w:val="28"/>
          <w:szCs w:val="28"/>
        </w:rPr>
        <w:t xml:space="preserve"> </w:t>
      </w:r>
      <w:r w:rsidRPr="00E76339">
        <w:rPr>
          <w:rFonts w:ascii="Times New Roman" w:hAnsi="Times New Roman" w:cs="Times New Roman"/>
          <w:sz w:val="28"/>
          <w:szCs w:val="28"/>
        </w:rPr>
        <w:t xml:space="preserve">размещается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7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верхнем</w:t>
      </w:r>
      <w:r w:rsidRPr="00E76339">
        <w:rPr>
          <w:rFonts w:ascii="Times New Roman" w:hAnsi="Times New Roman" w:cs="Times New Roman"/>
          <w:sz w:val="28"/>
          <w:szCs w:val="28"/>
        </w:rPr>
        <w:t xml:space="preserve"> углу заднего стекла ближе к правому борту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76339">
        <w:rPr>
          <w:rFonts w:ascii="Times New Roman" w:hAnsi="Times New Roman" w:cs="Times New Roman"/>
          <w:sz w:val="28"/>
          <w:szCs w:val="28"/>
        </w:rPr>
        <w:t>в специальном креплении</w:t>
      </w:r>
      <w:r w:rsidR="00285E83">
        <w:rPr>
          <w:rFonts w:ascii="Times New Roman" w:hAnsi="Times New Roman" w:cs="Times New Roman"/>
          <w:sz w:val="28"/>
          <w:szCs w:val="28"/>
        </w:rPr>
        <w:t xml:space="preserve"> (Приложение № 1)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B5FFD">
        <w:rPr>
          <w:rFonts w:ascii="Times New Roman" w:hAnsi="Times New Roman" w:cs="Times New Roman"/>
          <w:sz w:val="28"/>
          <w:szCs w:val="28"/>
        </w:rPr>
        <w:t xml:space="preserve"> </w:t>
      </w:r>
      <w:r w:rsidRPr="00E76339">
        <w:rPr>
          <w:rFonts w:ascii="Times New Roman" w:hAnsi="Times New Roman" w:cs="Times New Roman"/>
          <w:sz w:val="28"/>
          <w:szCs w:val="28"/>
        </w:rPr>
        <w:t>При отсутствии крепления указателя маршрута, предусмотренного заводом-изготовителем, необходимо изготовить такое крепление</w:t>
      </w:r>
      <w:r w:rsidR="00076EBE">
        <w:rPr>
          <w:rFonts w:ascii="Times New Roman" w:hAnsi="Times New Roman" w:cs="Times New Roman"/>
          <w:sz w:val="28"/>
          <w:szCs w:val="28"/>
        </w:rPr>
        <w:t>.</w:t>
      </w:r>
    </w:p>
    <w:p w:rsidR="000B5FFD" w:rsidRDefault="000B5FFD" w:rsidP="000B5FFD">
      <w:pPr>
        <w:tabs>
          <w:tab w:val="left" w:pos="31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sz w:val="28"/>
          <w:szCs w:val="28"/>
        </w:rPr>
        <w:t xml:space="preserve">Задний указатель маршрута на </w:t>
      </w:r>
      <w:r>
        <w:rPr>
          <w:rFonts w:ascii="Times New Roman" w:hAnsi="Times New Roman" w:cs="Times New Roman"/>
          <w:sz w:val="28"/>
          <w:szCs w:val="28"/>
        </w:rPr>
        <w:t>магнитной</w:t>
      </w:r>
      <w:r w:rsidRPr="00E76339">
        <w:rPr>
          <w:rFonts w:ascii="Times New Roman" w:hAnsi="Times New Roman" w:cs="Times New Roman"/>
          <w:sz w:val="28"/>
          <w:szCs w:val="28"/>
        </w:rPr>
        <w:t xml:space="preserve"> основе</w:t>
      </w:r>
      <w:r w:rsidRPr="000B5FFD">
        <w:rPr>
          <w:rFonts w:ascii="Times New Roman" w:hAnsi="Times New Roman" w:cs="Times New Roman"/>
          <w:sz w:val="28"/>
          <w:szCs w:val="28"/>
        </w:rPr>
        <w:t xml:space="preserve"> </w:t>
      </w:r>
      <w:r w:rsidRPr="00E76339">
        <w:rPr>
          <w:rFonts w:ascii="Times New Roman" w:hAnsi="Times New Roman" w:cs="Times New Roman"/>
          <w:sz w:val="28"/>
          <w:szCs w:val="28"/>
        </w:rPr>
        <w:t xml:space="preserve">размещается </w:t>
      </w:r>
      <w:r>
        <w:rPr>
          <w:rFonts w:ascii="Times New Roman" w:hAnsi="Times New Roman" w:cs="Times New Roman"/>
          <w:sz w:val="28"/>
          <w:szCs w:val="28"/>
        </w:rPr>
        <w:t>над</w:t>
      </w:r>
      <w:r w:rsidRPr="00E7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верхним</w:t>
      </w:r>
      <w:r w:rsidRPr="00E76339">
        <w:rPr>
          <w:rFonts w:ascii="Times New Roman" w:hAnsi="Times New Roman" w:cs="Times New Roman"/>
          <w:sz w:val="28"/>
          <w:szCs w:val="28"/>
        </w:rPr>
        <w:t xml:space="preserve"> угл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E76339">
        <w:rPr>
          <w:rFonts w:ascii="Times New Roman" w:hAnsi="Times New Roman" w:cs="Times New Roman"/>
          <w:sz w:val="28"/>
          <w:szCs w:val="28"/>
        </w:rPr>
        <w:t xml:space="preserve"> заднего стекла ближе к правому борту</w:t>
      </w:r>
      <w:r w:rsidR="00285E83">
        <w:rPr>
          <w:rFonts w:ascii="Times New Roman" w:hAnsi="Times New Roman" w:cs="Times New Roman"/>
          <w:sz w:val="28"/>
          <w:szCs w:val="28"/>
        </w:rPr>
        <w:t xml:space="preserve"> (Приложение №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11E6" w:rsidRPr="00F911A0" w:rsidRDefault="00A811E6" w:rsidP="00A857A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F911A0">
        <w:rPr>
          <w:rFonts w:ascii="Times New Roman" w:hAnsi="Times New Roman" w:cs="Times New Roman"/>
          <w:sz w:val="28"/>
          <w:szCs w:val="28"/>
        </w:rPr>
        <w:t xml:space="preserve">Размер указателя маршрута на пластиковой основе: </w:t>
      </w:r>
      <w:r>
        <w:rPr>
          <w:rFonts w:ascii="Times New Roman" w:hAnsi="Times New Roman" w:cs="Times New Roman"/>
          <w:sz w:val="28"/>
          <w:szCs w:val="28"/>
        </w:rPr>
        <w:t>2</w:t>
      </w:r>
      <w:r w:rsidR="008B681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911A0">
        <w:rPr>
          <w:rFonts w:ascii="Times New Roman" w:hAnsi="Times New Roman" w:cs="Times New Roman"/>
          <w:sz w:val="28"/>
          <w:szCs w:val="28"/>
        </w:rPr>
        <w:t>*2</w:t>
      </w:r>
      <w:r w:rsidR="008B6817">
        <w:rPr>
          <w:rFonts w:ascii="Times New Roman" w:hAnsi="Times New Roman" w:cs="Times New Roman"/>
          <w:sz w:val="28"/>
          <w:szCs w:val="28"/>
        </w:rPr>
        <w:t>1</w:t>
      </w:r>
      <w:r w:rsidRPr="00F911A0">
        <w:rPr>
          <w:rFonts w:ascii="Times New Roman" w:hAnsi="Times New Roman" w:cs="Times New Roman"/>
          <w:sz w:val="28"/>
          <w:szCs w:val="28"/>
        </w:rPr>
        <w:t xml:space="preserve">0 мм </w:t>
      </w:r>
    </w:p>
    <w:p w:rsidR="00A811E6" w:rsidRPr="00F911A0" w:rsidRDefault="00A811E6" w:rsidP="00A857A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F911A0">
        <w:rPr>
          <w:rFonts w:ascii="Times New Roman" w:hAnsi="Times New Roman" w:cs="Times New Roman"/>
          <w:sz w:val="28"/>
          <w:szCs w:val="28"/>
        </w:rPr>
        <w:t xml:space="preserve">Толщина пластиковой основы: не менее </w:t>
      </w:r>
      <w:r w:rsidR="008B6817">
        <w:rPr>
          <w:rFonts w:ascii="Times New Roman" w:hAnsi="Times New Roman" w:cs="Times New Roman"/>
          <w:sz w:val="28"/>
          <w:szCs w:val="28"/>
        </w:rPr>
        <w:t>1</w:t>
      </w:r>
      <w:r w:rsidRPr="00F911A0">
        <w:rPr>
          <w:rFonts w:ascii="Times New Roman" w:hAnsi="Times New Roman" w:cs="Times New Roman"/>
          <w:sz w:val="28"/>
          <w:szCs w:val="28"/>
        </w:rPr>
        <w:t xml:space="preserve"> мм </w:t>
      </w:r>
    </w:p>
    <w:p w:rsidR="00A811E6" w:rsidRDefault="00A811E6" w:rsidP="00A857A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F911A0">
        <w:rPr>
          <w:rFonts w:ascii="Times New Roman" w:hAnsi="Times New Roman" w:cs="Times New Roman"/>
          <w:sz w:val="28"/>
          <w:szCs w:val="28"/>
        </w:rPr>
        <w:t xml:space="preserve">Шрифт текста: </w:t>
      </w:r>
      <w:proofErr w:type="spellStart"/>
      <w:r w:rsidRPr="00F911A0">
        <w:rPr>
          <w:rFonts w:ascii="Times New Roman" w:hAnsi="Times New Roman" w:cs="Times New Roman"/>
          <w:sz w:val="28"/>
          <w:szCs w:val="28"/>
        </w:rPr>
        <w:t>Futuris</w:t>
      </w:r>
      <w:proofErr w:type="spellEnd"/>
    </w:p>
    <w:p w:rsidR="002A1844" w:rsidRPr="002A1844" w:rsidRDefault="002A1844" w:rsidP="002A184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A1844">
        <w:rPr>
          <w:rFonts w:ascii="Times New Roman" w:hAnsi="Times New Roman" w:cs="Times New Roman"/>
          <w:sz w:val="28"/>
          <w:szCs w:val="28"/>
        </w:rPr>
        <w:t>Цвет фона: желтый</w:t>
      </w:r>
    </w:p>
    <w:p w:rsidR="002A1844" w:rsidRDefault="002A1844" w:rsidP="002A184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A1844">
        <w:rPr>
          <w:rFonts w:ascii="Times New Roman" w:hAnsi="Times New Roman" w:cs="Times New Roman"/>
          <w:sz w:val="28"/>
          <w:szCs w:val="28"/>
        </w:rPr>
        <w:t xml:space="preserve">Цвет </w:t>
      </w:r>
      <w:r w:rsidR="00E62AFE">
        <w:rPr>
          <w:rFonts w:ascii="Times New Roman" w:hAnsi="Times New Roman" w:cs="Times New Roman"/>
          <w:sz w:val="28"/>
          <w:szCs w:val="28"/>
        </w:rPr>
        <w:t>цифры</w:t>
      </w:r>
      <w:r w:rsidRPr="002A1844">
        <w:rPr>
          <w:rFonts w:ascii="Times New Roman" w:hAnsi="Times New Roman" w:cs="Times New Roman"/>
          <w:sz w:val="28"/>
          <w:szCs w:val="28"/>
        </w:rPr>
        <w:t xml:space="preserve">: </w:t>
      </w:r>
      <w:r w:rsidR="00E62AFE">
        <w:rPr>
          <w:rFonts w:ascii="Times New Roman" w:hAnsi="Times New Roman" w:cs="Times New Roman"/>
          <w:sz w:val="28"/>
          <w:szCs w:val="28"/>
        </w:rPr>
        <w:t>красный</w:t>
      </w:r>
    </w:p>
    <w:p w:rsidR="00F524AC" w:rsidRPr="00E27225" w:rsidRDefault="00F524AC" w:rsidP="00F524AC">
      <w:pPr>
        <w:keepNext/>
        <w:keepLines/>
        <w:suppressLineNumbers/>
        <w:suppressAutoHyphens/>
        <w:spacing w:after="0" w:line="240" w:lineRule="auto"/>
        <w:ind w:left="4395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2722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УТВЕРЖДЕН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Ы</w:t>
      </w:r>
    </w:p>
    <w:p w:rsidR="00F524AC" w:rsidRPr="00E27225" w:rsidRDefault="00F524AC" w:rsidP="00F524AC">
      <w:pPr>
        <w:keepNext/>
        <w:keepLines/>
        <w:suppressLineNumbers/>
        <w:suppressAutoHyphens/>
        <w:spacing w:after="0" w:line="240" w:lineRule="auto"/>
        <w:ind w:left="4395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2722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постановлением администрации Минераловодского городского округа</w:t>
      </w:r>
    </w:p>
    <w:p w:rsidR="00F524AC" w:rsidRPr="00E27225" w:rsidRDefault="00F524AC" w:rsidP="00F524AC">
      <w:pPr>
        <w:spacing w:after="0" w:line="240" w:lineRule="auto"/>
        <w:ind w:left="4395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7225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от                   № </w:t>
      </w:r>
    </w:p>
    <w:p w:rsidR="00F524AC" w:rsidRDefault="00F524AC" w:rsidP="00F524A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</w:pPr>
    </w:p>
    <w:p w:rsidR="00F524AC" w:rsidRPr="00E27225" w:rsidRDefault="00F524AC" w:rsidP="00F524A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</w:pPr>
      <w:r w:rsidRPr="00E27225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en-US" w:bidi="en-US"/>
        </w:rPr>
        <w:t>ТРЕБОВАНИЯ</w:t>
      </w:r>
    </w:p>
    <w:p w:rsidR="00F524AC" w:rsidRDefault="00F524AC" w:rsidP="00F524A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524AC">
        <w:rPr>
          <w:rFonts w:ascii="Times New Roman" w:hAnsi="Times New Roman" w:cs="Times New Roman"/>
          <w:bCs/>
          <w:sz w:val="28"/>
          <w:szCs w:val="28"/>
        </w:rPr>
        <w:t>к информационным материалам, размещаемым на бортах транспортных средств осуществляющих регулярные перевозки пассажиров на территории Минераловодского городского округа.</w:t>
      </w:r>
    </w:p>
    <w:p w:rsidR="00F524AC" w:rsidRDefault="00F524AC" w:rsidP="00F524A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524AC" w:rsidRPr="005957BF" w:rsidRDefault="00F524AC" w:rsidP="00F524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</w:pPr>
      <w:r w:rsidRPr="005957BF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 xml:space="preserve">1. Настоящие Требования разработаны в соответствии 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</w:t>
      </w:r>
      <w:r w:rsidRPr="0014079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остановление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м Правительства РФ от 14.02.2009 № </w:t>
      </w:r>
      <w:r w:rsidRPr="0014079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112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«</w:t>
      </w:r>
      <w:r w:rsidRPr="0014079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Об утверждении Правил перевозок пассажиров и багажа автомобильным транспортом и городским наземным электрическим транспортом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» </w:t>
      </w:r>
      <w:r w:rsidRPr="005957BF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>и являются обязательными для соблюдения юридическими лицами, индивидуальными предпринимателями и участниками договора простого товарищества</w:t>
      </w:r>
      <w:r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 xml:space="preserve"> (далее – перевозчики)</w:t>
      </w:r>
      <w:r w:rsidRPr="005957BF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 xml:space="preserve">, осуществляющими регулярные перевозки пассажиров по нерегулируемым тарифам </w:t>
      </w:r>
      <w:r w:rsidRPr="005957BF">
        <w:rPr>
          <w:rFonts w:ascii="Times New Roman" w:eastAsia="Calibri" w:hAnsi="Times New Roman" w:cs="Times New Roman"/>
          <w:bCs/>
          <w:color w:val="auto"/>
          <w:spacing w:val="-3"/>
          <w:sz w:val="28"/>
          <w:szCs w:val="28"/>
          <w:lang w:eastAsia="en-US"/>
        </w:rPr>
        <w:t xml:space="preserve">по муниципальным маршрутам на территории Минераловодского городского округа </w:t>
      </w:r>
      <w:r w:rsidRPr="005957BF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 xml:space="preserve"> (далее соответственно </w:t>
      </w:r>
      <w:r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>–</w:t>
      </w:r>
      <w:r w:rsidRPr="005957BF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 xml:space="preserve"> регулярные перевозки, маршруты р</w:t>
      </w:r>
      <w:r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>егулярных перевозок</w:t>
      </w:r>
      <w:r w:rsidRPr="005957BF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>).</w:t>
      </w:r>
    </w:p>
    <w:p w:rsidR="00F524AC" w:rsidRPr="005957BF" w:rsidRDefault="00F524AC" w:rsidP="00F524A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957B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2. Понятия и термины, используемые в настоящих Требованиях, применяются в тех же значениях, что и в 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</w:t>
      </w:r>
      <w:r w:rsidRPr="0014079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остановлени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и Правительства РФ от 14.02.2009 № </w:t>
      </w:r>
      <w:r w:rsidRPr="0014079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112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F524AC" w:rsidRDefault="00F524AC" w:rsidP="00F524A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957BF">
        <w:rPr>
          <w:rFonts w:ascii="Times New Roman" w:eastAsia="Times New Roman" w:hAnsi="Times New Roman" w:cs="Times New Roman"/>
          <w:color w:val="auto"/>
          <w:sz w:val="28"/>
          <w:szCs w:val="28"/>
        </w:rPr>
        <w:t>3. Регулярные перевозки по маршрутам регулярных перевозок должны осуществляться перевозчиками в соответствии с законодательством Российской Федерации, законодательством Ставропольского края, нормативными правовыми актами администрации Минераловодского городского округа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Ставропольского края</w:t>
      </w:r>
      <w:r w:rsidRPr="005957B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сфере организации транспортного обслуживания населения автомобильным транспортом, организации регулярных перевозок, обеспечения безопасности дорожного движения и транспортной безопасности.</w:t>
      </w:r>
    </w:p>
    <w:p w:rsidR="0036453A" w:rsidRDefault="0036453A" w:rsidP="00F524A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4. На бортах транспортных средств, осуществляющих регулярные перевозки пассажиров на территории Минераловодского городского округа должна располагаться следующая информация:</w:t>
      </w:r>
    </w:p>
    <w:p w:rsidR="006D30CA" w:rsidRPr="006D30CA" w:rsidRDefault="00480814" w:rsidP="006D30C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4.1</w:t>
      </w:r>
      <w:r w:rsidR="006D30C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6D30CA" w:rsidRPr="006D30CA">
        <w:rPr>
          <w:rFonts w:ascii="Times New Roman" w:eastAsia="Times New Roman" w:hAnsi="Times New Roman" w:cs="Times New Roman"/>
          <w:color w:val="auto"/>
          <w:sz w:val="28"/>
          <w:szCs w:val="28"/>
        </w:rPr>
        <w:t>Стикер</w:t>
      </w:r>
      <w:proofErr w:type="spellEnd"/>
      <w:r w:rsidR="006D30CA" w:rsidRPr="006D30C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 </w:t>
      </w:r>
      <w:proofErr w:type="gramStart"/>
      <w:r w:rsidR="006D30CA" w:rsidRPr="006D30CA">
        <w:rPr>
          <w:rFonts w:ascii="Times New Roman" w:eastAsia="Times New Roman" w:hAnsi="Times New Roman" w:cs="Times New Roman"/>
          <w:color w:val="auto"/>
          <w:sz w:val="28"/>
          <w:szCs w:val="28"/>
        </w:rPr>
        <w:t>контроле за</w:t>
      </w:r>
      <w:proofErr w:type="gramEnd"/>
      <w:r w:rsidR="006D30CA" w:rsidRPr="006D30C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соблюдением ПДД.</w:t>
      </w:r>
    </w:p>
    <w:p w:rsidR="006D30CA" w:rsidRDefault="006D30CA" w:rsidP="006D30C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spellStart"/>
      <w:r w:rsidRPr="006D30CA">
        <w:rPr>
          <w:rFonts w:ascii="Times New Roman" w:eastAsia="Times New Roman" w:hAnsi="Times New Roman" w:cs="Times New Roman"/>
          <w:color w:val="auto"/>
          <w:sz w:val="28"/>
          <w:szCs w:val="28"/>
        </w:rPr>
        <w:t>Стикер</w:t>
      </w:r>
      <w:proofErr w:type="spellEnd"/>
      <w:r w:rsidRPr="006D30C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размещается на задней части транспортного средства в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нижней левой части заднего стекла транспортного средства</w:t>
      </w:r>
      <w:r w:rsidR="00285E8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285E83">
        <w:rPr>
          <w:rFonts w:ascii="Times New Roman" w:hAnsi="Times New Roman" w:cs="Times New Roman"/>
          <w:sz w:val="28"/>
          <w:szCs w:val="28"/>
        </w:rPr>
        <w:t>(Приложение № 1)</w:t>
      </w:r>
      <w:r w:rsidRPr="006D30C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Данный </w:t>
      </w:r>
      <w:proofErr w:type="spellStart"/>
      <w:r w:rsidRPr="006D30CA">
        <w:rPr>
          <w:rFonts w:ascii="Times New Roman" w:eastAsia="Times New Roman" w:hAnsi="Times New Roman" w:cs="Times New Roman"/>
          <w:color w:val="auto"/>
          <w:sz w:val="28"/>
          <w:szCs w:val="28"/>
        </w:rPr>
        <w:t>стикер</w:t>
      </w:r>
      <w:proofErr w:type="spellEnd"/>
      <w:r w:rsidRPr="006D30C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должен содержать информацию о контактах, по которым любой другой участник движения может оставить пожелания или замечания по стилю вождения конкретного транспортного средства. </w:t>
      </w:r>
    </w:p>
    <w:p w:rsidR="00A25FA6" w:rsidRDefault="00A25FA6" w:rsidP="006D30C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Цвет текста должен быть – черный, надпись «ПОЗВОНИ!» и адрес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эл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. почты – белый на красном фоне, а так же красный треугольник с черным восклицательным знаком</w:t>
      </w:r>
      <w:r w:rsidRPr="00A25FA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в центре.</w:t>
      </w:r>
    </w:p>
    <w:p w:rsidR="00A25FA6" w:rsidRDefault="00A25FA6" w:rsidP="006D30C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Размер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стикера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:</w:t>
      </w:r>
      <w:r w:rsidRPr="00A25FA6">
        <w:t xml:space="preserve"> </w:t>
      </w:r>
      <w:r w:rsidRPr="00A25FA6">
        <w:rPr>
          <w:rFonts w:ascii="Times New Roman" w:eastAsia="Times New Roman" w:hAnsi="Times New Roman" w:cs="Times New Roman"/>
          <w:color w:val="auto"/>
          <w:sz w:val="28"/>
          <w:szCs w:val="28"/>
        </w:rPr>
        <w:t>210 × 297 мм</w:t>
      </w:r>
    </w:p>
    <w:p w:rsidR="006D30CA" w:rsidRDefault="00A25FA6" w:rsidP="006D30C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4825050" cy="3619053"/>
            <wp:effectExtent l="0" t="609600" r="0" b="590997"/>
            <wp:docPr id="1" name="Рисунок 0" descr="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д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25050" cy="361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814" w:rsidRDefault="00480814" w:rsidP="00A857AB">
      <w:pPr>
        <w:keepNext/>
        <w:keepLines/>
        <w:suppressLineNumbers/>
        <w:suppressAutoHyphens/>
        <w:spacing w:after="0" w:line="240" w:lineRule="auto"/>
        <w:ind w:left="4395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6419BC" w:rsidRPr="00823BA7" w:rsidRDefault="006419BC" w:rsidP="006419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4.2 </w:t>
      </w:r>
      <w:proofErr w:type="spellStart"/>
      <w:r w:rsidRPr="00823BA7">
        <w:rPr>
          <w:rFonts w:ascii="Times New Roman" w:hAnsi="Times New Roman" w:cs="Times New Roman"/>
          <w:sz w:val="28"/>
        </w:rPr>
        <w:t>Стикер</w:t>
      </w:r>
      <w:proofErr w:type="spellEnd"/>
      <w:r w:rsidRPr="00823BA7">
        <w:rPr>
          <w:rFonts w:ascii="Times New Roman" w:hAnsi="Times New Roman" w:cs="Times New Roman"/>
          <w:sz w:val="28"/>
        </w:rPr>
        <w:t xml:space="preserve"> «Аварийный выход».</w:t>
      </w:r>
    </w:p>
    <w:p w:rsidR="006419BC" w:rsidRPr="00823BA7" w:rsidRDefault="006419BC" w:rsidP="006419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23BA7">
        <w:rPr>
          <w:rFonts w:ascii="Times New Roman" w:hAnsi="Times New Roman" w:cs="Times New Roman"/>
          <w:sz w:val="28"/>
        </w:rPr>
        <w:t>В салоне транспортного средства, в зоне аварийных выходов, размещается пиктограмма «Аварийный выход» и правила пользования аварийным выходом (в зависимости от вида</w:t>
      </w:r>
      <w:r>
        <w:rPr>
          <w:rFonts w:ascii="Times New Roman" w:hAnsi="Times New Roman" w:cs="Times New Roman"/>
          <w:sz w:val="28"/>
        </w:rPr>
        <w:t xml:space="preserve"> </w:t>
      </w:r>
      <w:r w:rsidRPr="00823BA7">
        <w:rPr>
          <w:rFonts w:ascii="Times New Roman" w:hAnsi="Times New Roman" w:cs="Times New Roman"/>
          <w:sz w:val="28"/>
        </w:rPr>
        <w:t>аварийного выхода). Места аварийных выходов определяются заводами-изготовителями</w:t>
      </w:r>
      <w:r>
        <w:rPr>
          <w:rFonts w:ascii="Times New Roman" w:hAnsi="Times New Roman" w:cs="Times New Roman"/>
          <w:sz w:val="28"/>
        </w:rPr>
        <w:t xml:space="preserve"> </w:t>
      </w:r>
      <w:r w:rsidRPr="00823BA7">
        <w:rPr>
          <w:rFonts w:ascii="Times New Roman" w:hAnsi="Times New Roman" w:cs="Times New Roman"/>
          <w:sz w:val="28"/>
        </w:rPr>
        <w:t>транспортных средств.</w:t>
      </w:r>
    </w:p>
    <w:p w:rsidR="006419BC" w:rsidRDefault="006419BC" w:rsidP="006419B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23BA7">
        <w:rPr>
          <w:rFonts w:ascii="Times New Roman" w:hAnsi="Times New Roman" w:cs="Times New Roman"/>
          <w:sz w:val="28"/>
        </w:rPr>
        <w:t xml:space="preserve">Размер </w:t>
      </w:r>
      <w:proofErr w:type="spellStart"/>
      <w:r w:rsidRPr="00823BA7">
        <w:rPr>
          <w:rFonts w:ascii="Times New Roman" w:hAnsi="Times New Roman" w:cs="Times New Roman"/>
          <w:sz w:val="28"/>
        </w:rPr>
        <w:t>стикера</w:t>
      </w:r>
      <w:proofErr w:type="spellEnd"/>
      <w:r w:rsidRPr="00823BA7">
        <w:rPr>
          <w:rFonts w:ascii="Times New Roman" w:hAnsi="Times New Roman" w:cs="Times New Roman"/>
          <w:sz w:val="28"/>
        </w:rPr>
        <w:t>: 170*170 мм или 170*90 мм</w:t>
      </w:r>
    </w:p>
    <w:p w:rsidR="006419BC" w:rsidRDefault="006419BC" w:rsidP="006419B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95575" cy="1724025"/>
            <wp:effectExtent l="19050" t="0" r="9525" b="0"/>
            <wp:docPr id="1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81325" cy="17716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37" cy="177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A54" w:rsidRDefault="00886A54" w:rsidP="00C300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285E83" w:rsidRDefault="00285E83" w:rsidP="00C300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285E83" w:rsidRDefault="00285E83" w:rsidP="00C300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285E83" w:rsidRDefault="00285E83" w:rsidP="00C300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285E83" w:rsidRDefault="00285E83" w:rsidP="00C300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285E83" w:rsidRDefault="00285E83" w:rsidP="00285E83">
      <w:pPr>
        <w:spacing w:after="0" w:line="240" w:lineRule="auto"/>
        <w:ind w:left="496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 1</w:t>
      </w:r>
    </w:p>
    <w:p w:rsidR="00285E83" w:rsidRDefault="00285E83" w:rsidP="00285E83">
      <w:pPr>
        <w:spacing w:after="0" w:line="240" w:lineRule="auto"/>
        <w:ind w:left="496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 постановлению администрации </w:t>
      </w:r>
    </w:p>
    <w:p w:rsidR="00285E83" w:rsidRDefault="00285E83" w:rsidP="00285E83">
      <w:pPr>
        <w:spacing w:after="0" w:line="240" w:lineRule="auto"/>
        <w:ind w:left="496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Минераловодского городского округа</w:t>
      </w:r>
    </w:p>
    <w:p w:rsidR="00285E83" w:rsidRDefault="00285E83" w:rsidP="00285E83">
      <w:pPr>
        <w:spacing w:after="0" w:line="240" w:lineRule="auto"/>
        <w:ind w:left="4962"/>
        <w:rPr>
          <w:rFonts w:ascii="Times New Roman" w:hAnsi="Times New Roman" w:cs="Times New Roman"/>
          <w:sz w:val="28"/>
        </w:rPr>
      </w:pPr>
      <w:r w:rsidRPr="00285E83">
        <w:rPr>
          <w:rFonts w:ascii="Times New Roman" w:hAnsi="Times New Roman" w:cs="Times New Roman"/>
          <w:sz w:val="28"/>
        </w:rPr>
        <w:t>от                   №</w:t>
      </w:r>
    </w:p>
    <w:p w:rsidR="00285E83" w:rsidRDefault="00285E83" w:rsidP="00285E83">
      <w:pPr>
        <w:spacing w:after="0" w:line="240" w:lineRule="auto"/>
        <w:ind w:left="4962"/>
        <w:rPr>
          <w:rFonts w:ascii="Times New Roman" w:hAnsi="Times New Roman" w:cs="Times New Roman"/>
          <w:sz w:val="28"/>
        </w:rPr>
      </w:pPr>
    </w:p>
    <w:p w:rsidR="00285E83" w:rsidRPr="00285E83" w:rsidRDefault="00285E83" w:rsidP="00285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85E83">
        <w:rPr>
          <w:rFonts w:ascii="Times New Roman" w:hAnsi="Times New Roman" w:cs="Times New Roman"/>
          <w:b/>
          <w:sz w:val="28"/>
        </w:rPr>
        <w:t>МЕСТА РАЗМЕЩЕНИЯ ВИЗУАЛЬНОЙ ИНФОРМАЦИИ. УСЛОВНЫЕ ОБОЗНАЧЕНИЯ.</w:t>
      </w:r>
    </w:p>
    <w:p w:rsidR="00285E83" w:rsidRDefault="00285E83" w:rsidP="00285E8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85E83" w:rsidRDefault="00285E83" w:rsidP="00285E8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B0175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203835</wp:posOffset>
            </wp:positionV>
            <wp:extent cx="2838450" cy="1038225"/>
            <wp:effectExtent l="19050" t="0" r="0" b="0"/>
            <wp:wrapSquare wrapText="bothSides"/>
            <wp:docPr id="4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"/>
                    <a:srcRect r="36337" b="59143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0175">
        <w:rPr>
          <w:rFonts w:ascii="Times New Roman" w:hAnsi="Times New Roman" w:cs="Times New Roman"/>
          <w:sz w:val="28"/>
        </w:rPr>
        <w:t>Передний указатель маршрута на пластиковой основе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33375" cy="247650"/>
            <wp:effectExtent l="19050" t="0" r="9525" b="0"/>
            <wp:docPr id="10" name="Рисунок 8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0"/>
                    <a:srcRect l="8412" t="13019" r="86135" b="7977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E83" w:rsidRDefault="00285E83" w:rsidP="00285E8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Передний указатель маршрута на магнитной основе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6225" cy="285750"/>
            <wp:effectExtent l="19050" t="0" r="9525" b="0"/>
            <wp:docPr id="13" name="Рисунок 11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1"/>
                    <a:srcRect l="10416" t="12742" r="85076" b="7894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 w:type="textWrapping" w:clear="all"/>
      </w:r>
    </w:p>
    <w:p w:rsidR="00285E83" w:rsidRDefault="00285E83" w:rsidP="00285E8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C1312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5600" cy="942975"/>
            <wp:effectExtent l="19050" t="0" r="0" b="0"/>
            <wp:wrapSquare wrapText="bothSides"/>
            <wp:docPr id="5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/>
                    <a:srcRect r="28319" b="5228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Боковой указатель маршрута</w:t>
      </w:r>
      <w:r w:rsidRPr="00DC3B3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пластиковой основе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04800" cy="304800"/>
            <wp:effectExtent l="19050" t="0" r="0" b="0"/>
            <wp:docPr id="15" name="Рисунок 13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2"/>
                    <a:srcRect l="7949" t="11634" r="87063" b="7950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E83" w:rsidRDefault="00285E83" w:rsidP="00285E8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Боковой указатель маршрута</w:t>
      </w:r>
      <w:r w:rsidRPr="00DC3B3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магнитной основе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5750" cy="257175"/>
            <wp:effectExtent l="19050" t="0" r="0" b="0"/>
            <wp:docPr id="17" name="Рисунок 15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3"/>
                    <a:srcRect l="9355" t="10250" r="85967" b="8227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 w:type="textWrapping" w:clear="all"/>
      </w:r>
    </w:p>
    <w:p w:rsidR="00285E83" w:rsidRDefault="00285E83" w:rsidP="00285E8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85E83" w:rsidRDefault="00285E83" w:rsidP="00285E8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32865" cy="819150"/>
            <wp:effectExtent l="19050" t="0" r="635" b="0"/>
            <wp:wrapSquare wrapText="bothSides"/>
            <wp:docPr id="6" name="Рисунок 4" descr="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1.png"/>
                    <pic:cNvPicPr/>
                  </pic:nvPicPr>
                  <pic:blipFill>
                    <a:blip r:embed="rId14"/>
                    <a:srcRect l="15992" t="29348" r="52633" b="36304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Задний указатель маршрута</w:t>
      </w:r>
      <w:r w:rsidRPr="00DC3B3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пластиковой основе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33375" cy="295275"/>
            <wp:effectExtent l="19050" t="0" r="9525" b="0"/>
            <wp:docPr id="20" name="Рисунок 17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5"/>
                    <a:srcRect l="7952" t="12466" r="86590" b="7894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E83" w:rsidRDefault="00285E83" w:rsidP="00285E8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Задний указатель маршрута</w:t>
      </w:r>
      <w:r w:rsidRPr="00DC3B3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магнитной основе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7175" cy="276225"/>
            <wp:effectExtent l="19050" t="0" r="9525" b="0"/>
            <wp:docPr id="22" name="Рисунок 20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6"/>
                    <a:srcRect l="9200" t="11358" r="86590" b="8060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 w:type="textWrapping" w:clear="all"/>
      </w:r>
      <w:r>
        <w:rPr>
          <w:rFonts w:ascii="Times New Roman" w:hAnsi="Times New Roman" w:cs="Times New Roman"/>
          <w:sz w:val="28"/>
        </w:rPr>
        <w:br w:type="textWrapping" w:clear="all"/>
      </w:r>
    </w:p>
    <w:p w:rsidR="00285E83" w:rsidRDefault="00285E83" w:rsidP="00285E8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85E83" w:rsidRDefault="00285E83" w:rsidP="00285E8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85E83" w:rsidRDefault="00285E83" w:rsidP="00285E8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C1312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24075" cy="1595120"/>
            <wp:effectExtent l="0" t="266700" r="0" b="252730"/>
            <wp:wrapSquare wrapText="bothSides"/>
            <wp:docPr id="7" name="Рисунок 0" descr="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д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407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D30CA">
        <w:rPr>
          <w:rFonts w:ascii="Times New Roman" w:eastAsia="Times New Roman" w:hAnsi="Times New Roman" w:cs="Times New Roman"/>
          <w:sz w:val="28"/>
          <w:szCs w:val="28"/>
        </w:rPr>
        <w:t>Стикер</w:t>
      </w:r>
      <w:proofErr w:type="spellEnd"/>
      <w:r w:rsidRPr="006D30CA">
        <w:rPr>
          <w:rFonts w:ascii="Times New Roman" w:eastAsia="Times New Roman" w:hAnsi="Times New Roman" w:cs="Times New Roman"/>
          <w:sz w:val="28"/>
          <w:szCs w:val="28"/>
        </w:rPr>
        <w:t xml:space="preserve"> о </w:t>
      </w:r>
      <w:proofErr w:type="gramStart"/>
      <w:r w:rsidRPr="006D30CA">
        <w:rPr>
          <w:rFonts w:ascii="Times New Roman" w:eastAsia="Times New Roman" w:hAnsi="Times New Roman" w:cs="Times New Roman"/>
          <w:sz w:val="28"/>
          <w:szCs w:val="28"/>
        </w:rPr>
        <w:t>контроле за</w:t>
      </w:r>
      <w:proofErr w:type="gramEnd"/>
      <w:r w:rsidRPr="006D30CA">
        <w:rPr>
          <w:rFonts w:ascii="Times New Roman" w:eastAsia="Times New Roman" w:hAnsi="Times New Roman" w:cs="Times New Roman"/>
          <w:sz w:val="28"/>
          <w:szCs w:val="28"/>
        </w:rPr>
        <w:t xml:space="preserve"> соблюдением ПДД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0190" cy="238125"/>
            <wp:effectExtent l="19050" t="0" r="0" b="0"/>
            <wp:docPr id="24" name="Рисунок 22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8"/>
                    <a:srcRect l="8861" t="9419" r="87056" b="83656"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 w:type="textWrapping" w:clear="all"/>
      </w:r>
    </w:p>
    <w:p w:rsidR="00285E83" w:rsidRDefault="00285E83" w:rsidP="00285E8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85E83" w:rsidRDefault="00285E83" w:rsidP="00285E83">
      <w:pPr>
        <w:spacing w:after="0" w:line="240" w:lineRule="auto"/>
        <w:rPr>
          <w:rFonts w:ascii="Times New Roman" w:hAnsi="Times New Roman" w:cs="Times New Roman"/>
          <w:sz w:val="28"/>
        </w:rPr>
        <w:sectPr w:rsidR="00285E83" w:rsidSect="00DC3B34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285E83" w:rsidRDefault="00285E83" w:rsidP="00285E83">
      <w:pPr>
        <w:spacing w:after="0" w:line="240" w:lineRule="auto"/>
        <w:rPr>
          <w:rFonts w:ascii="Times New Roman" w:hAnsi="Times New Roman" w:cs="Times New Roman"/>
          <w:sz w:val="28"/>
        </w:rPr>
        <w:sectPr w:rsidR="00285E83" w:rsidSect="00332919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9315450" cy="5895975"/>
            <wp:effectExtent l="19050" t="0" r="0" b="0"/>
            <wp:docPr id="25" name="Рисунок 2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23861" cy="590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E83" w:rsidRPr="009C1312" w:rsidRDefault="00285E83" w:rsidP="00285E8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85E83" w:rsidRPr="004D3CC1" w:rsidRDefault="00285E83" w:rsidP="00C300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sectPr w:rsidR="00285E83" w:rsidRPr="004D3CC1" w:rsidSect="002A1844">
      <w:pgSz w:w="11906" w:h="16838"/>
      <w:pgMar w:top="1134" w:right="851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11E6"/>
    <w:rsid w:val="00076EBE"/>
    <w:rsid w:val="000B5FFD"/>
    <w:rsid w:val="001D1380"/>
    <w:rsid w:val="00285E83"/>
    <w:rsid w:val="002A1844"/>
    <w:rsid w:val="002D1CC5"/>
    <w:rsid w:val="00325DC7"/>
    <w:rsid w:val="0036453A"/>
    <w:rsid w:val="00384E05"/>
    <w:rsid w:val="00480814"/>
    <w:rsid w:val="004D3CC1"/>
    <w:rsid w:val="00546ED7"/>
    <w:rsid w:val="00583CB8"/>
    <w:rsid w:val="005D7C2C"/>
    <w:rsid w:val="006419BC"/>
    <w:rsid w:val="0066353B"/>
    <w:rsid w:val="006D30CA"/>
    <w:rsid w:val="006F74CD"/>
    <w:rsid w:val="00774F64"/>
    <w:rsid w:val="007B7AEB"/>
    <w:rsid w:val="00823BA7"/>
    <w:rsid w:val="00886A54"/>
    <w:rsid w:val="008B6817"/>
    <w:rsid w:val="00A25FA6"/>
    <w:rsid w:val="00A811E6"/>
    <w:rsid w:val="00A857AB"/>
    <w:rsid w:val="00B87024"/>
    <w:rsid w:val="00B9609D"/>
    <w:rsid w:val="00BA27A2"/>
    <w:rsid w:val="00BA428A"/>
    <w:rsid w:val="00BC72C8"/>
    <w:rsid w:val="00C3006C"/>
    <w:rsid w:val="00C71EE0"/>
    <w:rsid w:val="00E36F3B"/>
    <w:rsid w:val="00E62AFE"/>
    <w:rsid w:val="00EA53EE"/>
    <w:rsid w:val="00F04D50"/>
    <w:rsid w:val="00F16B7B"/>
    <w:rsid w:val="00F524AC"/>
    <w:rsid w:val="00F55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1E6"/>
    <w:rPr>
      <w:rFonts w:ascii="Calibri" w:eastAsiaTheme="minorEastAsia" w:hAnsi="Calibri"/>
      <w:color w:val="00000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811E6"/>
    <w:pPr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81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1E6"/>
    <w:rPr>
      <w:rFonts w:ascii="Tahoma" w:eastAsiaTheme="minorEastAsia" w:hAnsi="Tahoma" w:cs="Tahoma"/>
      <w:color w:val="00000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71C59-9F59-4FC5-82A6-83C1186F3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9</Pages>
  <Words>1634</Words>
  <Characters>9318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20</cp:revision>
  <cp:lastPrinted>2019-07-25T14:17:00Z</cp:lastPrinted>
  <dcterms:created xsi:type="dcterms:W3CDTF">2019-07-25T08:24:00Z</dcterms:created>
  <dcterms:modified xsi:type="dcterms:W3CDTF">2019-08-14T07:52:00Z</dcterms:modified>
</cp:coreProperties>
</file>