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1F" w:rsidRDefault="00663621" w:rsidP="00451C2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25pt;height:513pt">
            <v:imagedata r:id="rId7" o:title="Сканировать 1"/>
          </v:shape>
        </w:pict>
      </w:r>
    </w:p>
    <w:p w:rsidR="0060211F" w:rsidRDefault="0060211F" w:rsidP="00451C29">
      <w:pPr>
        <w:jc w:val="center"/>
      </w:pPr>
    </w:p>
    <w:p w:rsidR="0060211F" w:rsidRPr="004046BD" w:rsidRDefault="0060211F" w:rsidP="00451C29">
      <w:pPr>
        <w:jc w:val="center"/>
      </w:pPr>
      <w:r w:rsidRPr="004046BD">
        <w:t>1. Общая характеристика муниципального образования</w:t>
      </w:r>
    </w:p>
    <w:p w:rsidR="0060211F" w:rsidRPr="004046BD" w:rsidRDefault="0060211F" w:rsidP="00451C29">
      <w:pPr>
        <w:jc w:val="center"/>
      </w:pPr>
    </w:p>
    <w:p w:rsidR="0060211F" w:rsidRPr="004046BD" w:rsidRDefault="0060211F" w:rsidP="00451C29">
      <w:pPr>
        <w:jc w:val="both"/>
      </w:pPr>
      <w:r w:rsidRPr="004046BD">
        <w:t>1.1. Площадь территории, км</w:t>
      </w:r>
      <w:proofErr w:type="gramStart"/>
      <w:r w:rsidRPr="004046BD">
        <w:rPr>
          <w:vertAlign w:val="superscript"/>
        </w:rPr>
        <w:t>2</w:t>
      </w:r>
      <w:proofErr w:type="gramEnd"/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8"/>
        <w:gridCol w:w="7818"/>
      </w:tblGrid>
      <w:tr w:rsidR="0060211F" w:rsidRPr="00F84D1A" w:rsidTr="00F84D1A">
        <w:tc>
          <w:tcPr>
            <w:tcW w:w="78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Общая площадь</w:t>
            </w:r>
          </w:p>
        </w:tc>
        <w:tc>
          <w:tcPr>
            <w:tcW w:w="78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Площадь, подверженная затоплению (подтоплению)</w:t>
            </w:r>
          </w:p>
        </w:tc>
      </w:tr>
      <w:tr w:rsidR="0060211F" w:rsidRPr="00F84D1A" w:rsidTr="00F84D1A">
        <w:tc>
          <w:tcPr>
            <w:tcW w:w="7818" w:type="dxa"/>
          </w:tcPr>
          <w:p w:rsidR="0060211F" w:rsidRPr="00F84D1A" w:rsidRDefault="0060211F" w:rsidP="00AD6820">
            <w:pPr>
              <w:jc w:val="center"/>
            </w:pPr>
            <w:r w:rsidRPr="00F84D1A">
              <w:t>14</w:t>
            </w:r>
            <w:r>
              <w:t>94,6</w:t>
            </w:r>
          </w:p>
        </w:tc>
        <w:tc>
          <w:tcPr>
            <w:tcW w:w="7818" w:type="dxa"/>
          </w:tcPr>
          <w:p w:rsidR="0060211F" w:rsidRPr="00F84D1A" w:rsidRDefault="0060211F" w:rsidP="00F84D1A">
            <w:pPr>
              <w:jc w:val="center"/>
            </w:pPr>
            <w:r w:rsidRPr="00F84D1A">
              <w:t>68,572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1.1. Площадь земель сельскохозяйственного назначения, км</w:t>
      </w:r>
      <w:proofErr w:type="gramStart"/>
      <w:r w:rsidRPr="004046BD">
        <w:rPr>
          <w:vertAlign w:val="superscript"/>
        </w:rPr>
        <w:t>2</w:t>
      </w:r>
      <w:proofErr w:type="gramEnd"/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8"/>
        <w:gridCol w:w="7818"/>
      </w:tblGrid>
      <w:tr w:rsidR="0060211F" w:rsidRPr="00F84D1A" w:rsidTr="00F84D1A">
        <w:tc>
          <w:tcPr>
            <w:tcW w:w="78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Общая площадь</w:t>
            </w:r>
          </w:p>
        </w:tc>
        <w:tc>
          <w:tcPr>
            <w:tcW w:w="78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Площадь, подверженная затоплению (подтоплению)</w:t>
            </w:r>
          </w:p>
        </w:tc>
      </w:tr>
      <w:tr w:rsidR="0060211F" w:rsidRPr="00F84D1A" w:rsidTr="00F84D1A">
        <w:tc>
          <w:tcPr>
            <w:tcW w:w="7818" w:type="dxa"/>
          </w:tcPr>
          <w:p w:rsidR="0060211F" w:rsidRPr="00F84D1A" w:rsidRDefault="0060211F" w:rsidP="00F84D1A">
            <w:pPr>
              <w:jc w:val="center"/>
            </w:pPr>
            <w:r w:rsidRPr="00F84D1A">
              <w:t>1197</w:t>
            </w:r>
          </w:p>
        </w:tc>
        <w:tc>
          <w:tcPr>
            <w:tcW w:w="7818" w:type="dxa"/>
          </w:tcPr>
          <w:p w:rsidR="0060211F" w:rsidRPr="00F84D1A" w:rsidRDefault="0060211F" w:rsidP="00F84D1A">
            <w:pPr>
              <w:jc w:val="center"/>
            </w:pPr>
            <w:r w:rsidRPr="00F84D1A">
              <w:t>65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 xml:space="preserve">1.2. Протяженность границ, </w:t>
      </w:r>
      <w:proofErr w:type="gramStart"/>
      <w:r w:rsidRPr="004046BD">
        <w:t>км</w:t>
      </w:r>
      <w:proofErr w:type="gramEnd"/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2"/>
        <w:gridCol w:w="5212"/>
        <w:gridCol w:w="5212"/>
      </w:tblGrid>
      <w:tr w:rsidR="0060211F" w:rsidRPr="00F84D1A" w:rsidTr="00F84D1A"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Общая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Межмуниципальных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С сопредельным субъектом</w:t>
            </w:r>
          </w:p>
        </w:tc>
      </w:tr>
      <w:tr w:rsidR="0060211F" w:rsidRPr="00F84D1A" w:rsidTr="00F84D1A"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160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160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B19">
      <w:pPr>
        <w:jc w:val="both"/>
      </w:pPr>
      <w:r w:rsidRPr="004046BD">
        <w:t>1.3. Численность населения, тыс. чел.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5"/>
        <w:gridCol w:w="3831"/>
        <w:gridCol w:w="4090"/>
        <w:gridCol w:w="3750"/>
      </w:tblGrid>
      <w:tr w:rsidR="0060211F" w:rsidRPr="00F84D1A" w:rsidTr="00F84D1A">
        <w:tc>
          <w:tcPr>
            <w:tcW w:w="3965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831" w:type="dxa"/>
          </w:tcPr>
          <w:p w:rsidR="0060211F" w:rsidRPr="00F84D1A" w:rsidRDefault="0060211F" w:rsidP="00F84D1A">
            <w:pPr>
              <w:jc w:val="center"/>
            </w:pPr>
            <w:r w:rsidRPr="00F84D1A">
              <w:t>Городского</w:t>
            </w:r>
          </w:p>
        </w:tc>
        <w:tc>
          <w:tcPr>
            <w:tcW w:w="409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Сельского</w:t>
            </w:r>
          </w:p>
        </w:tc>
        <w:tc>
          <w:tcPr>
            <w:tcW w:w="3750" w:type="dxa"/>
          </w:tcPr>
          <w:p w:rsidR="0060211F" w:rsidRPr="00F84D1A" w:rsidRDefault="0060211F" w:rsidP="00F84D1A">
            <w:pPr>
              <w:jc w:val="center"/>
            </w:pPr>
            <w:r w:rsidRPr="00F84D1A">
              <w:t>Итого</w:t>
            </w:r>
          </w:p>
        </w:tc>
      </w:tr>
      <w:tr w:rsidR="0060211F" w:rsidRPr="00F84D1A" w:rsidTr="00F84D1A">
        <w:tc>
          <w:tcPr>
            <w:tcW w:w="3965" w:type="dxa"/>
          </w:tcPr>
          <w:p w:rsidR="0060211F" w:rsidRPr="00F84D1A" w:rsidRDefault="0060211F" w:rsidP="0033072F">
            <w:r w:rsidRPr="00F84D1A">
              <w:t>Всего</w:t>
            </w:r>
          </w:p>
        </w:tc>
        <w:tc>
          <w:tcPr>
            <w:tcW w:w="3831" w:type="dxa"/>
          </w:tcPr>
          <w:p w:rsidR="0060211F" w:rsidRPr="00F84D1A" w:rsidRDefault="0060211F" w:rsidP="00F84D1A">
            <w:pPr>
              <w:jc w:val="center"/>
            </w:pPr>
            <w:r w:rsidRPr="00F84D1A">
              <w:t>83,368</w:t>
            </w:r>
          </w:p>
        </w:tc>
        <w:tc>
          <w:tcPr>
            <w:tcW w:w="4090" w:type="dxa"/>
          </w:tcPr>
          <w:p w:rsidR="0060211F" w:rsidRPr="00F84D1A" w:rsidRDefault="0060211F" w:rsidP="00F84D1A">
            <w:pPr>
              <w:jc w:val="center"/>
            </w:pPr>
            <w:r w:rsidRPr="00F84D1A">
              <w:t>57,673</w:t>
            </w:r>
          </w:p>
        </w:tc>
        <w:tc>
          <w:tcPr>
            <w:tcW w:w="3750" w:type="dxa"/>
          </w:tcPr>
          <w:p w:rsidR="0060211F" w:rsidRPr="00F84D1A" w:rsidRDefault="0060211F" w:rsidP="00F84D1A">
            <w:pPr>
              <w:jc w:val="center"/>
            </w:pPr>
            <w:r w:rsidRPr="00F84D1A">
              <w:t>141,041</w:t>
            </w:r>
          </w:p>
        </w:tc>
      </w:tr>
      <w:tr w:rsidR="0060211F" w:rsidRPr="00F84D1A" w:rsidTr="00F84D1A">
        <w:tc>
          <w:tcPr>
            <w:tcW w:w="3965" w:type="dxa"/>
          </w:tcPr>
          <w:p w:rsidR="0060211F" w:rsidRPr="00F84D1A" w:rsidRDefault="0060211F" w:rsidP="0033072F">
            <w:r w:rsidRPr="00F84D1A">
              <w:t>в т.ч. детей</w:t>
            </w:r>
          </w:p>
        </w:tc>
        <w:tc>
          <w:tcPr>
            <w:tcW w:w="3831" w:type="dxa"/>
          </w:tcPr>
          <w:p w:rsidR="0060211F" w:rsidRPr="00F84D1A" w:rsidRDefault="0060211F" w:rsidP="00F84D1A">
            <w:pPr>
              <w:jc w:val="center"/>
            </w:pPr>
            <w:r w:rsidRPr="00F84D1A">
              <w:t>15,198</w:t>
            </w:r>
          </w:p>
        </w:tc>
        <w:tc>
          <w:tcPr>
            <w:tcW w:w="4090" w:type="dxa"/>
          </w:tcPr>
          <w:p w:rsidR="0060211F" w:rsidRPr="00F84D1A" w:rsidRDefault="0060211F" w:rsidP="00F84D1A">
            <w:pPr>
              <w:jc w:val="center"/>
            </w:pPr>
            <w:r w:rsidRPr="00F84D1A">
              <w:t>14,743</w:t>
            </w:r>
          </w:p>
        </w:tc>
        <w:tc>
          <w:tcPr>
            <w:tcW w:w="3750" w:type="dxa"/>
          </w:tcPr>
          <w:p w:rsidR="0060211F" w:rsidRPr="00F84D1A" w:rsidRDefault="0060211F" w:rsidP="00F84D1A">
            <w:pPr>
              <w:jc w:val="center"/>
            </w:pPr>
            <w:r w:rsidRPr="00F84D1A">
              <w:t>29,941</w:t>
            </w:r>
          </w:p>
        </w:tc>
      </w:tr>
    </w:tbl>
    <w:p w:rsidR="0060211F" w:rsidRPr="00AB08D3" w:rsidRDefault="0060211F" w:rsidP="00451C29">
      <w:pPr>
        <w:jc w:val="both"/>
      </w:pPr>
    </w:p>
    <w:p w:rsidR="0060211F" w:rsidRPr="00AB08D3" w:rsidRDefault="0060211F" w:rsidP="00451C29">
      <w:pPr>
        <w:jc w:val="both"/>
      </w:pPr>
      <w:r w:rsidRPr="00AB08D3">
        <w:t>1.3.1. Из них попадает в зону возможного затопления (подтопления), тыс. чел.</w:t>
      </w:r>
    </w:p>
    <w:p w:rsidR="0060211F" w:rsidRDefault="0060211F" w:rsidP="00451C29">
      <w:pPr>
        <w:jc w:val="both"/>
      </w:pPr>
    </w:p>
    <w:p w:rsidR="0060211F" w:rsidRPr="00AB08D3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5"/>
        <w:gridCol w:w="3831"/>
        <w:gridCol w:w="4090"/>
        <w:gridCol w:w="3750"/>
      </w:tblGrid>
      <w:tr w:rsidR="0060211F" w:rsidRPr="00F84D1A" w:rsidTr="00F84D1A">
        <w:tc>
          <w:tcPr>
            <w:tcW w:w="3965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831" w:type="dxa"/>
          </w:tcPr>
          <w:p w:rsidR="0060211F" w:rsidRPr="00F84D1A" w:rsidRDefault="0060211F" w:rsidP="00F84D1A">
            <w:pPr>
              <w:jc w:val="center"/>
            </w:pPr>
            <w:r w:rsidRPr="00F84D1A">
              <w:t>Городского</w:t>
            </w:r>
          </w:p>
        </w:tc>
        <w:tc>
          <w:tcPr>
            <w:tcW w:w="409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Сельского</w:t>
            </w:r>
          </w:p>
        </w:tc>
        <w:tc>
          <w:tcPr>
            <w:tcW w:w="3750" w:type="dxa"/>
          </w:tcPr>
          <w:p w:rsidR="0060211F" w:rsidRPr="00F84D1A" w:rsidRDefault="0060211F" w:rsidP="00F84D1A">
            <w:pPr>
              <w:jc w:val="center"/>
            </w:pPr>
            <w:r w:rsidRPr="00F84D1A">
              <w:t>Итого</w:t>
            </w:r>
          </w:p>
        </w:tc>
      </w:tr>
      <w:tr w:rsidR="0060211F" w:rsidRPr="00F84D1A" w:rsidTr="00F84D1A">
        <w:tc>
          <w:tcPr>
            <w:tcW w:w="3965" w:type="dxa"/>
          </w:tcPr>
          <w:p w:rsidR="0060211F" w:rsidRPr="00F84D1A" w:rsidRDefault="0060211F" w:rsidP="00071601">
            <w:r w:rsidRPr="00F84D1A">
              <w:t>Всего</w:t>
            </w:r>
          </w:p>
        </w:tc>
        <w:tc>
          <w:tcPr>
            <w:tcW w:w="3831" w:type="dxa"/>
          </w:tcPr>
          <w:p w:rsidR="0060211F" w:rsidRPr="00F84D1A" w:rsidRDefault="0060211F" w:rsidP="00F84D1A">
            <w:pPr>
              <w:jc w:val="center"/>
            </w:pPr>
            <w:r>
              <w:t>1,995</w:t>
            </w:r>
          </w:p>
        </w:tc>
        <w:tc>
          <w:tcPr>
            <w:tcW w:w="4090" w:type="dxa"/>
          </w:tcPr>
          <w:p w:rsidR="0060211F" w:rsidRPr="00F84D1A" w:rsidRDefault="0060211F" w:rsidP="00F84D1A">
            <w:pPr>
              <w:jc w:val="center"/>
            </w:pPr>
            <w:r>
              <w:t>7,133</w:t>
            </w:r>
          </w:p>
        </w:tc>
        <w:tc>
          <w:tcPr>
            <w:tcW w:w="3750" w:type="dxa"/>
          </w:tcPr>
          <w:p w:rsidR="0060211F" w:rsidRPr="00F84D1A" w:rsidRDefault="0060211F" w:rsidP="0085087E">
            <w:pPr>
              <w:jc w:val="center"/>
            </w:pPr>
            <w:r w:rsidRPr="00F84D1A">
              <w:t>9,</w:t>
            </w:r>
            <w:r>
              <w:t>128</w:t>
            </w:r>
          </w:p>
        </w:tc>
      </w:tr>
      <w:tr w:rsidR="0060211F" w:rsidRPr="00F84D1A" w:rsidTr="00F84D1A">
        <w:tc>
          <w:tcPr>
            <w:tcW w:w="3965" w:type="dxa"/>
          </w:tcPr>
          <w:p w:rsidR="0060211F" w:rsidRPr="00F84D1A" w:rsidRDefault="0060211F" w:rsidP="00071601">
            <w:r w:rsidRPr="00F84D1A">
              <w:t>в т.ч. детей</w:t>
            </w:r>
          </w:p>
        </w:tc>
        <w:tc>
          <w:tcPr>
            <w:tcW w:w="3831" w:type="dxa"/>
          </w:tcPr>
          <w:p w:rsidR="0060211F" w:rsidRPr="00F84D1A" w:rsidRDefault="0060211F" w:rsidP="0085087E">
            <w:pPr>
              <w:jc w:val="center"/>
            </w:pPr>
            <w:r w:rsidRPr="00F84D1A">
              <w:t>0,0</w:t>
            </w:r>
            <w:r>
              <w:t>60</w:t>
            </w:r>
          </w:p>
        </w:tc>
        <w:tc>
          <w:tcPr>
            <w:tcW w:w="4090" w:type="dxa"/>
          </w:tcPr>
          <w:p w:rsidR="0060211F" w:rsidRPr="00F84D1A" w:rsidRDefault="0060211F" w:rsidP="0085087E">
            <w:pPr>
              <w:jc w:val="center"/>
            </w:pPr>
            <w:r w:rsidRPr="00F84D1A">
              <w:t>0,</w:t>
            </w:r>
            <w:r>
              <w:t>509</w:t>
            </w:r>
          </w:p>
        </w:tc>
        <w:tc>
          <w:tcPr>
            <w:tcW w:w="3750" w:type="dxa"/>
          </w:tcPr>
          <w:p w:rsidR="0060211F" w:rsidRPr="00F84D1A" w:rsidRDefault="0060211F" w:rsidP="0085087E">
            <w:pPr>
              <w:jc w:val="center"/>
            </w:pPr>
            <w:r w:rsidRPr="00F84D1A">
              <w:t>0,5</w:t>
            </w:r>
            <w:r>
              <w:t>69</w:t>
            </w:r>
          </w:p>
        </w:tc>
      </w:tr>
    </w:tbl>
    <w:p w:rsidR="0060211F" w:rsidRDefault="0060211F" w:rsidP="00451C29">
      <w:pPr>
        <w:jc w:val="both"/>
      </w:pPr>
    </w:p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1.4. Плотность населения чел./км</w:t>
      </w:r>
      <w:proofErr w:type="gramStart"/>
      <w:r w:rsidRPr="004046BD">
        <w:rPr>
          <w:vertAlign w:val="superscript"/>
        </w:rPr>
        <w:t>2</w:t>
      </w:r>
      <w:proofErr w:type="gramEnd"/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2"/>
        <w:gridCol w:w="5212"/>
        <w:gridCol w:w="5212"/>
      </w:tblGrid>
      <w:tr w:rsidR="0060211F" w:rsidRPr="00F84D1A" w:rsidTr="00F84D1A"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Общая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Городского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Сельского</w:t>
            </w:r>
          </w:p>
        </w:tc>
      </w:tr>
      <w:tr w:rsidR="0060211F" w:rsidRPr="00F84D1A" w:rsidTr="00F84D1A"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97,5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155</w:t>
            </w:r>
          </w:p>
        </w:tc>
        <w:tc>
          <w:tcPr>
            <w:tcW w:w="5212" w:type="dxa"/>
          </w:tcPr>
          <w:p w:rsidR="0060211F" w:rsidRPr="00F84D1A" w:rsidRDefault="0060211F" w:rsidP="00F84D1A">
            <w:pPr>
              <w:jc w:val="center"/>
            </w:pPr>
            <w:r w:rsidRPr="00F84D1A">
              <w:t>84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1.5. Количество населенных пунктов</w:t>
      </w:r>
    </w:p>
    <w:p w:rsidR="0060211F" w:rsidRPr="004046BD" w:rsidRDefault="0060211F" w:rsidP="0033072F">
      <w:pPr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9"/>
        <w:gridCol w:w="5130"/>
        <w:gridCol w:w="6662"/>
      </w:tblGrid>
      <w:tr w:rsidR="0060211F" w:rsidRPr="00F84D1A" w:rsidTr="0085087E">
        <w:tc>
          <w:tcPr>
            <w:tcW w:w="3909" w:type="dxa"/>
            <w:vAlign w:val="center"/>
          </w:tcPr>
          <w:p w:rsidR="0060211F" w:rsidRPr="00F84D1A" w:rsidRDefault="0060211F" w:rsidP="0085087E">
            <w:pPr>
              <w:jc w:val="center"/>
            </w:pPr>
            <w:r w:rsidRPr="00F84D1A">
              <w:t>Всего</w:t>
            </w:r>
          </w:p>
        </w:tc>
        <w:tc>
          <w:tcPr>
            <w:tcW w:w="5130" w:type="dxa"/>
            <w:vAlign w:val="center"/>
          </w:tcPr>
          <w:p w:rsidR="0060211F" w:rsidRDefault="0060211F" w:rsidP="0085087E">
            <w:pPr>
              <w:jc w:val="center"/>
            </w:pPr>
          </w:p>
          <w:p w:rsidR="0060211F" w:rsidRDefault="0060211F" w:rsidP="0085087E">
            <w:pPr>
              <w:jc w:val="center"/>
            </w:pPr>
            <w:r w:rsidRPr="00F84D1A">
              <w:t xml:space="preserve">городских </w:t>
            </w:r>
            <w:r>
              <w:t>населенных пунктов</w:t>
            </w:r>
          </w:p>
          <w:p w:rsidR="0060211F" w:rsidRPr="00F84D1A" w:rsidRDefault="0060211F" w:rsidP="0085087E">
            <w:pPr>
              <w:jc w:val="center"/>
            </w:pPr>
          </w:p>
        </w:tc>
        <w:tc>
          <w:tcPr>
            <w:tcW w:w="6662" w:type="dxa"/>
            <w:vAlign w:val="center"/>
          </w:tcPr>
          <w:p w:rsidR="0060211F" w:rsidRDefault="0060211F" w:rsidP="0085087E">
            <w:pPr>
              <w:jc w:val="center"/>
            </w:pPr>
          </w:p>
          <w:p w:rsidR="0060211F" w:rsidRDefault="0060211F" w:rsidP="0085087E">
            <w:pPr>
              <w:jc w:val="center"/>
            </w:pPr>
            <w:r w:rsidRPr="00F84D1A">
              <w:t>сельских населенных пунктов</w:t>
            </w:r>
          </w:p>
          <w:p w:rsidR="0060211F" w:rsidRPr="00F84D1A" w:rsidRDefault="0060211F" w:rsidP="0085087E">
            <w:pPr>
              <w:jc w:val="center"/>
            </w:pPr>
          </w:p>
        </w:tc>
      </w:tr>
      <w:tr w:rsidR="0060211F" w:rsidRPr="00F84D1A" w:rsidTr="0085087E">
        <w:tc>
          <w:tcPr>
            <w:tcW w:w="3909" w:type="dxa"/>
          </w:tcPr>
          <w:p w:rsidR="0060211F" w:rsidRPr="00F84D1A" w:rsidRDefault="0060211F" w:rsidP="0085087E">
            <w:pPr>
              <w:jc w:val="center"/>
            </w:pPr>
            <w:r w:rsidRPr="00F84D1A">
              <w:t>5</w:t>
            </w:r>
            <w:r>
              <w:t>2</w:t>
            </w:r>
          </w:p>
        </w:tc>
        <w:tc>
          <w:tcPr>
            <w:tcW w:w="5130" w:type="dxa"/>
          </w:tcPr>
          <w:p w:rsidR="0060211F" w:rsidRPr="00F84D1A" w:rsidRDefault="0060211F" w:rsidP="00F84D1A">
            <w:pPr>
              <w:jc w:val="center"/>
            </w:pPr>
            <w:r w:rsidRPr="00F84D1A">
              <w:t>2</w:t>
            </w:r>
          </w:p>
        </w:tc>
        <w:tc>
          <w:tcPr>
            <w:tcW w:w="6662" w:type="dxa"/>
          </w:tcPr>
          <w:p w:rsidR="0060211F" w:rsidRPr="00F84D1A" w:rsidRDefault="0060211F" w:rsidP="00F84D1A">
            <w:pPr>
              <w:jc w:val="center"/>
            </w:pPr>
            <w:r>
              <w:t>50</w:t>
            </w:r>
          </w:p>
        </w:tc>
      </w:tr>
    </w:tbl>
    <w:p w:rsidR="0060211F" w:rsidRPr="004046BD" w:rsidRDefault="0060211F" w:rsidP="0033072F">
      <w:pPr>
        <w:jc w:val="both"/>
      </w:pPr>
    </w:p>
    <w:p w:rsidR="0060211F" w:rsidRPr="004046BD" w:rsidRDefault="0060211F" w:rsidP="00451C29">
      <w:pPr>
        <w:jc w:val="both"/>
      </w:pPr>
      <w:r w:rsidRPr="004046BD">
        <w:t>1.5.1.Из них подверженных затоплению (подтоплению)</w:t>
      </w:r>
    </w:p>
    <w:p w:rsidR="0060211F" w:rsidRPr="004046BD" w:rsidRDefault="0060211F" w:rsidP="00451C29">
      <w:pPr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9"/>
        <w:gridCol w:w="5130"/>
        <w:gridCol w:w="6662"/>
      </w:tblGrid>
      <w:tr w:rsidR="0060211F" w:rsidRPr="00F84D1A" w:rsidTr="0085087E">
        <w:tc>
          <w:tcPr>
            <w:tcW w:w="390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513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городских </w:t>
            </w:r>
            <w:r w:rsidRPr="0085087E">
              <w:t>населенных пунктов</w:t>
            </w:r>
          </w:p>
        </w:tc>
        <w:tc>
          <w:tcPr>
            <w:tcW w:w="6662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сельских </w:t>
            </w:r>
            <w:r w:rsidRPr="0085087E">
              <w:t>населенных пунктов</w:t>
            </w:r>
          </w:p>
        </w:tc>
      </w:tr>
      <w:tr w:rsidR="0060211F" w:rsidRPr="00F84D1A" w:rsidTr="0085087E">
        <w:tc>
          <w:tcPr>
            <w:tcW w:w="3909" w:type="dxa"/>
          </w:tcPr>
          <w:p w:rsidR="0060211F" w:rsidRPr="00F84D1A" w:rsidRDefault="0060211F" w:rsidP="00F84D1A">
            <w:pPr>
              <w:jc w:val="center"/>
            </w:pPr>
            <w:r w:rsidRPr="00F84D1A">
              <w:t>16</w:t>
            </w:r>
          </w:p>
        </w:tc>
        <w:tc>
          <w:tcPr>
            <w:tcW w:w="5130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6662" w:type="dxa"/>
          </w:tcPr>
          <w:p w:rsidR="0060211F" w:rsidRPr="00F84D1A" w:rsidRDefault="0060211F" w:rsidP="00F84D1A">
            <w:pPr>
              <w:jc w:val="center"/>
            </w:pPr>
            <w:r>
              <w:t>15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1.5.2. Информация о населенных пунктах, подверженных затоплению (подтоплению)</w:t>
      </w:r>
    </w:p>
    <w:p w:rsidR="0060211F" w:rsidRPr="004046BD" w:rsidRDefault="0060211F" w:rsidP="00451C29">
      <w:pPr>
        <w:jc w:val="both"/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2582"/>
        <w:gridCol w:w="3976"/>
        <w:gridCol w:w="1822"/>
        <w:gridCol w:w="1133"/>
        <w:gridCol w:w="1348"/>
        <w:gridCol w:w="1261"/>
        <w:gridCol w:w="1240"/>
        <w:gridCol w:w="1885"/>
      </w:tblGrid>
      <w:tr w:rsidR="0060211F" w:rsidRPr="00F84D1A" w:rsidTr="00F84D1A">
        <w:tc>
          <w:tcPr>
            <w:tcW w:w="496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582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Населенный пункт</w:t>
            </w:r>
          </w:p>
        </w:tc>
        <w:tc>
          <w:tcPr>
            <w:tcW w:w="3976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Улица</w:t>
            </w:r>
          </w:p>
        </w:tc>
        <w:tc>
          <w:tcPr>
            <w:tcW w:w="2955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 домов</w:t>
            </w:r>
          </w:p>
        </w:tc>
        <w:tc>
          <w:tcPr>
            <w:tcW w:w="2609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 людей</w:t>
            </w:r>
          </w:p>
        </w:tc>
        <w:tc>
          <w:tcPr>
            <w:tcW w:w="1240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Номера домов</w:t>
            </w:r>
          </w:p>
        </w:tc>
        <w:tc>
          <w:tcPr>
            <w:tcW w:w="188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Сведения о системах оповещения</w:t>
            </w:r>
          </w:p>
        </w:tc>
      </w:tr>
      <w:tr w:rsidR="0060211F" w:rsidRPr="00F84D1A" w:rsidTr="00F84D1A">
        <w:tc>
          <w:tcPr>
            <w:tcW w:w="496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976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822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многоква</w:t>
            </w:r>
            <w:r w:rsidRPr="00F84D1A">
              <w:t>р</w:t>
            </w:r>
            <w:r w:rsidRPr="00F84D1A">
              <w:t>тирных</w:t>
            </w:r>
          </w:p>
        </w:tc>
        <w:tc>
          <w:tcPr>
            <w:tcW w:w="113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час</w:t>
            </w:r>
            <w:r w:rsidRPr="00F84D1A">
              <w:t>т</w:t>
            </w:r>
            <w:r w:rsidRPr="00F84D1A">
              <w:t>ных</w:t>
            </w:r>
          </w:p>
        </w:tc>
        <w:tc>
          <w:tcPr>
            <w:tcW w:w="134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126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детей</w:t>
            </w:r>
          </w:p>
        </w:tc>
        <w:tc>
          <w:tcPr>
            <w:tcW w:w="1240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885" w:type="dxa"/>
            <w:vMerge/>
          </w:tcPr>
          <w:p w:rsidR="0060211F" w:rsidRPr="00F84D1A" w:rsidRDefault="0060211F" w:rsidP="00F84D1A">
            <w:pPr>
              <w:jc w:val="both"/>
            </w:pP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г. Минеральные Воды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п. </w:t>
            </w:r>
            <w:proofErr w:type="spellStart"/>
            <w:r w:rsidRPr="00F84D1A">
              <w:rPr>
                <w:sz w:val="24"/>
                <w:szCs w:val="24"/>
              </w:rPr>
              <w:t>Евдокимовский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ind w:right="-108"/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Суворовская, Ломовая, Локом</w:t>
            </w:r>
            <w:r w:rsidRPr="00F84D1A">
              <w:rPr>
                <w:sz w:val="24"/>
                <w:szCs w:val="24"/>
              </w:rPr>
              <w:t>о</w:t>
            </w:r>
            <w:r w:rsidRPr="00F84D1A">
              <w:rPr>
                <w:sz w:val="24"/>
                <w:szCs w:val="24"/>
              </w:rPr>
              <w:t xml:space="preserve">тивная, </w:t>
            </w:r>
            <w:proofErr w:type="spellStart"/>
            <w:r w:rsidRPr="00F84D1A">
              <w:rPr>
                <w:sz w:val="24"/>
                <w:szCs w:val="24"/>
              </w:rPr>
              <w:t>Кумская</w:t>
            </w:r>
            <w:proofErr w:type="spellEnd"/>
            <w:r w:rsidRPr="00F84D1A">
              <w:rPr>
                <w:sz w:val="24"/>
                <w:szCs w:val="24"/>
              </w:rPr>
              <w:t xml:space="preserve">, </w:t>
            </w:r>
            <w:proofErr w:type="spellStart"/>
            <w:r w:rsidRPr="00F84D1A">
              <w:rPr>
                <w:sz w:val="24"/>
                <w:szCs w:val="24"/>
              </w:rPr>
              <w:t>Прикумская</w:t>
            </w:r>
            <w:proofErr w:type="spellEnd"/>
            <w:r w:rsidRPr="00F84D1A">
              <w:rPr>
                <w:sz w:val="24"/>
                <w:szCs w:val="24"/>
              </w:rPr>
              <w:t>, Гаг</w:t>
            </w:r>
            <w:r w:rsidRPr="00F84D1A">
              <w:rPr>
                <w:sz w:val="24"/>
                <w:szCs w:val="24"/>
              </w:rPr>
              <w:t>а</w:t>
            </w:r>
            <w:r w:rsidRPr="00F84D1A">
              <w:rPr>
                <w:sz w:val="24"/>
                <w:szCs w:val="24"/>
              </w:rPr>
              <w:t xml:space="preserve">рина, Кирова, Р.Люксембург, </w:t>
            </w:r>
            <w:proofErr w:type="spellStart"/>
            <w:r w:rsidRPr="00F84D1A">
              <w:rPr>
                <w:sz w:val="24"/>
                <w:szCs w:val="24"/>
              </w:rPr>
              <w:t>Парк</w:t>
            </w:r>
            <w:r w:rsidRPr="00F84D1A">
              <w:rPr>
                <w:sz w:val="24"/>
                <w:szCs w:val="24"/>
              </w:rPr>
              <w:t>о</w:t>
            </w:r>
            <w:r w:rsidRPr="00F84D1A">
              <w:rPr>
                <w:sz w:val="24"/>
                <w:szCs w:val="24"/>
              </w:rPr>
              <w:t>вая</w:t>
            </w:r>
            <w:proofErr w:type="gramStart"/>
            <w:r w:rsidRPr="00F84D1A">
              <w:rPr>
                <w:sz w:val="24"/>
                <w:szCs w:val="24"/>
              </w:rPr>
              <w:t>,М</w:t>
            </w:r>
            <w:proofErr w:type="gramEnd"/>
            <w:r w:rsidRPr="00F84D1A">
              <w:rPr>
                <w:sz w:val="24"/>
                <w:szCs w:val="24"/>
              </w:rPr>
              <w:t>осковская,Кисловодская</w:t>
            </w:r>
            <w:proofErr w:type="spellEnd"/>
            <w:r w:rsidRPr="00F84D1A">
              <w:rPr>
                <w:sz w:val="24"/>
                <w:szCs w:val="24"/>
              </w:rPr>
              <w:t>, К</w:t>
            </w:r>
            <w:r w:rsidRPr="00F84D1A">
              <w:rPr>
                <w:sz w:val="24"/>
                <w:szCs w:val="24"/>
              </w:rPr>
              <w:t>а</w:t>
            </w:r>
            <w:r w:rsidRPr="00F84D1A">
              <w:rPr>
                <w:sz w:val="24"/>
                <w:szCs w:val="24"/>
              </w:rPr>
              <w:t>линина, Стекольная, Энгельса, пер. Северный, пер. Первомайский, ул. Заводская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234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14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1901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94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48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</w:t>
            </w:r>
            <w:r w:rsidRPr="004423AB">
              <w:rPr>
                <w:sz w:val="24"/>
                <w:szCs w:val="24"/>
              </w:rPr>
              <w:t>40 2</w:t>
            </w:r>
            <w:r w:rsidRPr="004423AB">
              <w:rPr>
                <w:sz w:val="24"/>
                <w:szCs w:val="24"/>
                <w:lang w:val="en-US"/>
              </w:rPr>
              <w:t>1</w:t>
            </w:r>
            <w:r w:rsidRPr="004423AB">
              <w:rPr>
                <w:sz w:val="24"/>
                <w:szCs w:val="24"/>
              </w:rPr>
              <w:t>шт</w:t>
            </w:r>
            <w:r w:rsidRPr="00F84D1A">
              <w:rPr>
                <w:sz w:val="24"/>
                <w:szCs w:val="24"/>
              </w:rPr>
              <w:t>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Первомайский </w:t>
            </w:r>
            <w:r>
              <w:rPr>
                <w:sz w:val="24"/>
                <w:szCs w:val="24"/>
              </w:rPr>
              <w:t>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ториальный отдел  Минераловодского городского округа (ТО МГО)</w:t>
            </w:r>
            <w:r w:rsidRPr="00F84D1A">
              <w:rPr>
                <w:sz w:val="24"/>
                <w:szCs w:val="24"/>
              </w:rPr>
              <w:t>п</w:t>
            </w:r>
            <w:proofErr w:type="gramStart"/>
            <w:r w:rsidRPr="00F84D1A">
              <w:rPr>
                <w:sz w:val="24"/>
                <w:szCs w:val="24"/>
              </w:rPr>
              <w:t>.П</w:t>
            </w:r>
            <w:proofErr w:type="gramEnd"/>
            <w:r w:rsidRPr="00F84D1A">
              <w:rPr>
                <w:sz w:val="24"/>
                <w:szCs w:val="24"/>
              </w:rPr>
              <w:t>ервомайский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>ул. Заводская, Подгорная, Речная, Садовая,  пер. Тепличный,  Терн</w:t>
            </w:r>
            <w:r w:rsidRPr="00F84D1A">
              <w:rPr>
                <w:sz w:val="24"/>
                <w:szCs w:val="24"/>
              </w:rPr>
              <w:t>о</w:t>
            </w:r>
            <w:r w:rsidRPr="00F84D1A">
              <w:rPr>
                <w:sz w:val="24"/>
                <w:szCs w:val="24"/>
              </w:rPr>
              <w:t>вая, Школьная, Юбилейная, дачный кооператив «Колос»,  СОТ «Нива»   13 линия,  Алых роз, Вишнёвая.</w:t>
            </w:r>
            <w:proofErr w:type="gramEnd"/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462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2250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133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 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Первомайский</w:t>
            </w:r>
            <w:proofErr w:type="gramEnd"/>
            <w:r>
              <w:rPr>
                <w:sz w:val="24"/>
                <w:szCs w:val="24"/>
              </w:rPr>
              <w:t xml:space="preserve"> ТО МГО</w:t>
            </w:r>
            <w:r w:rsidRPr="00F84D1A">
              <w:rPr>
                <w:sz w:val="24"/>
                <w:szCs w:val="24"/>
              </w:rPr>
              <w:t xml:space="preserve">  п. </w:t>
            </w:r>
            <w:proofErr w:type="spellStart"/>
            <w:r w:rsidRPr="00F84D1A">
              <w:rPr>
                <w:sz w:val="24"/>
                <w:szCs w:val="24"/>
              </w:rPr>
              <w:t>Славяновский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ул. Степная, ул. </w:t>
            </w:r>
            <w:proofErr w:type="spellStart"/>
            <w:r w:rsidRPr="00F84D1A">
              <w:rPr>
                <w:sz w:val="24"/>
                <w:szCs w:val="24"/>
              </w:rPr>
              <w:t>Кумская</w:t>
            </w:r>
            <w:proofErr w:type="spellEnd"/>
            <w:r w:rsidRPr="00F84D1A">
              <w:rPr>
                <w:sz w:val="24"/>
                <w:szCs w:val="24"/>
              </w:rPr>
              <w:t>, ул. Ко</w:t>
            </w:r>
            <w:r w:rsidRPr="00F84D1A">
              <w:rPr>
                <w:sz w:val="24"/>
                <w:szCs w:val="24"/>
              </w:rPr>
              <w:t>м</w:t>
            </w:r>
            <w:r w:rsidRPr="00F84D1A">
              <w:rPr>
                <w:sz w:val="24"/>
                <w:szCs w:val="24"/>
              </w:rPr>
              <w:t>сомольская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136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spellStart"/>
            <w:r w:rsidRPr="00F84D1A">
              <w:rPr>
                <w:sz w:val="24"/>
                <w:szCs w:val="24"/>
              </w:rPr>
              <w:t>Левокумский</w:t>
            </w:r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МГО</w:t>
            </w:r>
            <w:r w:rsidRPr="00F84D1A">
              <w:rPr>
                <w:sz w:val="24"/>
                <w:szCs w:val="24"/>
              </w:rPr>
              <w:t xml:space="preserve"> с. </w:t>
            </w:r>
            <w:proofErr w:type="spellStart"/>
            <w:r w:rsidRPr="00F84D1A">
              <w:rPr>
                <w:sz w:val="24"/>
                <w:szCs w:val="24"/>
              </w:rPr>
              <w:t>Левокумка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 xml:space="preserve">ул. Виноградная, ул. </w:t>
            </w:r>
            <w:proofErr w:type="spellStart"/>
            <w:r w:rsidRPr="00F84D1A">
              <w:rPr>
                <w:sz w:val="24"/>
                <w:szCs w:val="24"/>
              </w:rPr>
              <w:t>Дубикова</w:t>
            </w:r>
            <w:proofErr w:type="spellEnd"/>
            <w:r w:rsidRPr="00F84D1A">
              <w:rPr>
                <w:sz w:val="24"/>
                <w:szCs w:val="24"/>
              </w:rPr>
              <w:t xml:space="preserve">; ул. Дорожная, ул. Есенина, ул. Кривая; ул. </w:t>
            </w:r>
            <w:proofErr w:type="spellStart"/>
            <w:r w:rsidRPr="00F84D1A">
              <w:rPr>
                <w:sz w:val="24"/>
                <w:szCs w:val="24"/>
              </w:rPr>
              <w:t>Кумская</w:t>
            </w:r>
            <w:proofErr w:type="spellEnd"/>
            <w:r w:rsidRPr="00F84D1A">
              <w:rPr>
                <w:sz w:val="24"/>
                <w:szCs w:val="24"/>
              </w:rPr>
              <w:t>; ул. Курганная; ул. Кленовая, ул. Крайняя, ул. Ломон</w:t>
            </w:r>
            <w:r w:rsidRPr="00F84D1A">
              <w:rPr>
                <w:sz w:val="24"/>
                <w:szCs w:val="24"/>
              </w:rPr>
              <w:t>о</w:t>
            </w:r>
            <w:r w:rsidRPr="00F84D1A">
              <w:rPr>
                <w:sz w:val="24"/>
                <w:szCs w:val="24"/>
              </w:rPr>
              <w:t>сова, ул. Лесная; ул. Молодая; пер. Майский, ул. Молодежная, ул. Мо</w:t>
            </w:r>
            <w:r w:rsidRPr="00F84D1A">
              <w:rPr>
                <w:sz w:val="24"/>
                <w:szCs w:val="24"/>
              </w:rPr>
              <w:t>с</w:t>
            </w:r>
            <w:r w:rsidRPr="00F84D1A">
              <w:rPr>
                <w:sz w:val="24"/>
                <w:szCs w:val="24"/>
              </w:rPr>
              <w:t>ковская, ул. Мостовая; ул. Менд</w:t>
            </w:r>
            <w:r w:rsidRPr="00F84D1A">
              <w:rPr>
                <w:sz w:val="24"/>
                <w:szCs w:val="24"/>
              </w:rPr>
              <w:t>е</w:t>
            </w:r>
            <w:r w:rsidRPr="00F84D1A">
              <w:rPr>
                <w:sz w:val="24"/>
                <w:szCs w:val="24"/>
              </w:rPr>
              <w:t>леева, ул. Набережная; ул. Новос</w:t>
            </w:r>
            <w:r w:rsidRPr="00F84D1A">
              <w:rPr>
                <w:sz w:val="24"/>
                <w:szCs w:val="24"/>
              </w:rPr>
              <w:t>е</w:t>
            </w:r>
            <w:r w:rsidRPr="00F84D1A">
              <w:rPr>
                <w:sz w:val="24"/>
                <w:szCs w:val="24"/>
              </w:rPr>
              <w:t xml:space="preserve">лов пер Новый; пер </w:t>
            </w:r>
            <w:proofErr w:type="spellStart"/>
            <w:r w:rsidRPr="00F84D1A">
              <w:rPr>
                <w:sz w:val="24"/>
                <w:szCs w:val="24"/>
              </w:rPr>
              <w:t>Огородний</w:t>
            </w:r>
            <w:proofErr w:type="spellEnd"/>
            <w:r w:rsidRPr="00F84D1A">
              <w:rPr>
                <w:sz w:val="24"/>
                <w:szCs w:val="24"/>
              </w:rPr>
              <w:t>, ул. Подгорная; пер. Речной, ул. Сте</w:t>
            </w:r>
            <w:r w:rsidRPr="00F84D1A">
              <w:rPr>
                <w:sz w:val="24"/>
                <w:szCs w:val="24"/>
              </w:rPr>
              <w:t>п</w:t>
            </w:r>
            <w:r w:rsidRPr="00F84D1A">
              <w:rPr>
                <w:sz w:val="24"/>
                <w:szCs w:val="24"/>
              </w:rPr>
              <w:t>ная, пер. Северный, ул. Садовая;</w:t>
            </w:r>
            <w:proofErr w:type="gramEnd"/>
            <w:r w:rsidRPr="00F84D1A">
              <w:rPr>
                <w:sz w:val="24"/>
                <w:szCs w:val="24"/>
              </w:rPr>
              <w:t xml:space="preserve"> ул. Школьная;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840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2942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176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 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Ленинский</w:t>
            </w:r>
            <w:proofErr w:type="gramEnd"/>
            <w:r>
              <w:rPr>
                <w:sz w:val="24"/>
                <w:szCs w:val="24"/>
              </w:rPr>
              <w:t xml:space="preserve"> ТО МГО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п. Бородыновка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ind w:right="-108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Мира; ул. Чернышевского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89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473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44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Машины ГИБДД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Посыльные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Побегайловский</w:t>
            </w:r>
            <w:proofErr w:type="spellEnd"/>
            <w:r>
              <w:rPr>
                <w:sz w:val="24"/>
                <w:szCs w:val="24"/>
              </w:rPr>
              <w:t xml:space="preserve"> ТО МГО</w:t>
            </w:r>
            <w:r w:rsidRPr="00F84D1A">
              <w:rPr>
                <w:sz w:val="24"/>
                <w:szCs w:val="24"/>
              </w:rPr>
              <w:t xml:space="preserve"> п. </w:t>
            </w:r>
            <w:proofErr w:type="spellStart"/>
            <w:r w:rsidRPr="00F84D1A">
              <w:rPr>
                <w:sz w:val="24"/>
                <w:szCs w:val="24"/>
              </w:rPr>
              <w:t>Побегайловка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986E1B">
            <w:pPr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 xml:space="preserve">ул. Садовая; ул. </w:t>
            </w:r>
            <w:proofErr w:type="spellStart"/>
            <w:r w:rsidRPr="00F84D1A">
              <w:rPr>
                <w:sz w:val="24"/>
                <w:szCs w:val="24"/>
              </w:rPr>
              <w:t>Кумская</w:t>
            </w:r>
            <w:proofErr w:type="spellEnd"/>
            <w:r w:rsidRPr="00F84D1A">
              <w:rPr>
                <w:sz w:val="24"/>
                <w:szCs w:val="24"/>
              </w:rPr>
              <w:t>; ул. Со</w:t>
            </w:r>
            <w:r w:rsidRPr="00F84D1A">
              <w:rPr>
                <w:sz w:val="24"/>
                <w:szCs w:val="24"/>
              </w:rPr>
              <w:t>л</w:t>
            </w:r>
            <w:r w:rsidRPr="00F84D1A">
              <w:rPr>
                <w:sz w:val="24"/>
                <w:szCs w:val="24"/>
              </w:rPr>
              <w:t>нечная;  ул. Восточная;  ул. Нижняя; ул. Виноградная; ул. Свободы; ул.  Новая.</w:t>
            </w:r>
            <w:proofErr w:type="gramEnd"/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Усилитель</w:t>
            </w:r>
            <w:r>
              <w:rPr>
                <w:sz w:val="24"/>
                <w:szCs w:val="24"/>
                <w:lang w:val="en-US"/>
              </w:rPr>
              <w:t>LPA</w:t>
            </w:r>
            <w:r w:rsidRPr="0083083C">
              <w:rPr>
                <w:sz w:val="24"/>
                <w:szCs w:val="24"/>
              </w:rPr>
              <w:t>-480</w:t>
            </w:r>
            <w:r>
              <w:rPr>
                <w:sz w:val="24"/>
                <w:szCs w:val="24"/>
                <w:lang w:val="en-US"/>
              </w:rPr>
              <w:t>MA</w:t>
            </w:r>
            <w:r w:rsidRPr="008308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</w:t>
            </w:r>
            <w:r w:rsidRPr="0083083C">
              <w:rPr>
                <w:sz w:val="24"/>
                <w:szCs w:val="24"/>
              </w:rPr>
              <w:t xml:space="preserve"> - </w:t>
            </w:r>
            <w:r w:rsidRPr="00F84D1A">
              <w:rPr>
                <w:sz w:val="24"/>
                <w:szCs w:val="24"/>
              </w:rPr>
              <w:t>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Канглинский</w:t>
            </w:r>
            <w:proofErr w:type="spellEnd"/>
            <w:r>
              <w:rPr>
                <w:sz w:val="24"/>
                <w:szCs w:val="24"/>
              </w:rPr>
              <w:t xml:space="preserve"> ТО МГО</w:t>
            </w:r>
            <w:r w:rsidRPr="00F84D1A">
              <w:rPr>
                <w:sz w:val="24"/>
                <w:szCs w:val="24"/>
              </w:rPr>
              <w:t xml:space="preserve"> с. Канглы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ул. </w:t>
            </w:r>
            <w:proofErr w:type="gramStart"/>
            <w:r w:rsidRPr="00F84D1A">
              <w:rPr>
                <w:sz w:val="24"/>
                <w:szCs w:val="24"/>
              </w:rPr>
              <w:t>Речная</w:t>
            </w:r>
            <w:proofErr w:type="gramEnd"/>
            <w:r w:rsidRPr="00F84D1A">
              <w:rPr>
                <w:sz w:val="24"/>
                <w:szCs w:val="24"/>
              </w:rPr>
              <w:t>; ул. Матросова; ул. Ни</w:t>
            </w:r>
            <w:r w:rsidRPr="00F84D1A">
              <w:rPr>
                <w:sz w:val="24"/>
                <w:szCs w:val="24"/>
              </w:rPr>
              <w:t>ж</w:t>
            </w:r>
            <w:r w:rsidRPr="00F84D1A">
              <w:rPr>
                <w:sz w:val="24"/>
                <w:szCs w:val="24"/>
              </w:rPr>
              <w:t>няя; ул. Овражная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spellStart"/>
            <w:r w:rsidRPr="00F84D1A">
              <w:rPr>
                <w:sz w:val="24"/>
                <w:szCs w:val="24"/>
              </w:rPr>
              <w:t>Побегайловский</w:t>
            </w:r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МГО</w:t>
            </w:r>
            <w:r w:rsidRPr="00F84D1A">
              <w:rPr>
                <w:sz w:val="24"/>
                <w:szCs w:val="24"/>
              </w:rPr>
              <w:t xml:space="preserve"> х. Новая Жизнь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Нижняя; ул. Речная.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ГИБДД 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Прикумский </w:t>
            </w:r>
            <w:r>
              <w:rPr>
                <w:sz w:val="24"/>
                <w:szCs w:val="24"/>
              </w:rPr>
              <w:t>ТО МГО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п. Прикумский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пер. Больничный; ул. Ленина; ул. Тупиковая; ул. Заводская; ул. Ки</w:t>
            </w:r>
            <w:r w:rsidRPr="00F84D1A">
              <w:rPr>
                <w:sz w:val="24"/>
                <w:szCs w:val="24"/>
              </w:rPr>
              <w:t>р</w:t>
            </w:r>
            <w:r w:rsidRPr="00F84D1A">
              <w:rPr>
                <w:sz w:val="24"/>
                <w:szCs w:val="24"/>
              </w:rPr>
              <w:t>пичная; ул. Тихая; ул. Южная,  ул. Кирова,  ул. Красная,</w:t>
            </w:r>
            <w:proofErr w:type="gramStart"/>
            <w:r w:rsidRPr="00F84D1A">
              <w:rPr>
                <w:sz w:val="24"/>
                <w:szCs w:val="24"/>
              </w:rPr>
              <w:t xml:space="preserve"> ,</w:t>
            </w:r>
            <w:proofErr w:type="gramEnd"/>
            <w:r w:rsidRPr="00F84D1A">
              <w:rPr>
                <w:sz w:val="24"/>
                <w:szCs w:val="24"/>
              </w:rPr>
              <w:t xml:space="preserve"> ул. Мира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260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1011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77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 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Прикумский </w:t>
            </w:r>
            <w:r>
              <w:rPr>
                <w:sz w:val="24"/>
                <w:szCs w:val="24"/>
              </w:rPr>
              <w:t>ТО МГО</w:t>
            </w:r>
            <w:r w:rsidRPr="00F84D1A">
              <w:rPr>
                <w:sz w:val="24"/>
                <w:szCs w:val="24"/>
              </w:rPr>
              <w:t xml:space="preserve"> с. </w:t>
            </w:r>
            <w:proofErr w:type="spellStart"/>
            <w:r w:rsidRPr="00F84D1A">
              <w:rPr>
                <w:sz w:val="24"/>
                <w:szCs w:val="24"/>
              </w:rPr>
              <w:t>Орбельяновка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</w:t>
            </w:r>
            <w:proofErr w:type="gramStart"/>
            <w:r w:rsidRPr="00F84D1A">
              <w:rPr>
                <w:sz w:val="24"/>
                <w:szCs w:val="24"/>
              </w:rPr>
              <w:t>.Б</w:t>
            </w:r>
            <w:proofErr w:type="gramEnd"/>
            <w:r w:rsidRPr="00F84D1A">
              <w:rPr>
                <w:sz w:val="24"/>
                <w:szCs w:val="24"/>
              </w:rPr>
              <w:t>азарная, Набережная, Октябр</w:t>
            </w:r>
            <w:r w:rsidRPr="00F84D1A">
              <w:rPr>
                <w:sz w:val="24"/>
                <w:szCs w:val="24"/>
              </w:rPr>
              <w:t>ь</w:t>
            </w:r>
            <w:r w:rsidRPr="00F84D1A">
              <w:rPr>
                <w:sz w:val="24"/>
                <w:szCs w:val="24"/>
              </w:rPr>
              <w:t>ская, Первомайская, Пионерская, пер. Школьный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81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 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Прикумский </w:t>
            </w:r>
            <w:r>
              <w:rPr>
                <w:sz w:val="24"/>
                <w:szCs w:val="24"/>
              </w:rPr>
              <w:t>ТО МГО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с. </w:t>
            </w:r>
            <w:proofErr w:type="spellStart"/>
            <w:r w:rsidRPr="00F84D1A">
              <w:rPr>
                <w:sz w:val="24"/>
                <w:szCs w:val="24"/>
              </w:rPr>
              <w:t>Еруслановка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Кирова. Начало улицы до 55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11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96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Прикумский </w:t>
            </w:r>
            <w:r>
              <w:rPr>
                <w:sz w:val="24"/>
                <w:szCs w:val="24"/>
              </w:rPr>
              <w:t>ТО МГО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с. </w:t>
            </w:r>
            <w:proofErr w:type="spellStart"/>
            <w:r w:rsidRPr="00F84D1A">
              <w:rPr>
                <w:sz w:val="24"/>
                <w:szCs w:val="24"/>
              </w:rPr>
              <w:t>Дунаевка</w:t>
            </w:r>
            <w:proofErr w:type="spellEnd"/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Прикумский </w:t>
            </w:r>
            <w:r>
              <w:rPr>
                <w:sz w:val="24"/>
                <w:szCs w:val="24"/>
              </w:rPr>
              <w:t>ТО МГО</w:t>
            </w:r>
          </w:p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>с</w:t>
            </w:r>
            <w:proofErr w:type="gramEnd"/>
            <w:r w:rsidRPr="00F84D1A">
              <w:rPr>
                <w:sz w:val="24"/>
                <w:szCs w:val="24"/>
              </w:rPr>
              <w:t>. Долина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ул. </w:t>
            </w:r>
            <w:proofErr w:type="spellStart"/>
            <w:r w:rsidRPr="00F84D1A">
              <w:rPr>
                <w:sz w:val="24"/>
                <w:szCs w:val="24"/>
              </w:rPr>
              <w:t>Кумская</w:t>
            </w:r>
            <w:proofErr w:type="spellEnd"/>
            <w:r w:rsidRPr="00F84D1A">
              <w:rPr>
                <w:sz w:val="24"/>
                <w:szCs w:val="24"/>
              </w:rPr>
              <w:t>; ул. Луговая; ул. Новая.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>Ульяновский</w:t>
            </w:r>
            <w:proofErr w:type="gramEnd"/>
            <w:r w:rsidRPr="00F84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МГО</w:t>
            </w:r>
            <w:r w:rsidRPr="00F84D1A">
              <w:rPr>
                <w:sz w:val="24"/>
                <w:szCs w:val="24"/>
              </w:rPr>
              <w:t xml:space="preserve"> с. Ульяновка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Ленина, Советская, Элевато</w:t>
            </w:r>
            <w:r w:rsidRPr="00F84D1A">
              <w:rPr>
                <w:sz w:val="24"/>
                <w:szCs w:val="24"/>
              </w:rPr>
              <w:t>р</w:t>
            </w:r>
            <w:r w:rsidRPr="00F84D1A">
              <w:rPr>
                <w:sz w:val="24"/>
                <w:szCs w:val="24"/>
              </w:rPr>
              <w:t xml:space="preserve">ная, пер. </w:t>
            </w:r>
            <w:proofErr w:type="gramStart"/>
            <w:r w:rsidRPr="00F84D1A">
              <w:rPr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29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Усилитель</w:t>
            </w:r>
            <w:r>
              <w:rPr>
                <w:sz w:val="24"/>
                <w:szCs w:val="24"/>
                <w:lang w:val="en-US"/>
              </w:rPr>
              <w:t>LPA</w:t>
            </w:r>
            <w:r w:rsidRPr="0083083C">
              <w:rPr>
                <w:sz w:val="24"/>
                <w:szCs w:val="24"/>
              </w:rPr>
              <w:t>-480</w:t>
            </w:r>
            <w:r>
              <w:rPr>
                <w:sz w:val="24"/>
                <w:szCs w:val="24"/>
                <w:lang w:val="en-US"/>
              </w:rPr>
              <w:t>MA</w:t>
            </w:r>
            <w:r w:rsidRPr="008308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</w:t>
            </w:r>
            <w:r w:rsidRPr="0083083C">
              <w:rPr>
                <w:sz w:val="24"/>
                <w:szCs w:val="24"/>
              </w:rPr>
              <w:t xml:space="preserve"> - </w:t>
            </w:r>
            <w:r w:rsidRPr="00F84D1A">
              <w:rPr>
                <w:sz w:val="24"/>
                <w:szCs w:val="24"/>
              </w:rPr>
              <w:t>1 шт.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>Гражданский</w:t>
            </w:r>
            <w:proofErr w:type="gramEnd"/>
            <w:r w:rsidRPr="00F84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МГО</w:t>
            </w:r>
            <w:r w:rsidRPr="00F84D1A">
              <w:rPr>
                <w:sz w:val="24"/>
                <w:szCs w:val="24"/>
              </w:rPr>
              <w:t xml:space="preserve"> с. Гражданское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пер. Молодежный; пер. Заречный; ул. Кирпичная; ул. Партизанская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BA4B4D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 1 шт.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ГИБДД</w:t>
            </w:r>
          </w:p>
        </w:tc>
      </w:tr>
      <w:tr w:rsidR="0060211F" w:rsidRPr="00F84D1A" w:rsidTr="00F84D1A">
        <w:tc>
          <w:tcPr>
            <w:tcW w:w="496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82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proofErr w:type="gramStart"/>
            <w:r w:rsidRPr="00F84D1A">
              <w:rPr>
                <w:sz w:val="24"/>
                <w:szCs w:val="24"/>
              </w:rPr>
              <w:t>Гражданский</w:t>
            </w:r>
            <w:proofErr w:type="gramEnd"/>
            <w:r w:rsidRPr="00F84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МГО</w:t>
            </w:r>
            <w:r w:rsidRPr="00F84D1A">
              <w:rPr>
                <w:sz w:val="24"/>
                <w:szCs w:val="24"/>
              </w:rPr>
              <w:t xml:space="preserve"> х. Красное Поле</w:t>
            </w:r>
          </w:p>
        </w:tc>
        <w:tc>
          <w:tcPr>
            <w:tcW w:w="3976" w:type="dxa"/>
          </w:tcPr>
          <w:p w:rsidR="0060211F" w:rsidRPr="00F84D1A" w:rsidRDefault="0060211F" w:rsidP="00F84D1A">
            <w:pPr>
              <w:jc w:val="both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ул. Степная.</w:t>
            </w:r>
          </w:p>
        </w:tc>
        <w:tc>
          <w:tcPr>
            <w:tcW w:w="182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22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59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---</w:t>
            </w:r>
          </w:p>
        </w:tc>
        <w:tc>
          <w:tcPr>
            <w:tcW w:w="188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Радиоточки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Телефоны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ГИБДД </w:t>
            </w:r>
          </w:p>
        </w:tc>
      </w:tr>
      <w:tr w:rsidR="0060211F" w:rsidRPr="00F84D1A" w:rsidTr="0085087E">
        <w:tc>
          <w:tcPr>
            <w:tcW w:w="8876" w:type="dxa"/>
            <w:gridSpan w:val="4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8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9128</w:t>
            </w:r>
          </w:p>
        </w:tc>
        <w:tc>
          <w:tcPr>
            <w:tcW w:w="1261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3125" w:type="dxa"/>
            <w:gridSpan w:val="2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11F" w:rsidRDefault="0060211F" w:rsidP="00451C29">
      <w:pPr>
        <w:jc w:val="both"/>
      </w:pPr>
    </w:p>
    <w:p w:rsidR="0060211F" w:rsidRPr="00764D23" w:rsidRDefault="0060211F" w:rsidP="00451C29">
      <w:pPr>
        <w:jc w:val="both"/>
      </w:pPr>
      <w:r w:rsidRPr="005544FF">
        <w:t>1.6. Количество социально-значимых объектов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8"/>
        <w:gridCol w:w="3127"/>
        <w:gridCol w:w="3127"/>
        <w:gridCol w:w="3127"/>
        <w:gridCol w:w="3127"/>
      </w:tblGrid>
      <w:tr w:rsidR="0060211F" w:rsidRPr="00F84D1A" w:rsidTr="00F84D1A">
        <w:tc>
          <w:tcPr>
            <w:tcW w:w="3128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здравоохранения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образования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социальной защиты</w:t>
            </w:r>
          </w:p>
        </w:tc>
      </w:tr>
      <w:tr w:rsidR="0060211F" w:rsidRPr="00F84D1A" w:rsidTr="005544FF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объектов</w:t>
            </w:r>
          </w:p>
        </w:tc>
        <w:tc>
          <w:tcPr>
            <w:tcW w:w="3127" w:type="dxa"/>
          </w:tcPr>
          <w:p w:rsidR="0060211F" w:rsidRPr="005544FF" w:rsidRDefault="0060211F" w:rsidP="0085087E">
            <w:pPr>
              <w:jc w:val="center"/>
              <w:rPr>
                <w:lang w:val="en-US"/>
              </w:rPr>
            </w:pPr>
            <w:r w:rsidRPr="005544FF">
              <w:rPr>
                <w:lang w:val="en-US"/>
              </w:rPr>
              <w:t>89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9</w:t>
            </w:r>
          </w:p>
        </w:tc>
        <w:tc>
          <w:tcPr>
            <w:tcW w:w="3127" w:type="dxa"/>
          </w:tcPr>
          <w:p w:rsidR="0060211F" w:rsidRPr="005544FF" w:rsidRDefault="0060211F" w:rsidP="0085087E">
            <w:pPr>
              <w:jc w:val="center"/>
              <w:rPr>
                <w:lang w:val="en-US"/>
              </w:rPr>
            </w:pPr>
            <w:r w:rsidRPr="005544FF">
              <w:rPr>
                <w:lang w:val="en-US"/>
              </w:rPr>
              <w:t>79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макс. количество людей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26422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2083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24324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15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в т.ч. в ночное время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904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803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86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15</w:t>
            </w:r>
          </w:p>
        </w:tc>
      </w:tr>
    </w:tbl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Pr="004046BD" w:rsidRDefault="0060211F" w:rsidP="00451C29">
      <w:pPr>
        <w:jc w:val="both"/>
      </w:pPr>
    </w:p>
    <w:p w:rsidR="0060211F" w:rsidRPr="004046BD" w:rsidRDefault="0060211F" w:rsidP="00D7500E">
      <w:pPr>
        <w:jc w:val="both"/>
      </w:pPr>
      <w:r w:rsidRPr="004046BD">
        <w:t>1.6.1. Из них подверженных затоплению (подтоплению)</w:t>
      </w:r>
    </w:p>
    <w:p w:rsidR="0060211F" w:rsidRPr="004046BD" w:rsidRDefault="0060211F" w:rsidP="00D7500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8"/>
        <w:gridCol w:w="3127"/>
        <w:gridCol w:w="3127"/>
        <w:gridCol w:w="3127"/>
        <w:gridCol w:w="3127"/>
      </w:tblGrid>
      <w:tr w:rsidR="0060211F" w:rsidRPr="00F84D1A" w:rsidTr="00F84D1A">
        <w:tc>
          <w:tcPr>
            <w:tcW w:w="3128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здравоохранения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образования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социальной защиты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объектов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макс. количество людей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66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66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в т.ч. в ночное время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25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25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1.6.2. Информация о социально-значимых объектах, подверженных затоплению (подтоплению)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2145"/>
        <w:gridCol w:w="2163"/>
        <w:gridCol w:w="1806"/>
        <w:gridCol w:w="1727"/>
        <w:gridCol w:w="1433"/>
        <w:gridCol w:w="1436"/>
        <w:gridCol w:w="1433"/>
        <w:gridCol w:w="1436"/>
        <w:gridCol w:w="1542"/>
      </w:tblGrid>
      <w:tr w:rsidR="0060211F" w:rsidRPr="00F84D1A" w:rsidTr="00F84D1A">
        <w:tc>
          <w:tcPr>
            <w:tcW w:w="515" w:type="dxa"/>
            <w:vMerge w:val="restart"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14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</w:t>
            </w:r>
            <w:r w:rsidRPr="00F84D1A">
              <w:t>ж</w:t>
            </w:r>
            <w:r w:rsidRPr="00F84D1A">
              <w:t>ность</w:t>
            </w:r>
          </w:p>
        </w:tc>
        <w:tc>
          <w:tcPr>
            <w:tcW w:w="2163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</w:t>
            </w:r>
          </w:p>
        </w:tc>
        <w:tc>
          <w:tcPr>
            <w:tcW w:w="1806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Адрес</w:t>
            </w:r>
          </w:p>
        </w:tc>
        <w:tc>
          <w:tcPr>
            <w:tcW w:w="1727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Руковод</w:t>
            </w:r>
            <w:r w:rsidRPr="00F84D1A">
              <w:t>и</w:t>
            </w:r>
            <w:r w:rsidRPr="00F84D1A">
              <w:t>тель</w:t>
            </w:r>
          </w:p>
        </w:tc>
        <w:tc>
          <w:tcPr>
            <w:tcW w:w="5738" w:type="dxa"/>
            <w:gridSpan w:val="4"/>
          </w:tcPr>
          <w:p w:rsidR="0060211F" w:rsidRPr="00F84D1A" w:rsidRDefault="0060211F" w:rsidP="00F84D1A">
            <w:pPr>
              <w:jc w:val="center"/>
            </w:pPr>
            <w:r w:rsidRPr="00F84D1A">
              <w:t>Максимальное количество людей</w:t>
            </w:r>
          </w:p>
        </w:tc>
        <w:tc>
          <w:tcPr>
            <w:tcW w:w="1542" w:type="dxa"/>
            <w:vMerge w:val="restart"/>
          </w:tcPr>
          <w:p w:rsidR="0060211F" w:rsidRPr="00F84D1A" w:rsidRDefault="0060211F" w:rsidP="00F84D1A">
            <w:pPr>
              <w:jc w:val="center"/>
            </w:pPr>
            <w:r w:rsidRPr="00F84D1A">
              <w:t>Сведения о системах оповещ</w:t>
            </w:r>
            <w:r w:rsidRPr="00F84D1A">
              <w:t>е</w:t>
            </w:r>
            <w:r w:rsidRPr="00F84D1A">
              <w:t>ния</w:t>
            </w:r>
          </w:p>
        </w:tc>
      </w:tr>
      <w:tr w:rsidR="0060211F" w:rsidRPr="00F84D1A" w:rsidTr="00F84D1A">
        <w:tc>
          <w:tcPr>
            <w:tcW w:w="515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163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806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727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869" w:type="dxa"/>
            <w:gridSpan w:val="2"/>
          </w:tcPr>
          <w:p w:rsidR="0060211F" w:rsidRPr="00F84D1A" w:rsidRDefault="0060211F" w:rsidP="00F84D1A">
            <w:pPr>
              <w:jc w:val="center"/>
            </w:pPr>
            <w:r w:rsidRPr="00F84D1A">
              <w:t>Дневное время</w:t>
            </w:r>
          </w:p>
        </w:tc>
        <w:tc>
          <w:tcPr>
            <w:tcW w:w="2869" w:type="dxa"/>
            <w:gridSpan w:val="2"/>
          </w:tcPr>
          <w:p w:rsidR="0060211F" w:rsidRPr="00F84D1A" w:rsidRDefault="0060211F" w:rsidP="00F84D1A">
            <w:pPr>
              <w:jc w:val="center"/>
            </w:pPr>
            <w:r w:rsidRPr="00F84D1A">
              <w:t>Ночное время</w:t>
            </w:r>
          </w:p>
        </w:tc>
        <w:tc>
          <w:tcPr>
            <w:tcW w:w="1542" w:type="dxa"/>
            <w:vMerge/>
          </w:tcPr>
          <w:p w:rsidR="0060211F" w:rsidRPr="00F84D1A" w:rsidRDefault="0060211F" w:rsidP="00F84D1A">
            <w:pPr>
              <w:jc w:val="both"/>
            </w:pPr>
          </w:p>
        </w:tc>
      </w:tr>
      <w:tr w:rsidR="0060211F" w:rsidRPr="00F84D1A" w:rsidTr="00F84D1A">
        <w:tc>
          <w:tcPr>
            <w:tcW w:w="515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163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806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727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</w:pPr>
            <w:r w:rsidRPr="00F84D1A">
              <w:t>Детей</w:t>
            </w: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</w:pPr>
            <w:r w:rsidRPr="00F84D1A">
              <w:t>Детей</w:t>
            </w:r>
          </w:p>
        </w:tc>
        <w:tc>
          <w:tcPr>
            <w:tcW w:w="1542" w:type="dxa"/>
            <w:vMerge/>
          </w:tcPr>
          <w:p w:rsidR="0060211F" w:rsidRPr="00F84D1A" w:rsidRDefault="0060211F" w:rsidP="00F84D1A">
            <w:pPr>
              <w:jc w:val="both"/>
            </w:pPr>
          </w:p>
        </w:tc>
      </w:tr>
      <w:tr w:rsidR="0060211F" w:rsidRPr="00F84D1A" w:rsidTr="00F84D1A">
        <w:tc>
          <w:tcPr>
            <w:tcW w:w="515" w:type="dxa"/>
          </w:tcPr>
          <w:p w:rsidR="0060211F" w:rsidRPr="00F84D1A" w:rsidRDefault="0060211F" w:rsidP="00F84D1A">
            <w:pPr>
              <w:ind w:left="142"/>
              <w:rPr>
                <w:szCs w:val="28"/>
              </w:rPr>
            </w:pPr>
            <w:r w:rsidRPr="00F84D1A">
              <w:rPr>
                <w:szCs w:val="28"/>
              </w:rPr>
              <w:t>1</w:t>
            </w:r>
          </w:p>
        </w:tc>
        <w:tc>
          <w:tcPr>
            <w:tcW w:w="214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163" w:type="dxa"/>
          </w:tcPr>
          <w:p w:rsidR="0060211F" w:rsidRDefault="0060211F" w:rsidP="00F84D1A">
            <w:pPr>
              <w:ind w:left="-108" w:right="-71"/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Амбулатория с. </w:t>
            </w:r>
            <w:proofErr w:type="spellStart"/>
            <w:r w:rsidRPr="00F84D1A">
              <w:rPr>
                <w:sz w:val="24"/>
                <w:szCs w:val="24"/>
              </w:rPr>
              <w:t>Левокумка</w:t>
            </w:r>
            <w:proofErr w:type="spellEnd"/>
            <w:r w:rsidRPr="00F84D1A">
              <w:rPr>
                <w:sz w:val="24"/>
                <w:szCs w:val="24"/>
              </w:rPr>
              <w:t xml:space="preserve"> ГБУЗ СК</w:t>
            </w:r>
          </w:p>
          <w:p w:rsidR="0060211F" w:rsidRPr="00F84D1A" w:rsidRDefault="0060211F" w:rsidP="00F84D1A">
            <w:pPr>
              <w:ind w:left="-108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«Минераловодская РБ»</w:t>
            </w:r>
            <w:r w:rsidRPr="00F84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Минералово</w:t>
            </w:r>
            <w:r w:rsidRPr="00F84D1A">
              <w:rPr>
                <w:sz w:val="24"/>
                <w:szCs w:val="24"/>
              </w:rPr>
              <w:t>д</w:t>
            </w:r>
            <w:r w:rsidRPr="00F84D1A">
              <w:rPr>
                <w:sz w:val="24"/>
                <w:szCs w:val="24"/>
              </w:rPr>
              <w:t xml:space="preserve">ский район, с. </w:t>
            </w:r>
            <w:proofErr w:type="spellStart"/>
            <w:r w:rsidRPr="00F84D1A">
              <w:rPr>
                <w:sz w:val="24"/>
                <w:szCs w:val="24"/>
              </w:rPr>
              <w:t>Левокумка</w:t>
            </w:r>
            <w:proofErr w:type="spellEnd"/>
            <w:r w:rsidRPr="00F84D1A">
              <w:rPr>
                <w:sz w:val="24"/>
                <w:szCs w:val="24"/>
              </w:rPr>
              <w:t>, ул. Мостовая 2</w:t>
            </w:r>
          </w:p>
        </w:tc>
        <w:tc>
          <w:tcPr>
            <w:tcW w:w="1727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proofErr w:type="spellStart"/>
            <w:r w:rsidRPr="00F84D1A">
              <w:rPr>
                <w:sz w:val="24"/>
                <w:szCs w:val="24"/>
              </w:rPr>
              <w:t>Батинок</w:t>
            </w:r>
            <w:proofErr w:type="spellEnd"/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 xml:space="preserve">Ирина 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40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15</w:t>
            </w: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</w:p>
        </w:tc>
      </w:tr>
      <w:tr w:rsidR="0060211F" w:rsidRPr="00F84D1A" w:rsidTr="00F84D1A">
        <w:tc>
          <w:tcPr>
            <w:tcW w:w="515" w:type="dxa"/>
          </w:tcPr>
          <w:p w:rsidR="0060211F" w:rsidRPr="00F84D1A" w:rsidRDefault="0060211F" w:rsidP="00F84D1A">
            <w:pPr>
              <w:ind w:left="142"/>
              <w:rPr>
                <w:szCs w:val="28"/>
              </w:rPr>
            </w:pPr>
            <w:r w:rsidRPr="00F84D1A">
              <w:rPr>
                <w:szCs w:val="28"/>
              </w:rPr>
              <w:t>2</w:t>
            </w:r>
          </w:p>
        </w:tc>
        <w:tc>
          <w:tcPr>
            <w:tcW w:w="2145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163" w:type="dxa"/>
          </w:tcPr>
          <w:p w:rsidR="0060211F" w:rsidRPr="00F84D1A" w:rsidRDefault="0060211F" w:rsidP="00F84D1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Участковая бол</w:t>
            </w:r>
            <w:r w:rsidRPr="00F84D1A">
              <w:rPr>
                <w:sz w:val="24"/>
                <w:szCs w:val="24"/>
              </w:rPr>
              <w:t>ь</w:t>
            </w:r>
            <w:r w:rsidRPr="00F84D1A">
              <w:rPr>
                <w:sz w:val="24"/>
                <w:szCs w:val="24"/>
              </w:rPr>
              <w:t>ница с. Прикумск</w:t>
            </w:r>
            <w:r w:rsidRPr="00F84D1A">
              <w:rPr>
                <w:sz w:val="24"/>
                <w:szCs w:val="24"/>
              </w:rPr>
              <w:t>о</w:t>
            </w:r>
            <w:r w:rsidRPr="00F84D1A">
              <w:rPr>
                <w:sz w:val="24"/>
                <w:szCs w:val="24"/>
              </w:rPr>
              <w:t xml:space="preserve">го ГБУЗ СК </w:t>
            </w:r>
            <w:r>
              <w:rPr>
                <w:sz w:val="24"/>
                <w:szCs w:val="24"/>
              </w:rPr>
              <w:t>«М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нераловодская РБ»</w:t>
            </w:r>
          </w:p>
        </w:tc>
        <w:tc>
          <w:tcPr>
            <w:tcW w:w="180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Минералово</w:t>
            </w:r>
            <w:r w:rsidRPr="00F84D1A">
              <w:rPr>
                <w:sz w:val="24"/>
                <w:szCs w:val="24"/>
              </w:rPr>
              <w:t>д</w:t>
            </w:r>
            <w:r w:rsidRPr="00F84D1A">
              <w:rPr>
                <w:sz w:val="24"/>
                <w:szCs w:val="24"/>
              </w:rPr>
              <w:t xml:space="preserve">ский район, с. </w:t>
            </w:r>
            <w:proofErr w:type="spellStart"/>
            <w:r w:rsidRPr="00F84D1A">
              <w:rPr>
                <w:sz w:val="24"/>
                <w:szCs w:val="24"/>
              </w:rPr>
              <w:t>Прикумское</w:t>
            </w:r>
            <w:proofErr w:type="spellEnd"/>
            <w:r w:rsidRPr="00F84D1A">
              <w:rPr>
                <w:sz w:val="24"/>
                <w:szCs w:val="24"/>
              </w:rPr>
              <w:t>, ул. Ленина, 49</w:t>
            </w:r>
          </w:p>
        </w:tc>
        <w:tc>
          <w:tcPr>
            <w:tcW w:w="1727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Алиев Р.С.</w:t>
            </w: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26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25</w:t>
            </w:r>
          </w:p>
        </w:tc>
        <w:tc>
          <w:tcPr>
            <w:tcW w:w="1436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  <w:r w:rsidRPr="00F84D1A">
              <w:rPr>
                <w:sz w:val="24"/>
                <w:szCs w:val="24"/>
              </w:rPr>
              <w:t>С-40</w:t>
            </w:r>
          </w:p>
          <w:p w:rsidR="0060211F" w:rsidRPr="00F84D1A" w:rsidRDefault="0060211F" w:rsidP="00F84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11F" w:rsidRPr="004046BD" w:rsidRDefault="0060211F" w:rsidP="00451C29">
      <w:pPr>
        <w:jc w:val="both"/>
      </w:pPr>
    </w:p>
    <w:p w:rsidR="0060211F" w:rsidRPr="00E851BE" w:rsidRDefault="0060211F" w:rsidP="00451C29">
      <w:pPr>
        <w:jc w:val="both"/>
      </w:pPr>
      <w:r w:rsidRPr="00E851BE">
        <w:t xml:space="preserve">1.7. </w:t>
      </w:r>
      <w:r w:rsidRPr="005544FF">
        <w:t>Количество объектов жизнеобеспечения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8"/>
        <w:gridCol w:w="3127"/>
        <w:gridCol w:w="3127"/>
        <w:gridCol w:w="3127"/>
        <w:gridCol w:w="3127"/>
      </w:tblGrid>
      <w:tr w:rsidR="0060211F" w:rsidRPr="00F84D1A" w:rsidTr="00F84D1A">
        <w:tc>
          <w:tcPr>
            <w:tcW w:w="312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энергоснабжения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теплоснабжения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газоснабжения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водоснабжения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>
              <w:t>752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>
              <w:t>613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50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78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>
              <w:t>1</w:t>
            </w:r>
            <w:r w:rsidRPr="00F84D1A">
              <w:t>1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1.7.1. Из них подверженных затоплению (подтоплению)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8"/>
        <w:gridCol w:w="3127"/>
        <w:gridCol w:w="3127"/>
        <w:gridCol w:w="3127"/>
        <w:gridCol w:w="3127"/>
      </w:tblGrid>
      <w:tr w:rsidR="0060211F" w:rsidRPr="00F84D1A" w:rsidTr="00F84D1A">
        <w:tc>
          <w:tcPr>
            <w:tcW w:w="312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энергоснабжения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теплоснабжения</w:t>
            </w:r>
          </w:p>
        </w:tc>
        <w:tc>
          <w:tcPr>
            <w:tcW w:w="3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газоснабжения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водоснабжения</w:t>
            </w:r>
          </w:p>
        </w:tc>
      </w:tr>
      <w:tr w:rsidR="0060211F" w:rsidRPr="00F84D1A" w:rsidTr="00F84D1A">
        <w:tc>
          <w:tcPr>
            <w:tcW w:w="3128" w:type="dxa"/>
          </w:tcPr>
          <w:p w:rsidR="0060211F" w:rsidRPr="00F84D1A" w:rsidRDefault="0060211F" w:rsidP="00F84D1A">
            <w:pPr>
              <w:jc w:val="center"/>
            </w:pPr>
            <w:r w:rsidRPr="00F84D1A">
              <w:t>9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3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3</w:t>
            </w:r>
          </w:p>
        </w:tc>
        <w:tc>
          <w:tcPr>
            <w:tcW w:w="3127" w:type="dxa"/>
          </w:tcPr>
          <w:p w:rsidR="0060211F" w:rsidRPr="00F84D1A" w:rsidRDefault="0060211F" w:rsidP="00F84D1A">
            <w:pPr>
              <w:jc w:val="center"/>
            </w:pPr>
            <w:r w:rsidRPr="00F84D1A">
              <w:t>3</w:t>
            </w:r>
          </w:p>
        </w:tc>
      </w:tr>
    </w:tbl>
    <w:p w:rsidR="0060211F" w:rsidRPr="004046BD" w:rsidRDefault="0060211F" w:rsidP="00451C29">
      <w:pPr>
        <w:jc w:val="both"/>
      </w:pPr>
      <w:r w:rsidRPr="004046BD">
        <w:t>1.7.2. Информация об объектах жизнеобеспечения, подверженных затоплению (подтоплению)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3678"/>
        <w:gridCol w:w="2915"/>
        <w:gridCol w:w="2911"/>
        <w:gridCol w:w="2864"/>
        <w:gridCol w:w="2787"/>
      </w:tblGrid>
      <w:tr w:rsidR="0060211F" w:rsidRPr="00F84D1A" w:rsidTr="00F84D1A">
        <w:trPr>
          <w:trHeight w:val="441"/>
        </w:trPr>
        <w:tc>
          <w:tcPr>
            <w:tcW w:w="517" w:type="dxa"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00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300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</w:t>
            </w:r>
          </w:p>
        </w:tc>
        <w:tc>
          <w:tcPr>
            <w:tcW w:w="300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Адрес</w:t>
            </w:r>
          </w:p>
        </w:tc>
        <w:tc>
          <w:tcPr>
            <w:tcW w:w="300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Руководитель</w:t>
            </w:r>
          </w:p>
        </w:tc>
        <w:tc>
          <w:tcPr>
            <w:tcW w:w="300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Телефон ДДС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ОАО «</w:t>
            </w:r>
            <w:proofErr w:type="spellStart"/>
            <w:r w:rsidRPr="00F84D1A">
              <w:t>Ставропольэнерго</w:t>
            </w:r>
            <w:proofErr w:type="spellEnd"/>
            <w:r w:rsidRPr="00F84D1A">
              <w:t xml:space="preserve">» 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 xml:space="preserve">ТП 5/601 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</w:t>
            </w:r>
            <w:proofErr w:type="spellStart"/>
            <w:r w:rsidRPr="00F84D1A">
              <w:rPr>
                <w:szCs w:val="28"/>
              </w:rPr>
              <w:t>Левокумка</w:t>
            </w:r>
            <w:proofErr w:type="spellEnd"/>
            <w:r w:rsidRPr="00F84D1A">
              <w:rPr>
                <w:szCs w:val="28"/>
              </w:rPr>
              <w:t xml:space="preserve"> пер</w:t>
            </w:r>
            <w:r w:rsidRPr="00F84D1A">
              <w:rPr>
                <w:szCs w:val="28"/>
              </w:rPr>
              <w:t>е</w:t>
            </w:r>
            <w:r w:rsidRPr="00F84D1A">
              <w:rPr>
                <w:szCs w:val="28"/>
              </w:rPr>
              <w:t>улок Речной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Ротенко</w:t>
            </w:r>
            <w:proofErr w:type="spellEnd"/>
            <w:r w:rsidRPr="00F84D1A">
              <w:t xml:space="preserve"> Алексей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Васильевич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7-69-09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ОАО «</w:t>
            </w:r>
            <w:proofErr w:type="spellStart"/>
            <w:r w:rsidRPr="00F84D1A">
              <w:t>Ставропольэнерго</w:t>
            </w:r>
            <w:proofErr w:type="spellEnd"/>
            <w:r w:rsidRPr="00F84D1A">
              <w:t>»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ТП 10/614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Канглы ул. </w:t>
            </w:r>
            <w:proofErr w:type="gramStart"/>
            <w:r w:rsidRPr="00F84D1A">
              <w:rPr>
                <w:szCs w:val="28"/>
              </w:rPr>
              <w:t>Речная</w:t>
            </w:r>
            <w:proofErr w:type="gramEnd"/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Ротенко</w:t>
            </w:r>
            <w:proofErr w:type="spellEnd"/>
            <w:r w:rsidRPr="00F84D1A">
              <w:t xml:space="preserve"> Алексей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Васильевич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7-69-09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ОАО «</w:t>
            </w:r>
            <w:proofErr w:type="spellStart"/>
            <w:r w:rsidRPr="00F84D1A">
              <w:t>Ставропольэнерго</w:t>
            </w:r>
            <w:proofErr w:type="spellEnd"/>
            <w:r w:rsidRPr="00F84D1A">
              <w:t>»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ТП 1/218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</w:t>
            </w:r>
            <w:proofErr w:type="spellStart"/>
            <w:r w:rsidRPr="00F84D1A">
              <w:rPr>
                <w:szCs w:val="28"/>
              </w:rPr>
              <w:t>Прикумское</w:t>
            </w:r>
            <w:proofErr w:type="spellEnd"/>
            <w:r w:rsidRPr="00F84D1A">
              <w:rPr>
                <w:szCs w:val="28"/>
              </w:rPr>
              <w:t xml:space="preserve"> ул. </w:t>
            </w:r>
            <w:proofErr w:type="gramStart"/>
            <w:r w:rsidRPr="00F84D1A">
              <w:rPr>
                <w:szCs w:val="28"/>
              </w:rPr>
              <w:t>Заводская</w:t>
            </w:r>
            <w:proofErr w:type="gramEnd"/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Ротенко</w:t>
            </w:r>
            <w:proofErr w:type="spellEnd"/>
            <w:r w:rsidRPr="00F84D1A">
              <w:t xml:space="preserve"> Алексей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Васильевич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7-69-09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АО «Минераловодская газ</w:t>
            </w:r>
            <w:r w:rsidRPr="00F84D1A">
              <w:t>о</w:t>
            </w:r>
            <w:r w:rsidRPr="00F84D1A">
              <w:t>вая компания»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газопровод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</w:t>
            </w:r>
            <w:proofErr w:type="gramStart"/>
            <w:r w:rsidRPr="00F84D1A">
              <w:rPr>
                <w:szCs w:val="28"/>
              </w:rPr>
              <w:t>от</w:t>
            </w:r>
            <w:proofErr w:type="gramEnd"/>
            <w:r w:rsidRPr="00F84D1A">
              <w:rPr>
                <w:szCs w:val="28"/>
              </w:rPr>
              <w:t xml:space="preserve"> с. </w:t>
            </w:r>
            <w:proofErr w:type="spellStart"/>
            <w:r w:rsidRPr="00F84D1A">
              <w:rPr>
                <w:szCs w:val="28"/>
              </w:rPr>
              <w:t>Левокумка</w:t>
            </w:r>
            <w:proofErr w:type="spellEnd"/>
            <w:r w:rsidRPr="00F84D1A">
              <w:rPr>
                <w:szCs w:val="28"/>
              </w:rPr>
              <w:t xml:space="preserve"> 550м.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Маслин Олег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Витальевич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6-34-04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АО «Минераловодская газ</w:t>
            </w:r>
            <w:r w:rsidRPr="00F84D1A">
              <w:t>о</w:t>
            </w:r>
            <w:r w:rsidRPr="00F84D1A">
              <w:t>вая компания»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газопровод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</w:t>
            </w:r>
            <w:proofErr w:type="gramStart"/>
            <w:r w:rsidRPr="00F84D1A">
              <w:rPr>
                <w:szCs w:val="28"/>
              </w:rPr>
              <w:t>от</w:t>
            </w:r>
            <w:proofErr w:type="gramEnd"/>
            <w:r w:rsidRPr="00F84D1A">
              <w:rPr>
                <w:szCs w:val="28"/>
              </w:rPr>
              <w:t xml:space="preserve"> с. </w:t>
            </w:r>
            <w:proofErr w:type="spellStart"/>
            <w:r w:rsidRPr="00F84D1A">
              <w:rPr>
                <w:szCs w:val="28"/>
              </w:rPr>
              <w:t>Побегайловка</w:t>
            </w:r>
            <w:proofErr w:type="spellEnd"/>
            <w:r w:rsidRPr="00F84D1A">
              <w:rPr>
                <w:szCs w:val="28"/>
              </w:rPr>
              <w:t xml:space="preserve"> к с. Канглы – 350м.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Маслин Олег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Витальевич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6-34-04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АО «Минераловодская газ</w:t>
            </w:r>
            <w:r w:rsidRPr="00F84D1A">
              <w:t>о</w:t>
            </w:r>
            <w:r w:rsidRPr="00F84D1A">
              <w:t>вая компания»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газопровод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</w:t>
            </w:r>
            <w:proofErr w:type="gramStart"/>
            <w:r w:rsidRPr="00F84D1A">
              <w:rPr>
                <w:szCs w:val="28"/>
              </w:rPr>
              <w:t>от</w:t>
            </w:r>
            <w:proofErr w:type="gramEnd"/>
            <w:r w:rsidRPr="00F84D1A">
              <w:rPr>
                <w:szCs w:val="28"/>
              </w:rPr>
              <w:t xml:space="preserve"> с. </w:t>
            </w:r>
            <w:proofErr w:type="spellStart"/>
            <w:r w:rsidRPr="00F84D1A">
              <w:rPr>
                <w:szCs w:val="28"/>
              </w:rPr>
              <w:t>Прикумское</w:t>
            </w:r>
            <w:proofErr w:type="spellEnd"/>
            <w:r w:rsidRPr="00F84D1A">
              <w:rPr>
                <w:szCs w:val="28"/>
              </w:rPr>
              <w:t xml:space="preserve"> – 200м.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Маслин Олег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Витальевич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6-34-04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ФГУП СК «</w:t>
            </w:r>
            <w:proofErr w:type="spellStart"/>
            <w:r w:rsidRPr="00F84D1A">
              <w:t>Ставрополь</w:t>
            </w:r>
            <w:r w:rsidRPr="00F84D1A">
              <w:t>к</w:t>
            </w:r>
            <w:r w:rsidRPr="00F84D1A">
              <w:t>райводоканал</w:t>
            </w:r>
            <w:proofErr w:type="spellEnd"/>
            <w:r w:rsidRPr="00F84D1A">
              <w:t>»</w:t>
            </w:r>
            <w:r>
              <w:t xml:space="preserve"> «Южный</w:t>
            </w:r>
            <w:proofErr w:type="gramStart"/>
            <w:r>
              <w:t>»-</w:t>
            </w:r>
            <w:proofErr w:type="gramEnd"/>
            <w:r>
              <w:t xml:space="preserve">ПТП </w:t>
            </w:r>
            <w:r w:rsidRPr="00F84D1A">
              <w:t>Минераловод</w:t>
            </w:r>
            <w:r>
              <w:t>ское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канализационная</w:t>
            </w:r>
          </w:p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 xml:space="preserve"> станция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</w:t>
            </w:r>
            <w:proofErr w:type="spellStart"/>
            <w:r w:rsidRPr="00F84D1A">
              <w:rPr>
                <w:szCs w:val="28"/>
              </w:rPr>
              <w:t>Левокумка</w:t>
            </w:r>
            <w:proofErr w:type="spellEnd"/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Сандлер</w:t>
            </w:r>
            <w:proofErr w:type="spellEnd"/>
            <w:r w:rsidRPr="00F84D1A">
              <w:t xml:space="preserve"> Игорь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Наумович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5-57-67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ФГУП СК «</w:t>
            </w:r>
            <w:proofErr w:type="spellStart"/>
            <w:r w:rsidRPr="00F84D1A">
              <w:t>Ставрополь</w:t>
            </w:r>
            <w:r w:rsidRPr="00F84D1A">
              <w:t>к</w:t>
            </w:r>
            <w:r w:rsidRPr="00F84D1A">
              <w:t>райводоканал</w:t>
            </w:r>
            <w:proofErr w:type="spellEnd"/>
            <w:r w:rsidRPr="00F84D1A">
              <w:t>»</w:t>
            </w:r>
            <w:r>
              <w:t xml:space="preserve"> «Южный</w:t>
            </w:r>
            <w:proofErr w:type="gramStart"/>
            <w:r>
              <w:t>»-</w:t>
            </w:r>
            <w:proofErr w:type="gramEnd"/>
            <w:r>
              <w:t xml:space="preserve">ПТП </w:t>
            </w:r>
            <w:r w:rsidRPr="00F84D1A">
              <w:t>Минераловод</w:t>
            </w:r>
            <w:r>
              <w:t>ское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очистное сооружение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</w:t>
            </w:r>
            <w:proofErr w:type="spellStart"/>
            <w:r w:rsidRPr="00F84D1A">
              <w:rPr>
                <w:szCs w:val="28"/>
              </w:rPr>
              <w:t>Побегайловка</w:t>
            </w:r>
            <w:proofErr w:type="spellEnd"/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Сандлер</w:t>
            </w:r>
            <w:proofErr w:type="spellEnd"/>
            <w:r w:rsidRPr="00F84D1A">
              <w:t xml:space="preserve"> Игорь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Наумович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5-57-67</w:t>
            </w:r>
          </w:p>
        </w:tc>
      </w:tr>
      <w:tr w:rsidR="0060211F" w:rsidRPr="00F84D1A" w:rsidTr="00F84D1A">
        <w:tc>
          <w:tcPr>
            <w:tcW w:w="517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r w:rsidRPr="00F84D1A">
              <w:t>ФГУП СК «</w:t>
            </w:r>
            <w:proofErr w:type="spellStart"/>
            <w:r w:rsidRPr="00F84D1A">
              <w:t>Ставрополь</w:t>
            </w:r>
            <w:r w:rsidRPr="00F84D1A">
              <w:t>к</w:t>
            </w:r>
            <w:r w:rsidRPr="00F84D1A">
              <w:t>райводоканал</w:t>
            </w:r>
            <w:proofErr w:type="spellEnd"/>
            <w:r w:rsidRPr="00F84D1A">
              <w:t>»</w:t>
            </w:r>
            <w:r>
              <w:t xml:space="preserve"> «Южный</w:t>
            </w:r>
            <w:proofErr w:type="gramStart"/>
            <w:r>
              <w:t>»-</w:t>
            </w:r>
            <w:proofErr w:type="gramEnd"/>
            <w:r>
              <w:t xml:space="preserve">ПТП </w:t>
            </w:r>
            <w:r w:rsidRPr="00F84D1A">
              <w:t>Минераловод</w:t>
            </w:r>
            <w:r>
              <w:t>ское</w:t>
            </w:r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>канализационная</w:t>
            </w:r>
          </w:p>
          <w:p w:rsidR="0060211F" w:rsidRPr="00F84D1A" w:rsidRDefault="0060211F" w:rsidP="00F84D1A">
            <w:pPr>
              <w:jc w:val="center"/>
              <w:rPr>
                <w:szCs w:val="28"/>
              </w:rPr>
            </w:pPr>
            <w:r w:rsidRPr="00F84D1A">
              <w:rPr>
                <w:szCs w:val="28"/>
              </w:rPr>
              <w:t xml:space="preserve"> станция</w:t>
            </w:r>
          </w:p>
        </w:tc>
        <w:tc>
          <w:tcPr>
            <w:tcW w:w="3009" w:type="dxa"/>
          </w:tcPr>
          <w:p w:rsidR="0060211F" w:rsidRPr="00F84D1A" w:rsidRDefault="0060211F" w:rsidP="00982D09">
            <w:pPr>
              <w:ind w:right="-176"/>
              <w:rPr>
                <w:szCs w:val="28"/>
              </w:rPr>
            </w:pPr>
            <w:r w:rsidRPr="00F84D1A">
              <w:rPr>
                <w:szCs w:val="28"/>
              </w:rPr>
              <w:t>Минераловодский ра</w:t>
            </w:r>
            <w:r w:rsidRPr="00F84D1A">
              <w:rPr>
                <w:szCs w:val="28"/>
              </w:rPr>
              <w:t>й</w:t>
            </w:r>
            <w:r w:rsidRPr="00F84D1A">
              <w:rPr>
                <w:szCs w:val="28"/>
              </w:rPr>
              <w:t xml:space="preserve">он с. </w:t>
            </w:r>
            <w:proofErr w:type="spellStart"/>
            <w:r w:rsidRPr="00F84D1A">
              <w:rPr>
                <w:szCs w:val="28"/>
              </w:rPr>
              <w:t>Прикумское</w:t>
            </w:r>
            <w:proofErr w:type="spellEnd"/>
          </w:p>
        </w:tc>
        <w:tc>
          <w:tcPr>
            <w:tcW w:w="3008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Сандлер</w:t>
            </w:r>
            <w:proofErr w:type="spellEnd"/>
            <w:r w:rsidRPr="00F84D1A">
              <w:t xml:space="preserve"> Игорь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Наумович</w:t>
            </w:r>
          </w:p>
        </w:tc>
        <w:tc>
          <w:tcPr>
            <w:tcW w:w="3009" w:type="dxa"/>
          </w:tcPr>
          <w:p w:rsidR="0060211F" w:rsidRPr="00F84D1A" w:rsidRDefault="0060211F" w:rsidP="00F84D1A">
            <w:pPr>
              <w:jc w:val="center"/>
            </w:pPr>
            <w:r w:rsidRPr="00F84D1A">
              <w:t>5-57-67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Default="0060211F" w:rsidP="00134A96">
      <w:pPr>
        <w:jc w:val="center"/>
      </w:pPr>
    </w:p>
    <w:p w:rsidR="0060211F" w:rsidRPr="004046BD" w:rsidRDefault="0060211F" w:rsidP="00134A96">
      <w:pPr>
        <w:jc w:val="center"/>
      </w:pPr>
      <w:r w:rsidRPr="004046BD">
        <w:t>2. Дорожная сеть</w:t>
      </w:r>
    </w:p>
    <w:p w:rsidR="0060211F" w:rsidRPr="004046BD" w:rsidRDefault="0060211F" w:rsidP="00C64A4A">
      <w:pPr>
        <w:jc w:val="both"/>
      </w:pPr>
      <w:r w:rsidRPr="004046BD">
        <w:t xml:space="preserve">2.1. Общая протяженность дорог, </w:t>
      </w:r>
      <w:proofErr w:type="gramStart"/>
      <w:r w:rsidRPr="004046BD">
        <w:t>км</w:t>
      </w:r>
      <w:proofErr w:type="gramEnd"/>
    </w:p>
    <w:p w:rsidR="0060211F" w:rsidRPr="004046BD" w:rsidRDefault="0060211F" w:rsidP="00134A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2800"/>
        <w:gridCol w:w="2771"/>
        <w:gridCol w:w="2716"/>
        <w:gridCol w:w="2737"/>
        <w:gridCol w:w="2211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60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60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C64A4A" w:rsidRDefault="0060211F" w:rsidP="0067354D">
            <w:pPr>
              <w:jc w:val="center"/>
              <w:rPr>
                <w:lang w:val="en-US"/>
              </w:rPr>
            </w:pPr>
            <w:r w:rsidRPr="00C64A4A">
              <w:t>2</w:t>
            </w:r>
            <w:r w:rsidRPr="00C64A4A">
              <w:rPr>
                <w:lang w:val="en-US"/>
              </w:rPr>
              <w:t>68</w:t>
            </w:r>
            <w:r w:rsidRPr="00C64A4A">
              <w:t>,</w:t>
            </w:r>
            <w:r w:rsidRPr="00C64A4A">
              <w:rPr>
                <w:lang w:val="en-US"/>
              </w:rPr>
              <w:t>7</w:t>
            </w:r>
          </w:p>
        </w:tc>
        <w:tc>
          <w:tcPr>
            <w:tcW w:w="2771" w:type="dxa"/>
          </w:tcPr>
          <w:p w:rsidR="0060211F" w:rsidRPr="00C64A4A" w:rsidRDefault="0060211F" w:rsidP="00F84D1A">
            <w:pPr>
              <w:jc w:val="center"/>
              <w:rPr>
                <w:lang w:val="en-US"/>
              </w:rPr>
            </w:pPr>
            <w:r w:rsidRPr="00C64A4A">
              <w:rPr>
                <w:lang w:val="en-US"/>
              </w:rPr>
              <w:t>77</w:t>
            </w:r>
          </w:p>
        </w:tc>
        <w:tc>
          <w:tcPr>
            <w:tcW w:w="2716" w:type="dxa"/>
          </w:tcPr>
          <w:p w:rsidR="0060211F" w:rsidRPr="00C64A4A" w:rsidRDefault="0060211F" w:rsidP="00F84D1A">
            <w:pPr>
              <w:jc w:val="center"/>
              <w:rPr>
                <w:lang w:val="en-US"/>
              </w:rPr>
            </w:pPr>
            <w:r w:rsidRPr="00C64A4A">
              <w:rPr>
                <w:lang w:val="en-US"/>
              </w:rPr>
              <w:t>51.5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140,2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134A96">
      <w:pPr>
        <w:jc w:val="both"/>
      </w:pPr>
    </w:p>
    <w:p w:rsidR="0060211F" w:rsidRPr="004046BD" w:rsidRDefault="0060211F" w:rsidP="00134A96">
      <w:pPr>
        <w:jc w:val="both"/>
      </w:pPr>
      <w:r w:rsidRPr="004046BD">
        <w:t xml:space="preserve">2.1.1. Из них подверженных затоплению (подтоплению), </w:t>
      </w:r>
      <w:proofErr w:type="gramStart"/>
      <w:r w:rsidRPr="004046BD">
        <w:t>км</w:t>
      </w:r>
      <w:bookmarkStart w:id="0" w:name="_GoBack"/>
      <w:bookmarkEnd w:id="0"/>
      <w:proofErr w:type="gramEnd"/>
    </w:p>
    <w:p w:rsidR="0060211F" w:rsidRPr="004046BD" w:rsidRDefault="0060211F" w:rsidP="00134A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2800"/>
        <w:gridCol w:w="2771"/>
        <w:gridCol w:w="2716"/>
        <w:gridCol w:w="2737"/>
        <w:gridCol w:w="2211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25,5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25,5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E851BE" w:rsidRDefault="0060211F" w:rsidP="005544FF">
      <w:pPr>
        <w:jc w:val="both"/>
      </w:pPr>
      <w:r w:rsidRPr="00E851BE">
        <w:t>2.2. Количество мостов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2795"/>
        <w:gridCol w:w="2769"/>
        <w:gridCol w:w="2712"/>
        <w:gridCol w:w="2733"/>
        <w:gridCol w:w="2209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5544FF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16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16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38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>
              <w:t>12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>
              <w:t>9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>
              <w:t>17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пешеходные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17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2.1.1. Из них подверженных затоплению (подтоплению)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2795"/>
        <w:gridCol w:w="2769"/>
        <w:gridCol w:w="2712"/>
        <w:gridCol w:w="2733"/>
        <w:gridCol w:w="2209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5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5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пешеходные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5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5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E851BE" w:rsidRDefault="0060211F" w:rsidP="00451C29">
      <w:pPr>
        <w:jc w:val="both"/>
      </w:pPr>
      <w:r w:rsidRPr="00E851BE">
        <w:t>2.1.2. Состояние мостов (</w:t>
      </w:r>
      <w:proofErr w:type="spellStart"/>
      <w:r w:rsidRPr="00E851BE">
        <w:t>подмостовых</w:t>
      </w:r>
      <w:proofErr w:type="spellEnd"/>
      <w:r w:rsidRPr="00E851BE">
        <w:t xml:space="preserve"> переходов)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7"/>
        <w:gridCol w:w="2799"/>
        <w:gridCol w:w="2768"/>
        <w:gridCol w:w="2711"/>
        <w:gridCol w:w="2733"/>
        <w:gridCol w:w="2208"/>
      </w:tblGrid>
      <w:tr w:rsidR="0060211F" w:rsidRPr="00F84D1A" w:rsidTr="00F84D1A">
        <w:tc>
          <w:tcPr>
            <w:tcW w:w="2401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8287" w:type="dxa"/>
            <w:gridSpan w:val="3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мосты</w:t>
            </w:r>
          </w:p>
        </w:tc>
        <w:tc>
          <w:tcPr>
            <w:tcW w:w="4948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подмостовые</w:t>
            </w:r>
            <w:proofErr w:type="spellEnd"/>
            <w:r w:rsidRPr="00F84D1A">
              <w:t xml:space="preserve"> переходы</w:t>
            </w:r>
          </w:p>
        </w:tc>
      </w:tr>
      <w:tr w:rsidR="0060211F" w:rsidRPr="00F84D1A" w:rsidTr="00F84D1A">
        <w:tc>
          <w:tcPr>
            <w:tcW w:w="2401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удовлетворительное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предаварийное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аварийное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подвержено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 xml:space="preserve">засорению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(заилению)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требует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расчистки</w:t>
            </w:r>
          </w:p>
        </w:tc>
      </w:tr>
      <w:tr w:rsidR="0060211F" w:rsidRPr="00F84D1A" w:rsidTr="005544FF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16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38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пешеходные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2.2</w:t>
      </w:r>
      <w:r w:rsidRPr="001C4BF2">
        <w:rPr>
          <w:color w:val="FF0000"/>
        </w:rPr>
        <w:t xml:space="preserve">. </w:t>
      </w:r>
      <w:r w:rsidRPr="00E851BE">
        <w:t>Количество водопропускных сооружений под дорогами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2800"/>
        <w:gridCol w:w="2771"/>
        <w:gridCol w:w="2716"/>
        <w:gridCol w:w="2737"/>
        <w:gridCol w:w="2211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5544FF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8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24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11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2.2.1. Из них подверженных засорению (заилению)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2800"/>
        <w:gridCol w:w="2771"/>
        <w:gridCol w:w="2716"/>
        <w:gridCol w:w="2737"/>
        <w:gridCol w:w="2211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5544FF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12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 xml:space="preserve">2.2.2. </w:t>
      </w:r>
      <w:r w:rsidRPr="00E851BE">
        <w:t>Состояние водопропускных сооружений под дорогами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7"/>
        <w:gridCol w:w="2799"/>
        <w:gridCol w:w="2768"/>
        <w:gridCol w:w="2711"/>
        <w:gridCol w:w="2733"/>
        <w:gridCol w:w="2208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удовлетворительное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предаварийное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аварийное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подвержено засор</w:t>
            </w:r>
            <w:r w:rsidRPr="00F84D1A">
              <w:t>е</w:t>
            </w:r>
            <w:r w:rsidRPr="00F84D1A">
              <w:t>нию (заилению)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требует расч</w:t>
            </w:r>
            <w:r w:rsidRPr="00F84D1A">
              <w:t>и</w:t>
            </w:r>
            <w:r w:rsidRPr="00F84D1A">
              <w:t>стки</w:t>
            </w:r>
          </w:p>
        </w:tc>
      </w:tr>
      <w:tr w:rsidR="0060211F" w:rsidRPr="00F84D1A" w:rsidTr="005544FF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>
              <w:t>8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12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716AB7" w:rsidRDefault="0060211F" w:rsidP="005544FF">
      <w:pPr>
        <w:jc w:val="both"/>
      </w:pPr>
      <w:r w:rsidRPr="004046BD">
        <w:t xml:space="preserve">2.2.3. </w:t>
      </w:r>
      <w:r w:rsidRPr="00716AB7">
        <w:t>Информация о водопропускных сооружениях под дорогами, подверженных засорению (заилению)</w:t>
      </w:r>
    </w:p>
    <w:p w:rsidR="0060211F" w:rsidRPr="00716AB7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"/>
        <w:gridCol w:w="2288"/>
        <w:gridCol w:w="2551"/>
        <w:gridCol w:w="2409"/>
        <w:gridCol w:w="2425"/>
        <w:gridCol w:w="2679"/>
        <w:gridCol w:w="2693"/>
      </w:tblGrid>
      <w:tr w:rsidR="0060211F" w:rsidRPr="00F84D1A" w:rsidTr="00F84D1A">
        <w:tc>
          <w:tcPr>
            <w:tcW w:w="514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28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 дороги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(улицы)</w:t>
            </w:r>
          </w:p>
        </w:tc>
        <w:tc>
          <w:tcPr>
            <w:tcW w:w="255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Местонахождения сооружения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(</w:t>
            </w:r>
            <w:proofErr w:type="gramStart"/>
            <w:r w:rsidRPr="00F84D1A">
              <w:t>км</w:t>
            </w:r>
            <w:proofErr w:type="gramEnd"/>
            <w:r w:rsidRPr="00F84D1A">
              <w:t>, № дома)</w:t>
            </w:r>
          </w:p>
        </w:tc>
        <w:tc>
          <w:tcPr>
            <w:tcW w:w="240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2425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gramStart"/>
            <w:r w:rsidRPr="00F84D1A">
              <w:t>Ответственный</w:t>
            </w:r>
            <w:proofErr w:type="gramEnd"/>
            <w:r w:rsidRPr="00F84D1A">
              <w:t xml:space="preserve"> за расчистку</w:t>
            </w:r>
          </w:p>
        </w:tc>
        <w:tc>
          <w:tcPr>
            <w:tcW w:w="267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Наблюдатель за с</w:t>
            </w:r>
            <w:r w:rsidRPr="00F84D1A">
              <w:t>о</w:t>
            </w:r>
            <w:r w:rsidRPr="00F84D1A">
              <w:t>стоянием</w:t>
            </w:r>
          </w:p>
        </w:tc>
        <w:tc>
          <w:tcPr>
            <w:tcW w:w="269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Состояние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пер. Учительский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 xml:space="preserve">угол ул. </w:t>
            </w:r>
            <w:proofErr w:type="spellStart"/>
            <w:r w:rsidRPr="00F84D1A">
              <w:rPr>
                <w:rStyle w:val="9pt"/>
                <w:sz w:val="24"/>
                <w:szCs w:val="24"/>
              </w:rPr>
              <w:t>Кнышевского</w:t>
            </w:r>
            <w:proofErr w:type="spellEnd"/>
            <w:r w:rsidRPr="00F84D1A">
              <w:rPr>
                <w:rStyle w:val="9pt"/>
                <w:sz w:val="24"/>
                <w:szCs w:val="24"/>
              </w:rPr>
              <w:t xml:space="preserve"> и пер. Учительский</w:t>
            </w:r>
          </w:p>
        </w:tc>
        <w:tc>
          <w:tcPr>
            <w:tcW w:w="2409" w:type="dxa"/>
          </w:tcPr>
          <w:p w:rsidR="0060211F" w:rsidRDefault="0060211F" w:rsidP="00F84D1A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B23211" w:rsidRDefault="0060211F" w:rsidP="00F84D1A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Pr="00B23211" w:rsidRDefault="0060211F" w:rsidP="004D1809">
            <w:pPr>
              <w:pStyle w:val="11"/>
              <w:shd w:val="clear" w:color="auto" w:fill="auto"/>
              <w:ind w:left="19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 xml:space="preserve">Управление </w:t>
            </w:r>
            <w:r>
              <w:rPr>
                <w:rStyle w:val="9pt"/>
                <w:sz w:val="24"/>
                <w:szCs w:val="24"/>
              </w:rPr>
              <w:t>муниц</w:t>
            </w:r>
            <w:r>
              <w:rPr>
                <w:rStyle w:val="9pt"/>
                <w:sz w:val="24"/>
                <w:szCs w:val="24"/>
              </w:rPr>
              <w:t>и</w:t>
            </w:r>
            <w:r>
              <w:rPr>
                <w:rStyle w:val="9pt"/>
                <w:sz w:val="24"/>
                <w:szCs w:val="24"/>
              </w:rPr>
              <w:t>пального хозяйства а</w:t>
            </w:r>
            <w:r>
              <w:rPr>
                <w:rStyle w:val="9pt"/>
                <w:sz w:val="24"/>
                <w:szCs w:val="24"/>
              </w:rPr>
              <w:t>д</w:t>
            </w:r>
            <w:r>
              <w:rPr>
                <w:rStyle w:val="9pt"/>
                <w:sz w:val="24"/>
                <w:szCs w:val="24"/>
              </w:rPr>
              <w:t>министрации Минер</w:t>
            </w:r>
            <w:r>
              <w:rPr>
                <w:rStyle w:val="9pt"/>
                <w:sz w:val="24"/>
                <w:szCs w:val="24"/>
              </w:rPr>
              <w:t>а</w:t>
            </w:r>
            <w:r>
              <w:rPr>
                <w:rStyle w:val="9pt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4E043B">
        <w:trPr>
          <w:trHeight w:val="1421"/>
        </w:trPr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ул. Мостовая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улица Московская, Мостовая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AA4BC3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83013C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 xml:space="preserve">ул. </w:t>
            </w:r>
            <w:proofErr w:type="spellStart"/>
            <w:r w:rsidRPr="00F84D1A">
              <w:rPr>
                <w:rStyle w:val="9pt"/>
                <w:sz w:val="24"/>
                <w:szCs w:val="24"/>
              </w:rPr>
              <w:t>Буачидзе</w:t>
            </w:r>
            <w:proofErr w:type="spellEnd"/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 xml:space="preserve">ул. Островского, </w:t>
            </w:r>
            <w:proofErr w:type="spellStart"/>
            <w:r w:rsidRPr="00F84D1A">
              <w:rPr>
                <w:rStyle w:val="9pt"/>
                <w:sz w:val="24"/>
                <w:szCs w:val="24"/>
              </w:rPr>
              <w:t>Бу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чидзе</w:t>
            </w:r>
            <w:proofErr w:type="spellEnd"/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Default="0060211F" w:rsidP="004E043B">
            <w:r w:rsidRPr="00F84D1A">
              <w:rPr>
                <w:rStyle w:val="9pt"/>
                <w:rFonts w:eastAsia="Calibri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о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83013C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835E85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путепровод 4 км.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Путепровод на 4км Мин-Вод</w:t>
            </w:r>
            <w:proofErr w:type="gramStart"/>
            <w:r w:rsidRPr="00F84D1A">
              <w:rPr>
                <w:rStyle w:val="9pt"/>
                <w:sz w:val="24"/>
                <w:szCs w:val="24"/>
              </w:rPr>
              <w:t>ы-</w:t>
            </w:r>
            <w:proofErr w:type="gramEnd"/>
            <w:r w:rsidRPr="00F84D1A">
              <w:rPr>
                <w:rStyle w:val="9pt"/>
                <w:sz w:val="24"/>
                <w:szCs w:val="24"/>
              </w:rPr>
              <w:t xml:space="preserve"> Бештау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AA4BC3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83013C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пр.22 Партсъезда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 w:right="-108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от ул. Гагарина до ул. Свободы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B23211" w:rsidRDefault="0060211F" w:rsidP="004E043B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83013C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ул. Февральская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угол</w:t>
            </w:r>
          </w:p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Интернациональная-</w:t>
            </w:r>
          </w:p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Февральская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D00AA6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83013C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83013C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 xml:space="preserve">ул. </w:t>
            </w:r>
            <w:proofErr w:type="spellStart"/>
            <w:r w:rsidRPr="00F84D1A">
              <w:rPr>
                <w:rStyle w:val="9pt"/>
                <w:sz w:val="24"/>
                <w:szCs w:val="24"/>
              </w:rPr>
              <w:t>Анджиевского</w:t>
            </w:r>
            <w:proofErr w:type="spellEnd"/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дом №138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Default="0060211F" w:rsidP="004E043B">
            <w:r w:rsidRPr="00F84D1A">
              <w:rPr>
                <w:rStyle w:val="9pt"/>
                <w:rFonts w:eastAsia="Calibri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о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99" w:right="70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ул. Пушкина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угол ул. Пушкина и пер. Учительский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D00AA6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both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>ул. Чапаева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 w:right="188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>угол ул. Чапаева и ул. Калинина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Default="0060211F" w:rsidP="004E043B">
            <w:r w:rsidRPr="00F84D1A">
              <w:rPr>
                <w:rStyle w:val="9pt"/>
                <w:rFonts w:eastAsia="Calibri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о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>ул. Ломовая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 w:right="188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 xml:space="preserve">Путепровод </w:t>
            </w:r>
            <w:proofErr w:type="spellStart"/>
            <w:r w:rsidRPr="00F84D1A">
              <w:rPr>
                <w:rStyle w:val="a9"/>
                <w:b w:val="0"/>
                <w:bCs/>
                <w:sz w:val="24"/>
                <w:szCs w:val="24"/>
              </w:rPr>
              <w:t>Желе</w:t>
            </w:r>
            <w:r w:rsidRPr="00F84D1A">
              <w:rPr>
                <w:rStyle w:val="a9"/>
                <w:b w:val="0"/>
                <w:bCs/>
                <w:sz w:val="24"/>
                <w:szCs w:val="24"/>
              </w:rPr>
              <w:t>з</w:t>
            </w:r>
            <w:r w:rsidRPr="00F84D1A">
              <w:rPr>
                <w:rStyle w:val="a9"/>
                <w:b w:val="0"/>
                <w:bCs/>
                <w:sz w:val="24"/>
                <w:szCs w:val="24"/>
              </w:rPr>
              <w:t>новодская-Ломовая</w:t>
            </w:r>
            <w:proofErr w:type="spellEnd"/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D00AA6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>ул. Энгельса</w:t>
            </w:r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 w:right="188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>угол Энгельс</w:t>
            </w:r>
            <w:proofErr w:type="gramStart"/>
            <w:r w:rsidRPr="00F84D1A">
              <w:rPr>
                <w:rStyle w:val="a9"/>
                <w:b w:val="0"/>
                <w:bCs/>
                <w:sz w:val="24"/>
                <w:szCs w:val="24"/>
              </w:rPr>
              <w:t>а-</w:t>
            </w:r>
            <w:proofErr w:type="gramEnd"/>
            <w:r w:rsidRPr="00F84D1A">
              <w:rPr>
                <w:rStyle w:val="a9"/>
                <w:b w:val="0"/>
                <w:bCs/>
                <w:sz w:val="24"/>
                <w:szCs w:val="24"/>
              </w:rPr>
              <w:t xml:space="preserve"> С</w:t>
            </w:r>
            <w:r w:rsidRPr="00F84D1A">
              <w:rPr>
                <w:rStyle w:val="a9"/>
                <w:b w:val="0"/>
                <w:bCs/>
                <w:sz w:val="24"/>
                <w:szCs w:val="24"/>
              </w:rPr>
              <w:t>е</w:t>
            </w:r>
            <w:r w:rsidRPr="00F84D1A">
              <w:rPr>
                <w:rStyle w:val="a9"/>
                <w:b w:val="0"/>
                <w:bCs/>
                <w:sz w:val="24"/>
                <w:szCs w:val="24"/>
              </w:rPr>
              <w:t>мафорная</w:t>
            </w:r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Default="0060211F" w:rsidP="004E043B">
            <w:r w:rsidRPr="00F84D1A">
              <w:rPr>
                <w:rStyle w:val="9pt"/>
                <w:rFonts w:eastAsia="Calibri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о</w:t>
            </w:r>
            <w:r w:rsidRPr="00F84D1A">
              <w:rPr>
                <w:rStyle w:val="9pt"/>
                <w:rFonts w:eastAsia="Calibri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  <w:tr w:rsidR="0060211F" w:rsidRPr="00F84D1A" w:rsidTr="00F84D1A">
        <w:tc>
          <w:tcPr>
            <w:tcW w:w="51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0211F" w:rsidRPr="00B23211" w:rsidRDefault="0060211F" w:rsidP="00F84D1A">
            <w:pPr>
              <w:pStyle w:val="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84D1A">
              <w:rPr>
                <w:rStyle w:val="a9"/>
                <w:b w:val="0"/>
                <w:bCs/>
                <w:sz w:val="24"/>
                <w:szCs w:val="24"/>
              </w:rPr>
              <w:t xml:space="preserve">ул. </w:t>
            </w:r>
            <w:proofErr w:type="spellStart"/>
            <w:r w:rsidRPr="00F84D1A">
              <w:rPr>
                <w:rStyle w:val="a9"/>
                <w:b w:val="0"/>
                <w:bCs/>
                <w:sz w:val="24"/>
                <w:szCs w:val="24"/>
              </w:rPr>
              <w:t>Железноводская</w:t>
            </w:r>
            <w:proofErr w:type="spellEnd"/>
          </w:p>
        </w:tc>
        <w:tc>
          <w:tcPr>
            <w:tcW w:w="2551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left="34" w:right="188"/>
              <w:jc w:val="both"/>
              <w:rPr>
                <w:b/>
                <w:sz w:val="24"/>
                <w:szCs w:val="24"/>
              </w:rPr>
            </w:pPr>
            <w:proofErr w:type="gramStart"/>
            <w:r w:rsidRPr="00F84D1A">
              <w:rPr>
                <w:rStyle w:val="a9"/>
                <w:b w:val="0"/>
                <w:bCs/>
                <w:sz w:val="24"/>
                <w:szCs w:val="24"/>
              </w:rPr>
              <w:t>Открытый ливневой лоток по нечётной стороне улицы</w:t>
            </w:r>
            <w:proofErr w:type="gramEnd"/>
          </w:p>
        </w:tc>
        <w:tc>
          <w:tcPr>
            <w:tcW w:w="2409" w:type="dxa"/>
          </w:tcPr>
          <w:p w:rsidR="0060211F" w:rsidRDefault="0060211F" w:rsidP="004E043B">
            <w:pPr>
              <w:pStyle w:val="11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М</w:t>
            </w:r>
            <w:r>
              <w:rPr>
                <w:rStyle w:val="9pt"/>
                <w:sz w:val="24"/>
                <w:szCs w:val="24"/>
              </w:rPr>
              <w:t>Г</w:t>
            </w:r>
            <w:r w:rsidRPr="00F84D1A">
              <w:rPr>
                <w:rStyle w:val="9pt"/>
                <w:sz w:val="24"/>
                <w:szCs w:val="24"/>
              </w:rPr>
              <w:t xml:space="preserve">О </w:t>
            </w:r>
          </w:p>
          <w:p w:rsidR="0060211F" w:rsidRPr="00D00AA6" w:rsidRDefault="0060211F" w:rsidP="004E043B">
            <w:pPr>
              <w:pStyle w:val="11"/>
              <w:jc w:val="center"/>
              <w:rPr>
                <w:rStyle w:val="9pt"/>
              </w:rPr>
            </w:pPr>
            <w:r w:rsidRPr="00F84D1A">
              <w:rPr>
                <w:rStyle w:val="9pt"/>
                <w:sz w:val="24"/>
                <w:szCs w:val="24"/>
              </w:rPr>
              <w:t>г. Минеральные В</w:t>
            </w:r>
            <w:r w:rsidRPr="00F84D1A">
              <w:rPr>
                <w:rStyle w:val="9pt"/>
                <w:sz w:val="24"/>
                <w:szCs w:val="24"/>
              </w:rPr>
              <w:t>о</w:t>
            </w:r>
            <w:r w:rsidRPr="00F84D1A">
              <w:rPr>
                <w:rStyle w:val="9pt"/>
                <w:sz w:val="24"/>
                <w:szCs w:val="24"/>
              </w:rPr>
              <w:t>ды</w:t>
            </w:r>
          </w:p>
        </w:tc>
        <w:tc>
          <w:tcPr>
            <w:tcW w:w="2425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firstLine="34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Подрядчик, опред</w:t>
            </w:r>
            <w:r w:rsidRPr="00F84D1A">
              <w:rPr>
                <w:rStyle w:val="9pt"/>
                <w:sz w:val="24"/>
                <w:szCs w:val="24"/>
              </w:rPr>
              <w:t>е</w:t>
            </w:r>
            <w:r w:rsidRPr="00F84D1A">
              <w:rPr>
                <w:rStyle w:val="9pt"/>
                <w:sz w:val="24"/>
                <w:szCs w:val="24"/>
              </w:rPr>
              <w:t>лённый по результ</w:t>
            </w:r>
            <w:r w:rsidRPr="00F84D1A">
              <w:rPr>
                <w:rStyle w:val="9pt"/>
                <w:sz w:val="24"/>
                <w:szCs w:val="24"/>
              </w:rPr>
              <w:t>а</w:t>
            </w:r>
            <w:r w:rsidRPr="00F84D1A">
              <w:rPr>
                <w:rStyle w:val="9pt"/>
                <w:sz w:val="24"/>
                <w:szCs w:val="24"/>
              </w:rPr>
              <w:t>там торгов.</w:t>
            </w:r>
          </w:p>
        </w:tc>
        <w:tc>
          <w:tcPr>
            <w:tcW w:w="2679" w:type="dxa"/>
          </w:tcPr>
          <w:p w:rsidR="0060211F" w:rsidRDefault="0060211F">
            <w:r w:rsidRPr="00C4361D">
              <w:rPr>
                <w:rStyle w:val="9pt"/>
                <w:rFonts w:eastAsia="Calibri"/>
                <w:sz w:val="24"/>
                <w:szCs w:val="24"/>
              </w:rPr>
              <w:t>Управление муниц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и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пального хозяйства 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д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министрации Минер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а</w:t>
            </w:r>
            <w:r w:rsidRPr="00C4361D">
              <w:rPr>
                <w:rStyle w:val="9pt"/>
                <w:rFonts w:eastAsia="Calibri"/>
                <w:sz w:val="24"/>
                <w:szCs w:val="24"/>
              </w:rPr>
              <w:t>ловодского городского округа</w:t>
            </w:r>
          </w:p>
        </w:tc>
        <w:tc>
          <w:tcPr>
            <w:tcW w:w="2693" w:type="dxa"/>
          </w:tcPr>
          <w:p w:rsidR="0060211F" w:rsidRPr="00B23211" w:rsidRDefault="0060211F" w:rsidP="00F84D1A">
            <w:pPr>
              <w:pStyle w:val="11"/>
              <w:shd w:val="clear" w:color="auto" w:fill="auto"/>
              <w:ind w:right="61"/>
              <w:jc w:val="center"/>
              <w:rPr>
                <w:sz w:val="24"/>
                <w:szCs w:val="24"/>
              </w:rPr>
            </w:pPr>
            <w:r w:rsidRPr="00F84D1A">
              <w:rPr>
                <w:rStyle w:val="9pt"/>
                <w:sz w:val="24"/>
                <w:szCs w:val="24"/>
              </w:rPr>
              <w:t>удовлетворительное</w:t>
            </w:r>
          </w:p>
        </w:tc>
      </w:tr>
    </w:tbl>
    <w:p w:rsidR="0060211F" w:rsidRPr="004046BD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Default="0060211F" w:rsidP="00451C29">
      <w:pPr>
        <w:jc w:val="both"/>
      </w:pPr>
    </w:p>
    <w:p w:rsidR="0060211F" w:rsidRPr="004046BD" w:rsidRDefault="0060211F" w:rsidP="00451C29">
      <w:pPr>
        <w:jc w:val="both"/>
      </w:pPr>
      <w:r w:rsidRPr="004046BD">
        <w:t>2.3. Придорожные кюветы и водоотводы</w:t>
      </w:r>
    </w:p>
    <w:p w:rsidR="0060211F" w:rsidRPr="004046BD" w:rsidRDefault="0060211F" w:rsidP="00451C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2050"/>
        <w:gridCol w:w="2192"/>
        <w:gridCol w:w="2464"/>
        <w:gridCol w:w="2251"/>
        <w:gridCol w:w="2266"/>
        <w:gridCol w:w="1995"/>
      </w:tblGrid>
      <w:tr w:rsidR="0060211F" w:rsidRPr="00F84D1A" w:rsidTr="00F84D1A">
        <w:tc>
          <w:tcPr>
            <w:tcW w:w="2265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063" w:type="dxa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23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48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28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краевого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29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местного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00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26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063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кюветы, </w:t>
            </w:r>
            <w:proofErr w:type="gramStart"/>
            <w:r w:rsidRPr="00F84D1A">
              <w:t>км</w:t>
            </w:r>
            <w:proofErr w:type="gramEnd"/>
          </w:p>
        </w:tc>
        <w:tc>
          <w:tcPr>
            <w:tcW w:w="2235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484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8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9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00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265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063" w:type="dxa"/>
          </w:tcPr>
          <w:p w:rsidR="0060211F" w:rsidRPr="00F84D1A" w:rsidRDefault="0060211F" w:rsidP="00F84D1A">
            <w:pPr>
              <w:jc w:val="center"/>
            </w:pPr>
            <w:r w:rsidRPr="00F84D1A">
              <w:t>водоотводы</w:t>
            </w:r>
          </w:p>
        </w:tc>
        <w:tc>
          <w:tcPr>
            <w:tcW w:w="2235" w:type="dxa"/>
          </w:tcPr>
          <w:p w:rsidR="0060211F" w:rsidRPr="00F84D1A" w:rsidRDefault="0060211F" w:rsidP="00F84D1A">
            <w:pPr>
              <w:jc w:val="center"/>
            </w:pPr>
            <w:r w:rsidRPr="00F84D1A">
              <w:t>8</w:t>
            </w:r>
          </w:p>
        </w:tc>
        <w:tc>
          <w:tcPr>
            <w:tcW w:w="2484" w:type="dxa"/>
          </w:tcPr>
          <w:p w:rsidR="0060211F" w:rsidRPr="00F84D1A" w:rsidRDefault="0060211F" w:rsidP="00F84D1A">
            <w:pPr>
              <w:jc w:val="center"/>
            </w:pPr>
            <w:r w:rsidRPr="00F84D1A">
              <w:t>8</w:t>
            </w:r>
          </w:p>
        </w:tc>
        <w:tc>
          <w:tcPr>
            <w:tcW w:w="228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9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00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26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063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кюветы, </w:t>
            </w:r>
            <w:proofErr w:type="gramStart"/>
            <w:r w:rsidRPr="00F84D1A">
              <w:t>км</w:t>
            </w:r>
            <w:proofErr w:type="gramEnd"/>
          </w:p>
        </w:tc>
        <w:tc>
          <w:tcPr>
            <w:tcW w:w="2235" w:type="dxa"/>
          </w:tcPr>
          <w:p w:rsidR="0060211F" w:rsidRPr="00F84D1A" w:rsidRDefault="0060211F" w:rsidP="00F84D1A">
            <w:pPr>
              <w:jc w:val="center"/>
            </w:pPr>
            <w:r w:rsidRPr="00F84D1A">
              <w:t>18</w:t>
            </w:r>
          </w:p>
        </w:tc>
        <w:tc>
          <w:tcPr>
            <w:tcW w:w="2484" w:type="dxa"/>
          </w:tcPr>
          <w:p w:rsidR="0060211F" w:rsidRPr="00F84D1A" w:rsidRDefault="0060211F" w:rsidP="00F84D1A">
            <w:pPr>
              <w:jc w:val="center"/>
            </w:pPr>
            <w:r w:rsidRPr="00F84D1A">
              <w:t>18</w:t>
            </w:r>
          </w:p>
        </w:tc>
        <w:tc>
          <w:tcPr>
            <w:tcW w:w="228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9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00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265" w:type="dxa"/>
            <w:vMerge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063" w:type="dxa"/>
          </w:tcPr>
          <w:p w:rsidR="0060211F" w:rsidRPr="00F84D1A" w:rsidRDefault="0060211F" w:rsidP="00F84D1A">
            <w:pPr>
              <w:jc w:val="center"/>
            </w:pPr>
            <w:r w:rsidRPr="00F84D1A">
              <w:t>водоотводы</w:t>
            </w:r>
          </w:p>
        </w:tc>
        <w:tc>
          <w:tcPr>
            <w:tcW w:w="2235" w:type="dxa"/>
          </w:tcPr>
          <w:p w:rsidR="0060211F" w:rsidRPr="00F84D1A" w:rsidRDefault="0060211F" w:rsidP="00F84D1A">
            <w:pPr>
              <w:jc w:val="center"/>
            </w:pPr>
            <w:r w:rsidRPr="00F84D1A">
              <w:t>12</w:t>
            </w:r>
          </w:p>
        </w:tc>
        <w:tc>
          <w:tcPr>
            <w:tcW w:w="2484" w:type="dxa"/>
          </w:tcPr>
          <w:p w:rsidR="0060211F" w:rsidRPr="00F84D1A" w:rsidRDefault="0060211F" w:rsidP="00F84D1A">
            <w:pPr>
              <w:jc w:val="center"/>
            </w:pPr>
            <w:r w:rsidRPr="00F84D1A">
              <w:t>11</w:t>
            </w:r>
          </w:p>
        </w:tc>
        <w:tc>
          <w:tcPr>
            <w:tcW w:w="2283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29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00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060B85">
      <w:pPr>
        <w:jc w:val="both"/>
      </w:pPr>
    </w:p>
    <w:p w:rsidR="0060211F" w:rsidRDefault="0060211F" w:rsidP="00060B85">
      <w:pPr>
        <w:jc w:val="both"/>
      </w:pPr>
    </w:p>
    <w:p w:rsidR="0060211F" w:rsidRPr="001C4BF2" w:rsidRDefault="0060211F" w:rsidP="00060B85">
      <w:pPr>
        <w:jc w:val="both"/>
        <w:rPr>
          <w:color w:val="FF0000"/>
        </w:rPr>
      </w:pPr>
      <w:r w:rsidRPr="004046BD">
        <w:t xml:space="preserve">2.3.1. </w:t>
      </w:r>
      <w:r w:rsidRPr="00E851BE">
        <w:t>Из них подверженных засорению (заилению)</w:t>
      </w:r>
    </w:p>
    <w:p w:rsidR="0060211F" w:rsidRPr="004046BD" w:rsidRDefault="0060211F" w:rsidP="00060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2795"/>
        <w:gridCol w:w="2769"/>
        <w:gridCol w:w="2712"/>
        <w:gridCol w:w="2733"/>
        <w:gridCol w:w="2209"/>
      </w:tblGrid>
      <w:tr w:rsidR="0060211F" w:rsidRPr="00F84D1A" w:rsidTr="00F84D1A">
        <w:tc>
          <w:tcPr>
            <w:tcW w:w="2401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77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федерального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значения</w:t>
            </w:r>
          </w:p>
        </w:tc>
        <w:tc>
          <w:tcPr>
            <w:tcW w:w="27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краевого значения</w:t>
            </w:r>
          </w:p>
        </w:tc>
        <w:tc>
          <w:tcPr>
            <w:tcW w:w="273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местного значения</w:t>
            </w:r>
          </w:p>
        </w:tc>
        <w:tc>
          <w:tcPr>
            <w:tcW w:w="221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объектовые</w:t>
            </w:r>
          </w:p>
        </w:tc>
      </w:tr>
      <w:tr w:rsidR="0060211F" w:rsidRPr="00F84D1A" w:rsidTr="00F84D1A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железнодорожные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6024A3">
        <w:tc>
          <w:tcPr>
            <w:tcW w:w="2401" w:type="dxa"/>
          </w:tcPr>
          <w:p w:rsidR="0060211F" w:rsidRPr="00F84D1A" w:rsidRDefault="0060211F" w:rsidP="00F84D1A">
            <w:pPr>
              <w:jc w:val="center"/>
            </w:pPr>
            <w:r w:rsidRPr="00F84D1A">
              <w:t>автомобильные</w:t>
            </w:r>
          </w:p>
        </w:tc>
        <w:tc>
          <w:tcPr>
            <w:tcW w:w="2800" w:type="dxa"/>
          </w:tcPr>
          <w:p w:rsidR="0060211F" w:rsidRPr="00F84D1A" w:rsidRDefault="0060211F" w:rsidP="00F84D1A">
            <w:pPr>
              <w:jc w:val="center"/>
            </w:pPr>
            <w:r w:rsidRPr="00F84D1A">
              <w:t>5</w:t>
            </w:r>
          </w:p>
        </w:tc>
        <w:tc>
          <w:tcPr>
            <w:tcW w:w="2771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716" w:type="dxa"/>
          </w:tcPr>
          <w:p w:rsidR="0060211F" w:rsidRPr="00F84D1A" w:rsidRDefault="0060211F" w:rsidP="00F84D1A">
            <w:pPr>
              <w:jc w:val="center"/>
            </w:pPr>
            <w:r>
              <w:t>5</w:t>
            </w:r>
          </w:p>
        </w:tc>
        <w:tc>
          <w:tcPr>
            <w:tcW w:w="273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1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060B85">
      <w:pPr>
        <w:jc w:val="both"/>
      </w:pPr>
    </w:p>
    <w:p w:rsidR="0060211F" w:rsidRDefault="0060211F" w:rsidP="00060B85">
      <w:pPr>
        <w:jc w:val="both"/>
      </w:pPr>
    </w:p>
    <w:p w:rsidR="0060211F" w:rsidRPr="004046BD" w:rsidRDefault="0060211F" w:rsidP="00060B85">
      <w:pPr>
        <w:jc w:val="both"/>
      </w:pPr>
      <w:r w:rsidRPr="004046BD">
        <w:t xml:space="preserve">2.3.2. </w:t>
      </w:r>
      <w:r w:rsidRPr="00E851BE">
        <w:t>Информация о состоянии кюветов, водоотводов, подверженных засорению (заилению)</w:t>
      </w:r>
    </w:p>
    <w:p w:rsidR="0060211F" w:rsidRPr="004046BD" w:rsidRDefault="0060211F" w:rsidP="00060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2949"/>
        <w:gridCol w:w="2956"/>
        <w:gridCol w:w="2373"/>
        <w:gridCol w:w="2373"/>
        <w:gridCol w:w="2373"/>
        <w:gridCol w:w="2124"/>
      </w:tblGrid>
      <w:tr w:rsidR="0060211F" w:rsidRPr="00F84D1A" w:rsidTr="00F84D1A">
        <w:tc>
          <w:tcPr>
            <w:tcW w:w="534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1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 дороги</w:t>
            </w:r>
          </w:p>
        </w:tc>
        <w:tc>
          <w:tcPr>
            <w:tcW w:w="304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Местонахождения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сооружения (</w:t>
            </w:r>
            <w:proofErr w:type="gramStart"/>
            <w:r w:rsidRPr="00F84D1A">
              <w:t>км</w:t>
            </w:r>
            <w:proofErr w:type="gramEnd"/>
            <w:r w:rsidRPr="00F84D1A">
              <w:t>)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gramStart"/>
            <w:r w:rsidRPr="00F84D1A">
              <w:t>Ответственный</w:t>
            </w:r>
            <w:proofErr w:type="gramEnd"/>
            <w:r w:rsidRPr="00F84D1A">
              <w:t xml:space="preserve"> за расчистку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Наблюдатель за состоянием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Состояние</w:t>
            </w:r>
          </w:p>
        </w:tc>
      </w:tr>
      <w:tr w:rsidR="0060211F" w:rsidRPr="00F84D1A" w:rsidTr="00F84D1A">
        <w:tc>
          <w:tcPr>
            <w:tcW w:w="534" w:type="dxa"/>
            <w:vMerge w:val="restart"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Розовка-Нагутское, </w:t>
            </w:r>
            <w:proofErr w:type="gramStart"/>
            <w:r w:rsidRPr="00F84D1A">
              <w:t>км</w:t>
            </w:r>
            <w:proofErr w:type="gramEnd"/>
            <w:r w:rsidRPr="00F84D1A">
              <w:t>. 0+000 – 23+842</w:t>
            </w: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Трубы </w:t>
            </w:r>
            <w:proofErr w:type="gramStart"/>
            <w:r w:rsidRPr="00F84D1A">
              <w:t>ж/б</w:t>
            </w:r>
            <w:proofErr w:type="gramEnd"/>
          </w:p>
        </w:tc>
        <w:tc>
          <w:tcPr>
            <w:tcW w:w="2234" w:type="dxa"/>
            <w:vMerge w:val="restart"/>
          </w:tcPr>
          <w:p w:rsidR="0060211F" w:rsidRPr="00F84D1A" w:rsidRDefault="0060211F" w:rsidP="00F84D1A">
            <w:pPr>
              <w:jc w:val="center"/>
            </w:pPr>
            <w:r w:rsidRPr="00F84D1A">
              <w:t>ГУП СК Минер</w:t>
            </w:r>
            <w:r w:rsidRPr="00F84D1A">
              <w:t>а</w:t>
            </w:r>
            <w:r w:rsidRPr="00F84D1A">
              <w:t>ловодское ДРСУ</w:t>
            </w:r>
          </w:p>
        </w:tc>
        <w:tc>
          <w:tcPr>
            <w:tcW w:w="2234" w:type="dxa"/>
            <w:vMerge w:val="restart"/>
          </w:tcPr>
          <w:p w:rsidR="0060211F" w:rsidRPr="00F84D1A" w:rsidRDefault="0060211F" w:rsidP="00F84D1A">
            <w:pPr>
              <w:jc w:val="center"/>
            </w:pPr>
            <w:r w:rsidRPr="00F84D1A">
              <w:t>ГУП СК Минер</w:t>
            </w:r>
            <w:r w:rsidRPr="00F84D1A">
              <w:t>а</w:t>
            </w:r>
            <w:r w:rsidRPr="00F84D1A">
              <w:t>ловодское ДРСУ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Панченко С.А.</w:t>
            </w:r>
          </w:p>
        </w:tc>
        <w:tc>
          <w:tcPr>
            <w:tcW w:w="2234" w:type="dxa"/>
            <w:vMerge w:val="restart"/>
          </w:tcPr>
          <w:p w:rsidR="0060211F" w:rsidRPr="00F84D1A" w:rsidRDefault="0060211F" w:rsidP="00F84D1A">
            <w:pPr>
              <w:jc w:val="center"/>
            </w:pPr>
            <w:r w:rsidRPr="00F84D1A">
              <w:t>ГУП СК Минер</w:t>
            </w:r>
            <w:r w:rsidRPr="00F84D1A">
              <w:t>а</w:t>
            </w:r>
            <w:r w:rsidRPr="00F84D1A">
              <w:t>ловодское ДРСУ</w:t>
            </w:r>
          </w:p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Кюрджиев</w:t>
            </w:r>
            <w:proofErr w:type="spellEnd"/>
            <w:r w:rsidRPr="00F84D1A">
              <w:t xml:space="preserve"> П.А.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Удовл</w:t>
            </w:r>
            <w:proofErr w:type="spellEnd"/>
            <w:r w:rsidRPr="00F84D1A">
              <w:t>.</w:t>
            </w:r>
          </w:p>
        </w:tc>
      </w:tr>
      <w:tr w:rsidR="0060211F" w:rsidRPr="00F84D1A" w:rsidTr="00F84D1A">
        <w:tc>
          <w:tcPr>
            <w:tcW w:w="534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center"/>
            </w:pPr>
            <w:r w:rsidRPr="00F84D1A">
              <w:t>4+500</w:t>
            </w: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Удовл</w:t>
            </w:r>
            <w:proofErr w:type="spellEnd"/>
            <w:r w:rsidRPr="00F84D1A">
              <w:t>.</w:t>
            </w:r>
          </w:p>
        </w:tc>
      </w:tr>
      <w:tr w:rsidR="0060211F" w:rsidRPr="00F84D1A" w:rsidTr="00F84D1A">
        <w:tc>
          <w:tcPr>
            <w:tcW w:w="534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center"/>
            </w:pPr>
            <w:r w:rsidRPr="00F84D1A">
              <w:t>6+155</w:t>
            </w: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Удовл</w:t>
            </w:r>
            <w:proofErr w:type="spellEnd"/>
            <w:r w:rsidRPr="00F84D1A">
              <w:t>.</w:t>
            </w:r>
          </w:p>
        </w:tc>
      </w:tr>
      <w:tr w:rsidR="0060211F" w:rsidRPr="00F84D1A" w:rsidTr="00F84D1A">
        <w:tc>
          <w:tcPr>
            <w:tcW w:w="534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center"/>
            </w:pPr>
            <w:r w:rsidRPr="00F84D1A">
              <w:t>6+520</w:t>
            </w: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Удовл</w:t>
            </w:r>
            <w:proofErr w:type="spellEnd"/>
            <w:r w:rsidRPr="00F84D1A">
              <w:t>.</w:t>
            </w:r>
          </w:p>
        </w:tc>
      </w:tr>
      <w:tr w:rsidR="0060211F" w:rsidRPr="00F84D1A" w:rsidTr="00F84D1A">
        <w:tc>
          <w:tcPr>
            <w:tcW w:w="534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center"/>
            </w:pPr>
            <w:r w:rsidRPr="00F84D1A">
              <w:t>7+365</w:t>
            </w: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Удовл</w:t>
            </w:r>
            <w:proofErr w:type="spellEnd"/>
            <w:r w:rsidRPr="00F84D1A">
              <w:t>.</w:t>
            </w:r>
          </w:p>
        </w:tc>
      </w:tr>
    </w:tbl>
    <w:p w:rsidR="0060211F" w:rsidRPr="004046BD" w:rsidRDefault="0060211F" w:rsidP="00060B85">
      <w:pPr>
        <w:jc w:val="both"/>
      </w:pPr>
    </w:p>
    <w:p w:rsidR="0060211F" w:rsidRDefault="0060211F" w:rsidP="00474591">
      <w:pPr>
        <w:jc w:val="center"/>
      </w:pPr>
    </w:p>
    <w:p w:rsidR="0060211F" w:rsidRDefault="0060211F" w:rsidP="00474591">
      <w:pPr>
        <w:jc w:val="center"/>
      </w:pPr>
    </w:p>
    <w:p w:rsidR="0060211F" w:rsidRDefault="0060211F" w:rsidP="00474591">
      <w:pPr>
        <w:jc w:val="center"/>
      </w:pPr>
    </w:p>
    <w:p w:rsidR="0060211F" w:rsidRDefault="0060211F" w:rsidP="00474591">
      <w:pPr>
        <w:jc w:val="center"/>
      </w:pPr>
    </w:p>
    <w:p w:rsidR="0060211F" w:rsidRPr="004046BD" w:rsidRDefault="0060211F" w:rsidP="00474591">
      <w:pPr>
        <w:jc w:val="center"/>
      </w:pPr>
      <w:r w:rsidRPr="004046BD">
        <w:t>3. Водохозяйственные объекты</w:t>
      </w:r>
    </w:p>
    <w:p w:rsidR="0060211F" w:rsidRPr="004046BD" w:rsidRDefault="0060211F" w:rsidP="00474591">
      <w:pPr>
        <w:jc w:val="both"/>
      </w:pPr>
      <w:r w:rsidRPr="004046BD">
        <w:t>3.1. Реки</w:t>
      </w:r>
    </w:p>
    <w:p w:rsidR="0060211F" w:rsidRPr="004046BD" w:rsidRDefault="0060211F" w:rsidP="004745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697"/>
        <w:gridCol w:w="1444"/>
        <w:gridCol w:w="1339"/>
        <w:gridCol w:w="1966"/>
        <w:gridCol w:w="2082"/>
        <w:gridCol w:w="1604"/>
        <w:gridCol w:w="2029"/>
        <w:gridCol w:w="1604"/>
        <w:gridCol w:w="1337"/>
      </w:tblGrid>
      <w:tr w:rsidR="0060211F" w:rsidRPr="00F84D1A" w:rsidTr="00F84D1A">
        <w:tc>
          <w:tcPr>
            <w:tcW w:w="534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697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</w:t>
            </w:r>
            <w:r w:rsidRPr="00F84D1A">
              <w:t>а</w:t>
            </w:r>
            <w:r w:rsidRPr="00F84D1A">
              <w:t>ние</w:t>
            </w:r>
          </w:p>
        </w:tc>
        <w:tc>
          <w:tcPr>
            <w:tcW w:w="4749" w:type="dxa"/>
            <w:gridSpan w:val="3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Гидропосты</w:t>
            </w:r>
            <w:proofErr w:type="spellEnd"/>
          </w:p>
        </w:tc>
        <w:tc>
          <w:tcPr>
            <w:tcW w:w="2082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Протяженность по территории МО</w:t>
            </w:r>
          </w:p>
        </w:tc>
        <w:tc>
          <w:tcPr>
            <w:tcW w:w="3633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Сведения о </w:t>
            </w:r>
            <w:proofErr w:type="spellStart"/>
            <w:r w:rsidRPr="00F84D1A">
              <w:t>затороопасных</w:t>
            </w:r>
            <w:proofErr w:type="spellEnd"/>
            <w:r w:rsidRPr="00F84D1A">
              <w:t xml:space="preserve"> участках</w:t>
            </w:r>
          </w:p>
        </w:tc>
        <w:tc>
          <w:tcPr>
            <w:tcW w:w="2941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Сведения о местах возможного выхода на пойму при паводках</w:t>
            </w:r>
          </w:p>
        </w:tc>
      </w:tr>
      <w:tr w:rsidR="0060211F" w:rsidRPr="00F84D1A" w:rsidTr="00F84D1A">
        <w:tc>
          <w:tcPr>
            <w:tcW w:w="534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444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Постоянн</w:t>
            </w:r>
            <w:proofErr w:type="spellEnd"/>
            <w:r w:rsidRPr="00F84D1A">
              <w:t>.</w:t>
            </w:r>
          </w:p>
        </w:tc>
        <w:tc>
          <w:tcPr>
            <w:tcW w:w="1339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Временн</w:t>
            </w:r>
            <w:proofErr w:type="spellEnd"/>
            <w:r w:rsidRPr="00F84D1A">
              <w:t>.</w:t>
            </w:r>
          </w:p>
        </w:tc>
        <w:tc>
          <w:tcPr>
            <w:tcW w:w="196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Расположение</w:t>
            </w:r>
          </w:p>
        </w:tc>
        <w:tc>
          <w:tcPr>
            <w:tcW w:w="2082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60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</w:t>
            </w:r>
          </w:p>
        </w:tc>
        <w:tc>
          <w:tcPr>
            <w:tcW w:w="202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протяженность</w:t>
            </w:r>
          </w:p>
        </w:tc>
        <w:tc>
          <w:tcPr>
            <w:tcW w:w="160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</w:t>
            </w:r>
          </w:p>
        </w:tc>
        <w:tc>
          <w:tcPr>
            <w:tcW w:w="1337" w:type="dxa"/>
          </w:tcPr>
          <w:p w:rsidR="0060211F" w:rsidRPr="00F84D1A" w:rsidRDefault="0060211F" w:rsidP="00F84D1A">
            <w:pPr>
              <w:jc w:val="center"/>
            </w:pPr>
            <w:r w:rsidRPr="00F84D1A">
              <w:t>общая площадь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</w:tcPr>
          <w:p w:rsidR="0060211F" w:rsidRPr="00F84D1A" w:rsidRDefault="0060211F" w:rsidP="00F84D1A">
            <w:pPr>
              <w:jc w:val="both"/>
            </w:pPr>
            <w:r w:rsidRPr="00F84D1A">
              <w:t>река Кума</w:t>
            </w:r>
          </w:p>
        </w:tc>
        <w:tc>
          <w:tcPr>
            <w:tcW w:w="1444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  <w:tc>
          <w:tcPr>
            <w:tcW w:w="1339" w:type="dxa"/>
          </w:tcPr>
          <w:p w:rsidR="0060211F" w:rsidRPr="00F84D1A" w:rsidRDefault="0060211F" w:rsidP="00F84D1A">
            <w:pPr>
              <w:jc w:val="center"/>
            </w:pPr>
            <w:r w:rsidRPr="00F84D1A">
              <w:t>4</w:t>
            </w:r>
          </w:p>
        </w:tc>
        <w:tc>
          <w:tcPr>
            <w:tcW w:w="1966" w:type="dxa"/>
          </w:tcPr>
          <w:p w:rsidR="0060211F" w:rsidRPr="00F84D1A" w:rsidRDefault="0060211F" w:rsidP="00F84D1A">
            <w:pPr>
              <w:jc w:val="both"/>
            </w:pPr>
            <w:r w:rsidRPr="00F84D1A">
              <w:t>Гражданский</w:t>
            </w:r>
          </w:p>
          <w:p w:rsidR="0060211F" w:rsidRPr="00F84D1A" w:rsidRDefault="0060211F" w:rsidP="00F84D1A">
            <w:pPr>
              <w:jc w:val="both"/>
            </w:pPr>
            <w:proofErr w:type="spellStart"/>
            <w:r w:rsidRPr="00F84D1A">
              <w:t>Левокумский</w:t>
            </w:r>
            <w:proofErr w:type="spellEnd"/>
          </w:p>
          <w:p w:rsidR="0060211F" w:rsidRPr="00F84D1A" w:rsidRDefault="0060211F" w:rsidP="00F84D1A">
            <w:pPr>
              <w:jc w:val="both"/>
            </w:pPr>
            <w:r w:rsidRPr="00F84D1A">
              <w:t>Первомайский</w:t>
            </w:r>
          </w:p>
          <w:p w:rsidR="0060211F" w:rsidRPr="00F84D1A" w:rsidRDefault="0060211F" w:rsidP="00F84D1A">
            <w:pPr>
              <w:jc w:val="both"/>
            </w:pPr>
            <w:r w:rsidRPr="00F84D1A">
              <w:t>Прикумский</w:t>
            </w:r>
          </w:p>
        </w:tc>
        <w:tc>
          <w:tcPr>
            <w:tcW w:w="2082" w:type="dxa"/>
          </w:tcPr>
          <w:p w:rsidR="0060211F" w:rsidRPr="00F84D1A" w:rsidRDefault="0060211F" w:rsidP="00F84D1A">
            <w:pPr>
              <w:jc w:val="center"/>
            </w:pPr>
            <w:r w:rsidRPr="00F84D1A">
              <w:t>82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25</w:t>
            </w:r>
          </w:p>
        </w:tc>
        <w:tc>
          <w:tcPr>
            <w:tcW w:w="2029" w:type="dxa"/>
          </w:tcPr>
          <w:p w:rsidR="0060211F" w:rsidRPr="00F84D1A" w:rsidRDefault="0060211F" w:rsidP="00F84D1A">
            <w:pPr>
              <w:jc w:val="center"/>
            </w:pPr>
            <w:r w:rsidRPr="00F84D1A">
              <w:t>5,6 км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25</w:t>
            </w:r>
          </w:p>
        </w:tc>
        <w:tc>
          <w:tcPr>
            <w:tcW w:w="1337" w:type="dxa"/>
          </w:tcPr>
          <w:p w:rsidR="0060211F" w:rsidRPr="00F84D1A" w:rsidRDefault="0060211F" w:rsidP="00F84D1A">
            <w:pPr>
              <w:jc w:val="center"/>
              <w:rPr>
                <w:vertAlign w:val="superscript"/>
              </w:rPr>
            </w:pPr>
            <w:r w:rsidRPr="00F84D1A">
              <w:t>9,73 км</w:t>
            </w:r>
            <w:proofErr w:type="gramStart"/>
            <w:r w:rsidRPr="00F84D1A">
              <w:rPr>
                <w:vertAlign w:val="superscript"/>
              </w:rPr>
              <w:t>2</w:t>
            </w:r>
            <w:proofErr w:type="gramEnd"/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река </w:t>
            </w:r>
            <w:proofErr w:type="spellStart"/>
            <w:r w:rsidRPr="00F84D1A">
              <w:t>Су</w:t>
            </w:r>
            <w:r w:rsidRPr="00F84D1A">
              <w:t>р</w:t>
            </w:r>
            <w:r w:rsidRPr="00F84D1A">
              <w:t>куль</w:t>
            </w:r>
            <w:proofErr w:type="spellEnd"/>
          </w:p>
        </w:tc>
        <w:tc>
          <w:tcPr>
            <w:tcW w:w="1444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  <w:tc>
          <w:tcPr>
            <w:tcW w:w="133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966" w:type="dxa"/>
          </w:tcPr>
          <w:p w:rsidR="0060211F" w:rsidRPr="00F84D1A" w:rsidRDefault="0060211F" w:rsidP="00F84D1A">
            <w:pPr>
              <w:jc w:val="center"/>
            </w:pPr>
            <w:r w:rsidRPr="00F84D1A">
              <w:t>---</w:t>
            </w:r>
          </w:p>
        </w:tc>
        <w:tc>
          <w:tcPr>
            <w:tcW w:w="2082" w:type="dxa"/>
          </w:tcPr>
          <w:p w:rsidR="0060211F" w:rsidRPr="00F84D1A" w:rsidRDefault="0060211F" w:rsidP="00F84D1A">
            <w:pPr>
              <w:jc w:val="center"/>
            </w:pPr>
            <w:r w:rsidRPr="00F84D1A">
              <w:t>55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2029" w:type="dxa"/>
          </w:tcPr>
          <w:p w:rsidR="0060211F" w:rsidRPr="00F84D1A" w:rsidRDefault="0060211F" w:rsidP="00F84D1A">
            <w:pPr>
              <w:jc w:val="center"/>
            </w:pPr>
            <w:r w:rsidRPr="00F84D1A">
              <w:t>0,20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1337" w:type="dxa"/>
          </w:tcPr>
          <w:p w:rsidR="0060211F" w:rsidRPr="00F84D1A" w:rsidRDefault="0060211F" w:rsidP="00F84D1A">
            <w:pPr>
              <w:jc w:val="center"/>
            </w:pPr>
            <w:r w:rsidRPr="00F84D1A">
              <w:t>0,06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река </w:t>
            </w:r>
            <w:proofErr w:type="spellStart"/>
            <w:r w:rsidRPr="00F84D1A">
              <w:t>Дж</w:t>
            </w:r>
            <w:r w:rsidRPr="00F84D1A">
              <w:t>е</w:t>
            </w:r>
            <w:r w:rsidRPr="00F84D1A">
              <w:t>муха</w:t>
            </w:r>
            <w:proofErr w:type="spellEnd"/>
          </w:p>
        </w:tc>
        <w:tc>
          <w:tcPr>
            <w:tcW w:w="1444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  <w:tc>
          <w:tcPr>
            <w:tcW w:w="133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966" w:type="dxa"/>
          </w:tcPr>
          <w:p w:rsidR="0060211F" w:rsidRPr="00F84D1A" w:rsidRDefault="0060211F" w:rsidP="00F84D1A">
            <w:pPr>
              <w:jc w:val="center"/>
            </w:pPr>
            <w:r w:rsidRPr="00F84D1A">
              <w:t>---</w:t>
            </w:r>
          </w:p>
        </w:tc>
        <w:tc>
          <w:tcPr>
            <w:tcW w:w="2082" w:type="dxa"/>
          </w:tcPr>
          <w:p w:rsidR="0060211F" w:rsidRPr="00F84D1A" w:rsidRDefault="0060211F" w:rsidP="00F84D1A">
            <w:pPr>
              <w:jc w:val="center"/>
            </w:pPr>
            <w:r w:rsidRPr="00F84D1A">
              <w:t>10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6</w:t>
            </w:r>
          </w:p>
        </w:tc>
        <w:tc>
          <w:tcPr>
            <w:tcW w:w="2029" w:type="dxa"/>
          </w:tcPr>
          <w:p w:rsidR="0060211F" w:rsidRPr="00F84D1A" w:rsidRDefault="0060211F" w:rsidP="00F84D1A">
            <w:pPr>
              <w:jc w:val="center"/>
            </w:pPr>
            <w:r w:rsidRPr="00F84D1A">
              <w:t>3 км</w:t>
            </w:r>
          </w:p>
        </w:tc>
        <w:tc>
          <w:tcPr>
            <w:tcW w:w="1604" w:type="dxa"/>
          </w:tcPr>
          <w:p w:rsidR="0060211F" w:rsidRPr="00F84D1A" w:rsidRDefault="0060211F" w:rsidP="00F84D1A">
            <w:pPr>
              <w:jc w:val="center"/>
            </w:pPr>
            <w:r w:rsidRPr="00F84D1A">
              <w:t>10</w:t>
            </w:r>
          </w:p>
        </w:tc>
        <w:tc>
          <w:tcPr>
            <w:tcW w:w="1337" w:type="dxa"/>
          </w:tcPr>
          <w:p w:rsidR="0060211F" w:rsidRPr="00F84D1A" w:rsidRDefault="0060211F" w:rsidP="00F84D1A">
            <w:pPr>
              <w:jc w:val="center"/>
            </w:pPr>
            <w:r w:rsidRPr="00F84D1A">
              <w:t>0,44 км</w:t>
            </w:r>
            <w:proofErr w:type="gramStart"/>
            <w:r w:rsidRPr="00F84D1A">
              <w:rPr>
                <w:vertAlign w:val="superscript"/>
              </w:rPr>
              <w:t>2</w:t>
            </w:r>
            <w:proofErr w:type="gramEnd"/>
          </w:p>
        </w:tc>
      </w:tr>
    </w:tbl>
    <w:p w:rsidR="0060211F" w:rsidRDefault="0060211F" w:rsidP="00474591">
      <w:pPr>
        <w:jc w:val="both"/>
      </w:pPr>
    </w:p>
    <w:p w:rsidR="0060211F" w:rsidRPr="001C4BF2" w:rsidRDefault="0060211F" w:rsidP="00474591">
      <w:pPr>
        <w:jc w:val="both"/>
        <w:rPr>
          <w:color w:val="FF0000"/>
        </w:rPr>
      </w:pPr>
      <w:r w:rsidRPr="004046BD">
        <w:t xml:space="preserve">3.1.1. </w:t>
      </w:r>
      <w:r w:rsidRPr="00E851BE">
        <w:t xml:space="preserve">Информация о </w:t>
      </w:r>
      <w:proofErr w:type="spellStart"/>
      <w:r w:rsidRPr="00E851BE">
        <w:t>затороопасных</w:t>
      </w:r>
      <w:proofErr w:type="spellEnd"/>
      <w:r w:rsidRPr="00E851BE">
        <w:t xml:space="preserve"> участках на реках</w:t>
      </w:r>
    </w:p>
    <w:p w:rsidR="0060211F" w:rsidRPr="001C4BF2" w:rsidRDefault="0060211F" w:rsidP="00474591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2925"/>
        <w:gridCol w:w="2943"/>
        <w:gridCol w:w="2205"/>
        <w:gridCol w:w="2186"/>
        <w:gridCol w:w="2190"/>
        <w:gridCol w:w="2706"/>
      </w:tblGrid>
      <w:tr w:rsidR="0060211F" w:rsidRPr="00F84D1A" w:rsidTr="00F84D1A">
        <w:tc>
          <w:tcPr>
            <w:tcW w:w="534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311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 реки</w:t>
            </w:r>
          </w:p>
        </w:tc>
        <w:tc>
          <w:tcPr>
            <w:tcW w:w="304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Местонахождения участка 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gramStart"/>
            <w:r w:rsidRPr="00F84D1A">
              <w:t>Ответственный</w:t>
            </w:r>
            <w:proofErr w:type="gramEnd"/>
            <w:r w:rsidRPr="00F84D1A">
              <w:t xml:space="preserve"> за расчистку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Наблюдатель за состоянием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Максимальная площадь зато</w:t>
            </w:r>
            <w:r w:rsidRPr="00F84D1A">
              <w:t>п</w:t>
            </w:r>
            <w:r w:rsidRPr="00F84D1A">
              <w:t>ления при зат</w:t>
            </w:r>
            <w:r w:rsidRPr="00F84D1A">
              <w:t>о</w:t>
            </w:r>
            <w:r w:rsidRPr="00F84D1A">
              <w:t>ре (км</w:t>
            </w:r>
            <w:proofErr w:type="gramStart"/>
            <w:r w:rsidRPr="00F84D1A">
              <w:rPr>
                <w:vertAlign w:val="superscript"/>
              </w:rPr>
              <w:t>2</w:t>
            </w:r>
            <w:proofErr w:type="gramEnd"/>
            <w:r w:rsidRPr="00F84D1A">
              <w:t>)</w:t>
            </w:r>
          </w:p>
        </w:tc>
        <w:tc>
          <w:tcPr>
            <w:tcW w:w="22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Состояние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211F" w:rsidRPr="00F84D1A" w:rsidRDefault="0060211F" w:rsidP="00F84D1A">
            <w:pPr>
              <w:jc w:val="both"/>
            </w:pPr>
            <w:r w:rsidRPr="00F84D1A">
              <w:t>река Кума</w:t>
            </w:r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both"/>
            </w:pPr>
            <w:r w:rsidRPr="00F84D1A">
              <w:rPr>
                <w:szCs w:val="28"/>
              </w:rPr>
              <w:t xml:space="preserve">Участок р. Кума от с. </w:t>
            </w:r>
            <w:proofErr w:type="gramStart"/>
            <w:r w:rsidRPr="00F84D1A">
              <w:rPr>
                <w:szCs w:val="28"/>
              </w:rPr>
              <w:t>Гражданское</w:t>
            </w:r>
            <w:proofErr w:type="gramEnd"/>
            <w:r w:rsidRPr="00F84D1A">
              <w:rPr>
                <w:szCs w:val="28"/>
              </w:rPr>
              <w:t xml:space="preserve"> до с. У</w:t>
            </w:r>
            <w:r w:rsidRPr="00F84D1A">
              <w:rPr>
                <w:szCs w:val="28"/>
              </w:rPr>
              <w:t>с</w:t>
            </w:r>
            <w:r w:rsidRPr="00F84D1A">
              <w:rPr>
                <w:szCs w:val="28"/>
              </w:rPr>
              <w:t>пеновка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both"/>
            </w:pPr>
            <w:r w:rsidRPr="00F84D1A">
              <w:t>Кубанское ба</w:t>
            </w:r>
            <w:r w:rsidRPr="00F84D1A">
              <w:t>с</w:t>
            </w:r>
            <w:r>
              <w:t>сейновое</w:t>
            </w:r>
            <w:r w:rsidRPr="00F84D1A">
              <w:t xml:space="preserve"> водное управление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both"/>
            </w:pPr>
            <w:r w:rsidRPr="00F84D1A">
              <w:t>Кубанское ба</w:t>
            </w:r>
            <w:r w:rsidRPr="00F84D1A">
              <w:t>с</w:t>
            </w:r>
            <w:r>
              <w:t>сейновое</w:t>
            </w:r>
            <w:r w:rsidRPr="00F84D1A">
              <w:t xml:space="preserve"> во</w:t>
            </w:r>
            <w:r w:rsidRPr="00F84D1A">
              <w:t>д</w:t>
            </w:r>
            <w:r w:rsidRPr="00F84D1A">
              <w:t>ное управление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9,73 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Требуется </w:t>
            </w:r>
          </w:p>
          <w:p w:rsidR="0060211F" w:rsidRPr="00F84D1A" w:rsidRDefault="0060211F" w:rsidP="00F84D1A">
            <w:pPr>
              <w:jc w:val="center"/>
            </w:pPr>
            <w:r>
              <w:t>расчистка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река </w:t>
            </w:r>
            <w:proofErr w:type="spellStart"/>
            <w:r w:rsidRPr="00F84D1A">
              <w:t>Суркуль</w:t>
            </w:r>
            <w:proofErr w:type="spellEnd"/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both"/>
            </w:pPr>
            <w:r w:rsidRPr="00F84D1A">
              <w:rPr>
                <w:szCs w:val="28"/>
              </w:rPr>
              <w:t xml:space="preserve">Участок р. </w:t>
            </w:r>
            <w:proofErr w:type="spellStart"/>
            <w:r w:rsidRPr="00F84D1A">
              <w:rPr>
                <w:szCs w:val="28"/>
              </w:rPr>
              <w:t>Суркуль</w:t>
            </w:r>
            <w:proofErr w:type="spellEnd"/>
            <w:r w:rsidRPr="00F84D1A">
              <w:rPr>
                <w:szCs w:val="28"/>
              </w:rPr>
              <w:t xml:space="preserve"> </w:t>
            </w:r>
            <w:proofErr w:type="gramStart"/>
            <w:r w:rsidRPr="00F84D1A">
              <w:rPr>
                <w:szCs w:val="28"/>
              </w:rPr>
              <w:t>с</w:t>
            </w:r>
            <w:proofErr w:type="gramEnd"/>
            <w:r w:rsidRPr="00F84D1A">
              <w:rPr>
                <w:szCs w:val="28"/>
              </w:rPr>
              <w:t>. Ульяновка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both"/>
            </w:pPr>
            <w:r>
              <w:t>Министерство природных р</w:t>
            </w:r>
            <w:r>
              <w:t>е</w:t>
            </w:r>
            <w:r>
              <w:t>сурсов</w:t>
            </w:r>
            <w:r w:rsidRPr="00F84D1A">
              <w:t xml:space="preserve"> и </w:t>
            </w:r>
            <w:r>
              <w:t xml:space="preserve">охраны </w:t>
            </w:r>
            <w:r w:rsidRPr="00F84D1A">
              <w:t>окружающей среды  СК</w:t>
            </w:r>
          </w:p>
        </w:tc>
        <w:tc>
          <w:tcPr>
            <w:tcW w:w="2234" w:type="dxa"/>
          </w:tcPr>
          <w:p w:rsidR="0060211F" w:rsidRPr="00F84D1A" w:rsidRDefault="0060211F" w:rsidP="00B45B31">
            <w:r>
              <w:t>Министерство природных р</w:t>
            </w:r>
            <w:r>
              <w:t>е</w:t>
            </w:r>
            <w:r>
              <w:t>сурсов</w:t>
            </w:r>
            <w:r w:rsidRPr="00F84D1A">
              <w:t xml:space="preserve"> и </w:t>
            </w:r>
            <w:r>
              <w:t>охр</w:t>
            </w:r>
            <w:r>
              <w:t>а</w:t>
            </w:r>
            <w:r>
              <w:t xml:space="preserve">ны </w:t>
            </w:r>
            <w:r w:rsidRPr="00F84D1A">
              <w:t>окружа</w:t>
            </w:r>
            <w:r w:rsidRPr="00F84D1A">
              <w:t>ю</w:t>
            </w:r>
            <w:r w:rsidRPr="00F84D1A">
              <w:t>щей среды  СК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0,06 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>Удовлетворительное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река </w:t>
            </w:r>
            <w:proofErr w:type="spellStart"/>
            <w:r w:rsidRPr="00F84D1A">
              <w:t>Джемуха</w:t>
            </w:r>
            <w:proofErr w:type="spellEnd"/>
          </w:p>
        </w:tc>
        <w:tc>
          <w:tcPr>
            <w:tcW w:w="3048" w:type="dxa"/>
          </w:tcPr>
          <w:p w:rsidR="0060211F" w:rsidRPr="00F84D1A" w:rsidRDefault="0060211F" w:rsidP="00F84D1A">
            <w:pPr>
              <w:jc w:val="both"/>
            </w:pPr>
            <w:r w:rsidRPr="00F84D1A">
              <w:rPr>
                <w:szCs w:val="28"/>
              </w:rPr>
              <w:t xml:space="preserve">Участок р. </w:t>
            </w:r>
            <w:proofErr w:type="spellStart"/>
            <w:r w:rsidRPr="00F84D1A">
              <w:rPr>
                <w:szCs w:val="28"/>
              </w:rPr>
              <w:t>Джемуха</w:t>
            </w:r>
            <w:proofErr w:type="spellEnd"/>
            <w:r w:rsidRPr="00F84D1A">
              <w:rPr>
                <w:szCs w:val="28"/>
              </w:rPr>
              <w:t xml:space="preserve"> от пос. Змейка до пос. Ленинский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both"/>
            </w:pPr>
            <w:r>
              <w:t>Министерство природных р</w:t>
            </w:r>
            <w:r>
              <w:t>е</w:t>
            </w:r>
            <w:r>
              <w:t>сурсов</w:t>
            </w:r>
            <w:r w:rsidRPr="00F84D1A">
              <w:t xml:space="preserve"> и </w:t>
            </w:r>
            <w:r>
              <w:t xml:space="preserve">охраны </w:t>
            </w:r>
            <w:r w:rsidRPr="00F84D1A">
              <w:t>окружающей среды  СК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both"/>
            </w:pPr>
            <w:r>
              <w:t>Министерство природных р</w:t>
            </w:r>
            <w:r>
              <w:t>е</w:t>
            </w:r>
            <w:r>
              <w:t>сурсов</w:t>
            </w:r>
            <w:r w:rsidRPr="00F84D1A">
              <w:t xml:space="preserve"> и </w:t>
            </w:r>
            <w:r>
              <w:t>охр</w:t>
            </w:r>
            <w:r>
              <w:t>а</w:t>
            </w:r>
            <w:r>
              <w:t xml:space="preserve">ны </w:t>
            </w:r>
            <w:r w:rsidRPr="00F84D1A">
              <w:t>окружа</w:t>
            </w:r>
            <w:r w:rsidRPr="00F84D1A">
              <w:t>ю</w:t>
            </w:r>
            <w:r w:rsidRPr="00F84D1A">
              <w:t>щей среды  СК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>0,44</w:t>
            </w:r>
          </w:p>
        </w:tc>
        <w:tc>
          <w:tcPr>
            <w:tcW w:w="2234" w:type="dxa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Требуется </w:t>
            </w:r>
          </w:p>
          <w:p w:rsidR="0060211F" w:rsidRPr="00F84D1A" w:rsidRDefault="0060211F" w:rsidP="00F84D1A">
            <w:pPr>
              <w:jc w:val="center"/>
            </w:pPr>
            <w:r>
              <w:t>расчистка</w:t>
            </w:r>
          </w:p>
        </w:tc>
      </w:tr>
    </w:tbl>
    <w:p w:rsidR="0060211F" w:rsidRPr="004046BD" w:rsidRDefault="0060211F" w:rsidP="00474591">
      <w:pPr>
        <w:jc w:val="both"/>
      </w:pPr>
    </w:p>
    <w:p w:rsidR="0060211F" w:rsidRPr="004046BD" w:rsidRDefault="0060211F" w:rsidP="00474591">
      <w:pPr>
        <w:jc w:val="both"/>
      </w:pPr>
      <w:r w:rsidRPr="004046BD">
        <w:t>3.2. Каналы</w:t>
      </w:r>
    </w:p>
    <w:p w:rsidR="0060211F" w:rsidRPr="004046BD" w:rsidRDefault="0060211F" w:rsidP="004745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2323"/>
        <w:gridCol w:w="2450"/>
        <w:gridCol w:w="2120"/>
        <w:gridCol w:w="1598"/>
        <w:gridCol w:w="2029"/>
        <w:gridCol w:w="1673"/>
        <w:gridCol w:w="1434"/>
        <w:gridCol w:w="1534"/>
      </w:tblGrid>
      <w:tr w:rsidR="0060211F" w:rsidRPr="00F84D1A" w:rsidTr="00F84D1A">
        <w:tc>
          <w:tcPr>
            <w:tcW w:w="531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</w:t>
            </w:r>
          </w:p>
        </w:tc>
        <w:tc>
          <w:tcPr>
            <w:tcW w:w="2494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2128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Протяженность по территории МО</w:t>
            </w:r>
          </w:p>
        </w:tc>
        <w:tc>
          <w:tcPr>
            <w:tcW w:w="3450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Сведения о </w:t>
            </w:r>
            <w:proofErr w:type="spellStart"/>
            <w:r w:rsidRPr="00F84D1A">
              <w:t>затороопасных</w:t>
            </w:r>
            <w:proofErr w:type="spellEnd"/>
            <w:r w:rsidRPr="00F84D1A">
              <w:t xml:space="preserve"> участках</w:t>
            </w:r>
          </w:p>
        </w:tc>
        <w:tc>
          <w:tcPr>
            <w:tcW w:w="3169" w:type="dxa"/>
            <w:gridSpan w:val="2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Сведения о местах во</w:t>
            </w:r>
            <w:r w:rsidRPr="00F84D1A">
              <w:t>з</w:t>
            </w:r>
            <w:r w:rsidRPr="00F84D1A">
              <w:t>можного выхода на пойму при паводках</w:t>
            </w:r>
          </w:p>
        </w:tc>
        <w:tc>
          <w:tcPr>
            <w:tcW w:w="1462" w:type="dxa"/>
          </w:tcPr>
          <w:p w:rsidR="0060211F" w:rsidRPr="00F84D1A" w:rsidRDefault="0060211F" w:rsidP="00F84D1A">
            <w:pPr>
              <w:jc w:val="center"/>
            </w:pPr>
            <w:r w:rsidRPr="00F84D1A">
              <w:t>Наличие страхового полиса*</w:t>
            </w:r>
          </w:p>
        </w:tc>
      </w:tr>
      <w:tr w:rsidR="0060211F" w:rsidRPr="00F84D1A" w:rsidTr="00F84D1A">
        <w:tc>
          <w:tcPr>
            <w:tcW w:w="531" w:type="dxa"/>
            <w:vMerge/>
          </w:tcPr>
          <w:p w:rsidR="0060211F" w:rsidRPr="00F84D1A" w:rsidRDefault="0060211F" w:rsidP="00F84D1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494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128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60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</w:t>
            </w:r>
          </w:p>
        </w:tc>
        <w:tc>
          <w:tcPr>
            <w:tcW w:w="184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протяженность</w:t>
            </w:r>
          </w:p>
        </w:tc>
        <w:tc>
          <w:tcPr>
            <w:tcW w:w="1696" w:type="dxa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</w:t>
            </w:r>
          </w:p>
        </w:tc>
        <w:tc>
          <w:tcPr>
            <w:tcW w:w="1473" w:type="dxa"/>
          </w:tcPr>
          <w:p w:rsidR="0060211F" w:rsidRPr="00F84D1A" w:rsidRDefault="0060211F" w:rsidP="00F84D1A">
            <w:pPr>
              <w:jc w:val="center"/>
            </w:pPr>
            <w:r w:rsidRPr="00F84D1A">
              <w:t>площадь</w:t>
            </w:r>
          </w:p>
        </w:tc>
        <w:tc>
          <w:tcPr>
            <w:tcW w:w="1462" w:type="dxa"/>
          </w:tcPr>
          <w:p w:rsidR="0060211F" w:rsidRPr="00F84D1A" w:rsidRDefault="0060211F" w:rsidP="00F84D1A">
            <w:pPr>
              <w:jc w:val="center"/>
            </w:pPr>
          </w:p>
        </w:tc>
      </w:tr>
      <w:tr w:rsidR="0060211F" w:rsidRPr="00F84D1A" w:rsidTr="00F84D1A">
        <w:tc>
          <w:tcPr>
            <w:tcW w:w="531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1F" w:rsidRPr="00F84D1A" w:rsidRDefault="0060211F" w:rsidP="00F84D1A">
            <w:pPr>
              <w:jc w:val="both"/>
            </w:pPr>
            <w:r w:rsidRPr="00F84D1A">
              <w:t>Широкий</w:t>
            </w:r>
          </w:p>
        </w:tc>
        <w:tc>
          <w:tcPr>
            <w:tcW w:w="2494" w:type="dxa"/>
          </w:tcPr>
          <w:p w:rsidR="0060211F" w:rsidRPr="00F84D1A" w:rsidRDefault="0060211F" w:rsidP="00F84D1A">
            <w:pPr>
              <w:jc w:val="center"/>
            </w:pPr>
            <w:r w:rsidRPr="00F84D1A">
              <w:t>федеральная</w:t>
            </w:r>
          </w:p>
        </w:tc>
        <w:tc>
          <w:tcPr>
            <w:tcW w:w="2128" w:type="dxa"/>
          </w:tcPr>
          <w:p w:rsidR="0060211F" w:rsidRPr="00F84D1A" w:rsidRDefault="0060211F" w:rsidP="00F84D1A">
            <w:pPr>
              <w:jc w:val="center"/>
            </w:pPr>
            <w:r w:rsidRPr="00F84D1A">
              <w:t>45 км</w:t>
            </w:r>
          </w:p>
        </w:tc>
        <w:tc>
          <w:tcPr>
            <w:tcW w:w="1605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845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69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47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1462" w:type="dxa"/>
          </w:tcPr>
          <w:p w:rsidR="0060211F" w:rsidRPr="00F84D1A" w:rsidRDefault="0060211F" w:rsidP="00F84D1A">
            <w:pPr>
              <w:jc w:val="center"/>
            </w:pPr>
            <w:r w:rsidRPr="00F84D1A">
              <w:t>Есть</w:t>
            </w:r>
          </w:p>
        </w:tc>
      </w:tr>
    </w:tbl>
    <w:p w:rsidR="0060211F" w:rsidRPr="004046BD" w:rsidRDefault="0060211F" w:rsidP="00474591">
      <w:pPr>
        <w:jc w:val="both"/>
        <w:rPr>
          <w:sz w:val="24"/>
          <w:szCs w:val="24"/>
        </w:rPr>
      </w:pPr>
    </w:p>
    <w:p w:rsidR="0060211F" w:rsidRPr="004046BD" w:rsidRDefault="0060211F" w:rsidP="00474591">
      <w:pPr>
        <w:jc w:val="both"/>
        <w:rPr>
          <w:sz w:val="24"/>
          <w:szCs w:val="24"/>
        </w:rPr>
      </w:pPr>
      <w:r w:rsidRPr="004046BD">
        <w:rPr>
          <w:sz w:val="24"/>
          <w:szCs w:val="24"/>
        </w:rPr>
        <w:t xml:space="preserve">* Информация о наличии или отсутствии страховых </w:t>
      </w:r>
      <w:proofErr w:type="gramStart"/>
      <w:r w:rsidRPr="004046BD">
        <w:rPr>
          <w:sz w:val="24"/>
          <w:szCs w:val="24"/>
        </w:rPr>
        <w:t>полисов обязательного страхования гражданской ответственности владельцев опасного объекта</w:t>
      </w:r>
      <w:proofErr w:type="gramEnd"/>
      <w:r w:rsidRPr="004046BD">
        <w:rPr>
          <w:sz w:val="24"/>
          <w:szCs w:val="24"/>
        </w:rPr>
        <w:t xml:space="preserve"> за причинение вреда в результате аварии на опасном объекте</w:t>
      </w:r>
    </w:p>
    <w:p w:rsidR="0060211F" w:rsidRDefault="0060211F" w:rsidP="00474591">
      <w:pPr>
        <w:jc w:val="both"/>
      </w:pPr>
    </w:p>
    <w:p w:rsidR="0060211F" w:rsidRPr="004046BD" w:rsidRDefault="0060211F" w:rsidP="00474591">
      <w:pPr>
        <w:jc w:val="both"/>
      </w:pPr>
      <w:r w:rsidRPr="004046BD">
        <w:t xml:space="preserve">3.3. </w:t>
      </w:r>
      <w:r w:rsidRPr="00E851BE">
        <w:t>Водохранилища, пруды</w:t>
      </w:r>
    </w:p>
    <w:p w:rsidR="0060211F" w:rsidRPr="004046BD" w:rsidRDefault="0060211F" w:rsidP="00474591">
      <w:pPr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984"/>
        <w:gridCol w:w="2268"/>
        <w:gridCol w:w="2268"/>
        <w:gridCol w:w="2268"/>
        <w:gridCol w:w="2127"/>
        <w:gridCol w:w="2126"/>
      </w:tblGrid>
      <w:tr w:rsidR="0060211F" w:rsidRPr="00F84D1A" w:rsidTr="00F84D1A">
        <w:tc>
          <w:tcPr>
            <w:tcW w:w="2660" w:type="dxa"/>
            <w:vMerge w:val="restart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11057" w:type="dxa"/>
            <w:gridSpan w:val="5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Вид собственности</w:t>
            </w:r>
          </w:p>
        </w:tc>
      </w:tr>
      <w:tr w:rsidR="0060211F" w:rsidRPr="00F84D1A" w:rsidTr="00F84D1A">
        <w:tc>
          <w:tcPr>
            <w:tcW w:w="2660" w:type="dxa"/>
            <w:vMerge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федеральная</w:t>
            </w:r>
          </w:p>
        </w:tc>
        <w:tc>
          <w:tcPr>
            <w:tcW w:w="226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краевая</w:t>
            </w:r>
          </w:p>
        </w:tc>
        <w:tc>
          <w:tcPr>
            <w:tcW w:w="226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муниципальная</w:t>
            </w:r>
          </w:p>
        </w:tc>
        <w:tc>
          <w:tcPr>
            <w:tcW w:w="21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частная</w:t>
            </w:r>
          </w:p>
        </w:tc>
        <w:tc>
          <w:tcPr>
            <w:tcW w:w="212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бесхозяйные</w:t>
            </w:r>
          </w:p>
        </w:tc>
      </w:tr>
      <w:tr w:rsidR="0060211F" w:rsidRPr="00F84D1A" w:rsidTr="00F84D1A">
        <w:tc>
          <w:tcPr>
            <w:tcW w:w="2660" w:type="dxa"/>
          </w:tcPr>
          <w:p w:rsidR="0060211F" w:rsidRPr="00F84D1A" w:rsidRDefault="0060211F" w:rsidP="004D6C1C">
            <w:r w:rsidRPr="00F84D1A">
              <w:t>водохранилища</w:t>
            </w:r>
          </w:p>
        </w:tc>
        <w:tc>
          <w:tcPr>
            <w:tcW w:w="1984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660" w:type="dxa"/>
          </w:tcPr>
          <w:p w:rsidR="0060211F" w:rsidRPr="00F84D1A" w:rsidRDefault="0060211F" w:rsidP="004D6C1C">
            <w:proofErr w:type="gramStart"/>
            <w:r w:rsidRPr="00F84D1A">
              <w:t>из них застрахов</w:t>
            </w:r>
            <w:r w:rsidRPr="00F84D1A">
              <w:t>а</w:t>
            </w:r>
            <w:r w:rsidRPr="00F84D1A">
              <w:t>ны*</w:t>
            </w:r>
            <w:proofErr w:type="gramEnd"/>
          </w:p>
        </w:tc>
        <w:tc>
          <w:tcPr>
            <w:tcW w:w="1984" w:type="dxa"/>
          </w:tcPr>
          <w:p w:rsidR="0060211F" w:rsidRPr="00F84D1A" w:rsidRDefault="0060211F" w:rsidP="00F84D1A">
            <w:pPr>
              <w:jc w:val="center"/>
            </w:pPr>
            <w:r w:rsidRPr="00F84D1A">
              <w:t>нет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7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660" w:type="dxa"/>
          </w:tcPr>
          <w:p w:rsidR="0060211F" w:rsidRPr="00F84D1A" w:rsidRDefault="0060211F" w:rsidP="004D6C1C">
            <w:r w:rsidRPr="00F84D1A">
              <w:t>пруды</w:t>
            </w:r>
          </w:p>
        </w:tc>
        <w:tc>
          <w:tcPr>
            <w:tcW w:w="1984" w:type="dxa"/>
          </w:tcPr>
          <w:p w:rsidR="0060211F" w:rsidRPr="00F84D1A" w:rsidRDefault="0060211F" w:rsidP="00F84D1A">
            <w:pPr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7" w:type="dxa"/>
          </w:tcPr>
          <w:p w:rsidR="0060211F" w:rsidRPr="00F84D1A" w:rsidRDefault="0060211F" w:rsidP="00F84D1A">
            <w:pPr>
              <w:jc w:val="center"/>
            </w:pPr>
            <w:r>
              <w:t>101</w:t>
            </w:r>
          </w:p>
        </w:tc>
        <w:tc>
          <w:tcPr>
            <w:tcW w:w="212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F84D1A">
        <w:tc>
          <w:tcPr>
            <w:tcW w:w="2660" w:type="dxa"/>
          </w:tcPr>
          <w:p w:rsidR="0060211F" w:rsidRPr="00F84D1A" w:rsidRDefault="0060211F" w:rsidP="004D6C1C">
            <w:proofErr w:type="gramStart"/>
            <w:r w:rsidRPr="00F84D1A">
              <w:t>из них застрахов</w:t>
            </w:r>
            <w:r w:rsidRPr="00F84D1A">
              <w:t>а</w:t>
            </w:r>
            <w:r w:rsidRPr="00F84D1A">
              <w:t>ны*</w:t>
            </w:r>
            <w:proofErr w:type="gramEnd"/>
          </w:p>
        </w:tc>
        <w:tc>
          <w:tcPr>
            <w:tcW w:w="1984" w:type="dxa"/>
          </w:tcPr>
          <w:p w:rsidR="0060211F" w:rsidRPr="00F84D1A" w:rsidRDefault="0060211F" w:rsidP="00F84D1A">
            <w:pPr>
              <w:jc w:val="center"/>
            </w:pPr>
            <w:r w:rsidRPr="00F84D1A">
              <w:t>40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68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27" w:type="dxa"/>
          </w:tcPr>
          <w:p w:rsidR="0060211F" w:rsidRPr="00F84D1A" w:rsidRDefault="0060211F" w:rsidP="00F84D1A">
            <w:pPr>
              <w:jc w:val="center"/>
            </w:pPr>
            <w:r w:rsidRPr="00F84D1A">
              <w:t>40</w:t>
            </w:r>
          </w:p>
        </w:tc>
        <w:tc>
          <w:tcPr>
            <w:tcW w:w="2126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</w:tbl>
    <w:p w:rsidR="0060211F" w:rsidRPr="004046BD" w:rsidRDefault="0060211F" w:rsidP="00474591">
      <w:pPr>
        <w:jc w:val="both"/>
        <w:rPr>
          <w:sz w:val="24"/>
          <w:szCs w:val="24"/>
        </w:rPr>
      </w:pPr>
    </w:p>
    <w:p w:rsidR="0060211F" w:rsidRPr="004046BD" w:rsidRDefault="0060211F" w:rsidP="00474591">
      <w:pPr>
        <w:jc w:val="both"/>
      </w:pPr>
      <w:r w:rsidRPr="004046BD">
        <w:rPr>
          <w:sz w:val="24"/>
          <w:szCs w:val="24"/>
        </w:rPr>
        <w:t xml:space="preserve">* Информация о наличии или отсутствии страховых </w:t>
      </w:r>
      <w:proofErr w:type="gramStart"/>
      <w:r w:rsidRPr="004046BD">
        <w:rPr>
          <w:sz w:val="24"/>
          <w:szCs w:val="24"/>
        </w:rPr>
        <w:t>полисов обязательного страхования гражданской ответственности владельцев опасного объекта</w:t>
      </w:r>
      <w:proofErr w:type="gramEnd"/>
      <w:r w:rsidRPr="004046BD">
        <w:rPr>
          <w:sz w:val="24"/>
          <w:szCs w:val="24"/>
        </w:rPr>
        <w:t xml:space="preserve"> за причинение вреда в результате аварии на опасном объекте</w:t>
      </w:r>
    </w:p>
    <w:p w:rsidR="0060211F" w:rsidRDefault="0060211F" w:rsidP="00316E6B">
      <w:pPr>
        <w:jc w:val="both"/>
      </w:pPr>
    </w:p>
    <w:p w:rsidR="0060211F" w:rsidRDefault="0060211F" w:rsidP="00316E6B">
      <w:pPr>
        <w:jc w:val="both"/>
      </w:pPr>
    </w:p>
    <w:p w:rsidR="0060211F" w:rsidRPr="004046BD" w:rsidRDefault="0060211F" w:rsidP="00316E6B">
      <w:pPr>
        <w:jc w:val="both"/>
      </w:pPr>
    </w:p>
    <w:p w:rsidR="0060211F" w:rsidRDefault="0060211F" w:rsidP="00316E6B">
      <w:pPr>
        <w:numPr>
          <w:ilvl w:val="2"/>
          <w:numId w:val="5"/>
        </w:numPr>
        <w:jc w:val="both"/>
      </w:pPr>
      <w:r w:rsidRPr="002E37C7">
        <w:t>Состояние водохранилищ, прудов</w:t>
      </w:r>
    </w:p>
    <w:p w:rsidR="0060211F" w:rsidRPr="002E37C7" w:rsidRDefault="0060211F" w:rsidP="005715FA">
      <w:pPr>
        <w:ind w:left="1080"/>
        <w:jc w:val="both"/>
      </w:pPr>
    </w:p>
    <w:p w:rsidR="0060211F" w:rsidRPr="004046BD" w:rsidRDefault="0060211F" w:rsidP="004745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2450"/>
        <w:gridCol w:w="2201"/>
        <w:gridCol w:w="2159"/>
        <w:gridCol w:w="2450"/>
        <w:gridCol w:w="2164"/>
        <w:gridCol w:w="2133"/>
      </w:tblGrid>
      <w:tr w:rsidR="0060211F" w:rsidRPr="00F84D1A" w:rsidTr="0092126E">
        <w:tc>
          <w:tcPr>
            <w:tcW w:w="2079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Вид 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собственности</w:t>
            </w:r>
          </w:p>
        </w:tc>
        <w:tc>
          <w:tcPr>
            <w:tcW w:w="6810" w:type="dxa"/>
            <w:gridSpan w:val="3"/>
          </w:tcPr>
          <w:p w:rsidR="0060211F" w:rsidRPr="00F84D1A" w:rsidRDefault="0060211F" w:rsidP="00F84D1A">
            <w:pPr>
              <w:jc w:val="center"/>
            </w:pPr>
            <w:r w:rsidRPr="00F84D1A">
              <w:t>Состояние дамб (количество)</w:t>
            </w:r>
          </w:p>
        </w:tc>
        <w:tc>
          <w:tcPr>
            <w:tcW w:w="6747" w:type="dxa"/>
            <w:gridSpan w:val="3"/>
          </w:tcPr>
          <w:p w:rsidR="0060211F" w:rsidRPr="00F84D1A" w:rsidRDefault="0060211F" w:rsidP="00F84D1A">
            <w:pPr>
              <w:jc w:val="center"/>
            </w:pPr>
            <w:r w:rsidRPr="00F84D1A">
              <w:t>Состояние водовыпускных сооружений (количество)</w:t>
            </w:r>
          </w:p>
        </w:tc>
      </w:tr>
      <w:tr w:rsidR="0060211F" w:rsidRPr="00F84D1A" w:rsidTr="0092126E">
        <w:tc>
          <w:tcPr>
            <w:tcW w:w="2079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45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нормальное</w:t>
            </w:r>
          </w:p>
        </w:tc>
        <w:tc>
          <w:tcPr>
            <w:tcW w:w="220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потенциально опасное </w:t>
            </w:r>
          </w:p>
        </w:tc>
        <w:tc>
          <w:tcPr>
            <w:tcW w:w="215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предаварийное</w:t>
            </w:r>
          </w:p>
        </w:tc>
        <w:tc>
          <w:tcPr>
            <w:tcW w:w="245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нормальное</w:t>
            </w:r>
          </w:p>
        </w:tc>
        <w:tc>
          <w:tcPr>
            <w:tcW w:w="216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потенциально опасное</w:t>
            </w:r>
          </w:p>
        </w:tc>
        <w:tc>
          <w:tcPr>
            <w:tcW w:w="213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предаварийное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федеральная</w:t>
            </w:r>
          </w:p>
        </w:tc>
        <w:tc>
          <w:tcPr>
            <w:tcW w:w="2450" w:type="dxa"/>
          </w:tcPr>
          <w:p w:rsidR="0060211F" w:rsidRPr="000C1A9D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450" w:type="dxa"/>
          </w:tcPr>
          <w:p w:rsidR="0060211F" w:rsidRPr="000C1A9D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4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3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краевая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0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64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3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муниципальная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0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64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33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частная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>
              <w:t>101</w:t>
            </w:r>
          </w:p>
        </w:tc>
        <w:tc>
          <w:tcPr>
            <w:tcW w:w="2201" w:type="dxa"/>
          </w:tcPr>
          <w:p w:rsidR="0060211F" w:rsidRPr="000C1A9D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450" w:type="dxa"/>
          </w:tcPr>
          <w:p w:rsidR="0060211F" w:rsidRPr="00F84D1A" w:rsidRDefault="0060211F" w:rsidP="005715FA">
            <w:pPr>
              <w:jc w:val="center"/>
            </w:pPr>
            <w:r>
              <w:t>101</w:t>
            </w:r>
          </w:p>
        </w:tc>
        <w:tc>
          <w:tcPr>
            <w:tcW w:w="2164" w:type="dxa"/>
          </w:tcPr>
          <w:p w:rsidR="0060211F" w:rsidRPr="009E538B" w:rsidRDefault="0060211F" w:rsidP="00850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33" w:type="dxa"/>
          </w:tcPr>
          <w:p w:rsidR="0060211F" w:rsidRPr="00F84D1A" w:rsidRDefault="0060211F" w:rsidP="0085087E">
            <w:pPr>
              <w:jc w:val="center"/>
            </w:pPr>
            <w:r>
              <w:t>0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бесхозяйные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201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450" w:type="dxa"/>
          </w:tcPr>
          <w:p w:rsidR="0060211F" w:rsidRPr="00F84D1A" w:rsidRDefault="0060211F" w:rsidP="00F84D1A">
            <w:pPr>
              <w:jc w:val="center"/>
            </w:pPr>
            <w:r w:rsidRPr="00F84D1A">
              <w:t>0</w:t>
            </w:r>
          </w:p>
        </w:tc>
        <w:tc>
          <w:tcPr>
            <w:tcW w:w="2164" w:type="dxa"/>
          </w:tcPr>
          <w:p w:rsidR="0060211F" w:rsidRPr="00F84D1A" w:rsidRDefault="0060211F" w:rsidP="0085087E">
            <w:pPr>
              <w:jc w:val="center"/>
            </w:pPr>
            <w:r w:rsidRPr="00F84D1A">
              <w:t>0</w:t>
            </w:r>
          </w:p>
        </w:tc>
        <w:tc>
          <w:tcPr>
            <w:tcW w:w="2133" w:type="dxa"/>
          </w:tcPr>
          <w:p w:rsidR="0060211F" w:rsidRPr="00F84D1A" w:rsidRDefault="0060211F" w:rsidP="0085087E">
            <w:pPr>
              <w:jc w:val="center"/>
            </w:pPr>
            <w:r w:rsidRPr="00F84D1A">
              <w:t>0</w:t>
            </w:r>
          </w:p>
        </w:tc>
      </w:tr>
      <w:tr w:rsidR="0060211F" w:rsidRPr="00F84D1A" w:rsidTr="0092126E">
        <w:tc>
          <w:tcPr>
            <w:tcW w:w="2079" w:type="dxa"/>
          </w:tcPr>
          <w:p w:rsidR="0060211F" w:rsidRPr="00F84D1A" w:rsidRDefault="0060211F" w:rsidP="00F84D1A">
            <w:pPr>
              <w:jc w:val="both"/>
            </w:pPr>
            <w:r w:rsidRPr="00F84D1A">
              <w:t>Всего</w:t>
            </w:r>
          </w:p>
        </w:tc>
        <w:tc>
          <w:tcPr>
            <w:tcW w:w="2450" w:type="dxa"/>
          </w:tcPr>
          <w:p w:rsidR="0060211F" w:rsidRPr="000C1A9D" w:rsidRDefault="0060211F" w:rsidP="005715F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  <w:tc>
          <w:tcPr>
            <w:tcW w:w="2201" w:type="dxa"/>
          </w:tcPr>
          <w:p w:rsidR="0060211F" w:rsidRPr="000C1A9D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59" w:type="dxa"/>
          </w:tcPr>
          <w:p w:rsidR="0060211F" w:rsidRPr="00F84D1A" w:rsidRDefault="0060211F" w:rsidP="00F84D1A">
            <w:pPr>
              <w:jc w:val="center"/>
            </w:pPr>
            <w:r>
              <w:t>0</w:t>
            </w:r>
          </w:p>
        </w:tc>
        <w:tc>
          <w:tcPr>
            <w:tcW w:w="2450" w:type="dxa"/>
          </w:tcPr>
          <w:p w:rsidR="0060211F" w:rsidRPr="000C1A9D" w:rsidRDefault="0060211F" w:rsidP="005715F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  <w:tc>
          <w:tcPr>
            <w:tcW w:w="2164" w:type="dxa"/>
          </w:tcPr>
          <w:p w:rsidR="0060211F" w:rsidRPr="009E538B" w:rsidRDefault="0060211F" w:rsidP="00850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33" w:type="dxa"/>
          </w:tcPr>
          <w:p w:rsidR="0060211F" w:rsidRPr="00F84D1A" w:rsidRDefault="0060211F" w:rsidP="0085087E">
            <w:pPr>
              <w:jc w:val="center"/>
            </w:pPr>
            <w:r>
              <w:t>0</w:t>
            </w:r>
          </w:p>
        </w:tc>
      </w:tr>
    </w:tbl>
    <w:p w:rsidR="0060211F" w:rsidRDefault="0060211F" w:rsidP="00474591">
      <w:pPr>
        <w:jc w:val="both"/>
      </w:pPr>
    </w:p>
    <w:p w:rsidR="0060211F" w:rsidRDefault="0060211F" w:rsidP="00474591">
      <w:pPr>
        <w:jc w:val="both"/>
      </w:pPr>
    </w:p>
    <w:p w:rsidR="0060211F" w:rsidRPr="004046BD" w:rsidRDefault="0060211F" w:rsidP="00474591">
      <w:pPr>
        <w:jc w:val="both"/>
      </w:pPr>
    </w:p>
    <w:p w:rsidR="0060211F" w:rsidRPr="004046BD" w:rsidRDefault="0060211F" w:rsidP="00474591">
      <w:pPr>
        <w:jc w:val="both"/>
      </w:pPr>
      <w:r w:rsidRPr="004046BD">
        <w:t xml:space="preserve">3.3.2. Информация </w:t>
      </w:r>
      <w:proofErr w:type="spellStart"/>
      <w:r w:rsidRPr="004046BD">
        <w:t>опотенциально</w:t>
      </w:r>
      <w:proofErr w:type="spellEnd"/>
      <w:r w:rsidRPr="004046BD">
        <w:t xml:space="preserve"> опасных и предаварийных </w:t>
      </w:r>
      <w:proofErr w:type="gramStart"/>
      <w:r w:rsidRPr="004046BD">
        <w:t>сооружениях</w:t>
      </w:r>
      <w:proofErr w:type="gramEnd"/>
      <w:r w:rsidRPr="004046BD">
        <w:t xml:space="preserve"> на водохранилищах, прудах</w:t>
      </w:r>
    </w:p>
    <w:p w:rsidR="0060211F" w:rsidRPr="004046BD" w:rsidRDefault="0060211F" w:rsidP="004745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21"/>
        <w:gridCol w:w="2248"/>
        <w:gridCol w:w="2551"/>
        <w:gridCol w:w="1670"/>
        <w:gridCol w:w="1874"/>
        <w:gridCol w:w="1985"/>
        <w:gridCol w:w="1717"/>
        <w:gridCol w:w="1478"/>
      </w:tblGrid>
      <w:tr w:rsidR="0060211F" w:rsidRPr="00F84D1A" w:rsidTr="00F84D1A">
        <w:tc>
          <w:tcPr>
            <w:tcW w:w="392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72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</w:t>
            </w:r>
            <w:r w:rsidRPr="00F84D1A">
              <w:t>а</w:t>
            </w:r>
            <w:r w:rsidRPr="00F84D1A">
              <w:t xml:space="preserve">ние </w:t>
            </w:r>
          </w:p>
        </w:tc>
        <w:tc>
          <w:tcPr>
            <w:tcW w:w="224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255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Местонахождения</w:t>
            </w:r>
          </w:p>
        </w:tc>
        <w:tc>
          <w:tcPr>
            <w:tcW w:w="1670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gramStart"/>
            <w:r w:rsidRPr="00F84D1A">
              <w:t>Ответс</w:t>
            </w:r>
            <w:r w:rsidRPr="00F84D1A">
              <w:t>т</w:t>
            </w:r>
            <w:r w:rsidRPr="00F84D1A">
              <w:t>венный</w:t>
            </w:r>
            <w:proofErr w:type="gramEnd"/>
            <w:r w:rsidRPr="00F84D1A">
              <w:t xml:space="preserve"> за состояние</w:t>
            </w:r>
          </w:p>
        </w:tc>
        <w:tc>
          <w:tcPr>
            <w:tcW w:w="187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Наблюдатель за состоян</w:t>
            </w:r>
            <w:r w:rsidRPr="00F84D1A">
              <w:t>и</w:t>
            </w:r>
            <w:r w:rsidRPr="00F84D1A">
              <w:t>ем</w:t>
            </w:r>
          </w:p>
        </w:tc>
        <w:tc>
          <w:tcPr>
            <w:tcW w:w="198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Максимальная площадь зат</w:t>
            </w:r>
            <w:r w:rsidRPr="00F84D1A">
              <w:t>о</w:t>
            </w:r>
            <w:r w:rsidRPr="00F84D1A">
              <w:t>пления при прорыве (км</w:t>
            </w:r>
            <w:proofErr w:type="gramStart"/>
            <w:r w:rsidRPr="00F84D1A">
              <w:rPr>
                <w:vertAlign w:val="superscript"/>
              </w:rPr>
              <w:t>2</w:t>
            </w:r>
            <w:proofErr w:type="gramEnd"/>
            <w:r w:rsidRPr="00F84D1A">
              <w:t>)</w:t>
            </w:r>
          </w:p>
        </w:tc>
        <w:tc>
          <w:tcPr>
            <w:tcW w:w="171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Состояние</w:t>
            </w:r>
          </w:p>
        </w:tc>
        <w:tc>
          <w:tcPr>
            <w:tcW w:w="1478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Наличие страхов</w:t>
            </w:r>
            <w:r w:rsidRPr="00F84D1A">
              <w:t>о</w:t>
            </w:r>
            <w:r w:rsidRPr="00F84D1A">
              <w:t>го пол</w:t>
            </w:r>
            <w:r w:rsidRPr="00F84D1A">
              <w:t>и</w:t>
            </w:r>
            <w:r w:rsidRPr="00F84D1A">
              <w:t>са*</w:t>
            </w:r>
          </w:p>
        </w:tc>
      </w:tr>
      <w:tr w:rsidR="0060211F" w:rsidRPr="00F84D1A" w:rsidTr="00F84D1A">
        <w:tc>
          <w:tcPr>
            <w:tcW w:w="392" w:type="dxa"/>
          </w:tcPr>
          <w:p w:rsidR="0060211F" w:rsidRPr="00F84D1A" w:rsidRDefault="0060211F" w:rsidP="00F06795">
            <w:pPr>
              <w:pStyle w:val="a6"/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2248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1717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60211F" w:rsidRPr="004046BD" w:rsidRDefault="0060211F" w:rsidP="00F06795">
            <w:pPr>
              <w:jc w:val="center"/>
            </w:pPr>
            <w:r>
              <w:t>-</w:t>
            </w:r>
          </w:p>
        </w:tc>
      </w:tr>
    </w:tbl>
    <w:p w:rsidR="0060211F" w:rsidRDefault="0060211F" w:rsidP="00474591">
      <w:pPr>
        <w:jc w:val="both"/>
        <w:rPr>
          <w:sz w:val="24"/>
          <w:szCs w:val="24"/>
        </w:rPr>
      </w:pPr>
    </w:p>
    <w:p w:rsidR="0060211F" w:rsidRPr="004046BD" w:rsidRDefault="0060211F" w:rsidP="00474591">
      <w:pPr>
        <w:jc w:val="both"/>
        <w:rPr>
          <w:sz w:val="24"/>
          <w:szCs w:val="24"/>
        </w:rPr>
      </w:pPr>
    </w:p>
    <w:p w:rsidR="0060211F" w:rsidRPr="004046BD" w:rsidRDefault="0060211F" w:rsidP="00474591">
      <w:pPr>
        <w:jc w:val="both"/>
      </w:pPr>
      <w:r w:rsidRPr="004046BD">
        <w:rPr>
          <w:sz w:val="24"/>
          <w:szCs w:val="24"/>
        </w:rPr>
        <w:t xml:space="preserve">* Информация о наличии или отсутствии страховых </w:t>
      </w:r>
      <w:proofErr w:type="gramStart"/>
      <w:r w:rsidRPr="004046BD">
        <w:rPr>
          <w:sz w:val="24"/>
          <w:szCs w:val="24"/>
        </w:rPr>
        <w:t>полисов обязательного страхования гражданской ответственности владельцев опасного объекта</w:t>
      </w:r>
      <w:proofErr w:type="gramEnd"/>
      <w:r w:rsidRPr="004046BD">
        <w:rPr>
          <w:sz w:val="24"/>
          <w:szCs w:val="24"/>
        </w:rPr>
        <w:t xml:space="preserve"> за причинение вреда в результате аварии на опасном объекте</w:t>
      </w:r>
    </w:p>
    <w:p w:rsidR="0060211F" w:rsidRDefault="0060211F" w:rsidP="00060B85">
      <w:pPr>
        <w:jc w:val="center"/>
      </w:pPr>
    </w:p>
    <w:p w:rsidR="0060211F" w:rsidRDefault="0060211F" w:rsidP="00060B85">
      <w:pPr>
        <w:jc w:val="center"/>
      </w:pPr>
    </w:p>
    <w:p w:rsidR="0060211F" w:rsidRDefault="0060211F" w:rsidP="00060B85">
      <w:pPr>
        <w:jc w:val="center"/>
      </w:pPr>
    </w:p>
    <w:p w:rsidR="0060211F" w:rsidRDefault="0060211F" w:rsidP="00060B85">
      <w:pPr>
        <w:jc w:val="center"/>
      </w:pPr>
    </w:p>
    <w:p w:rsidR="0060211F" w:rsidRPr="004046BD" w:rsidRDefault="0060211F" w:rsidP="00060B85">
      <w:pPr>
        <w:jc w:val="center"/>
      </w:pPr>
      <w:r w:rsidRPr="004046BD">
        <w:t>4. Сведения о других объектах, оказывающих влияние на паводковую обстановку и их состоянии*</w:t>
      </w:r>
    </w:p>
    <w:p w:rsidR="0060211F" w:rsidRPr="004046BD" w:rsidRDefault="0060211F" w:rsidP="00060B85">
      <w:pPr>
        <w:jc w:val="center"/>
      </w:pPr>
      <w:r w:rsidRPr="004046BD">
        <w:t>(овраги, водосборы, водосбросы, коллекторы, ливнеотводы и т.д.)</w:t>
      </w:r>
    </w:p>
    <w:p w:rsidR="0060211F" w:rsidRPr="004046BD" w:rsidRDefault="0060211F" w:rsidP="00060B85">
      <w:pPr>
        <w:jc w:val="both"/>
      </w:pPr>
    </w:p>
    <w:p w:rsidR="0060211F" w:rsidRPr="004046BD" w:rsidRDefault="0060211F" w:rsidP="00060B85">
      <w:pPr>
        <w:jc w:val="both"/>
      </w:pPr>
      <w:r w:rsidRPr="004046BD">
        <w:t>*Дать описание объектов, указав принадлежность, местонахождение, состояние, характер влияния на паводковую обстановку, или подтвердить отсутствие таковых на территории муниципального образования.</w:t>
      </w:r>
    </w:p>
    <w:p w:rsidR="0060211F" w:rsidRPr="009066A8" w:rsidRDefault="0060211F" w:rsidP="00060B85">
      <w:pPr>
        <w:jc w:val="both"/>
      </w:pPr>
      <w:r w:rsidRPr="009066A8">
        <w:t xml:space="preserve">На территории Минераловодского муниципального района отсутствуют объекты, влияющие на паводковую обстановку, кроме тех </w:t>
      </w:r>
      <w:proofErr w:type="gramStart"/>
      <w:r w:rsidRPr="009066A8">
        <w:t>объектов</w:t>
      </w:r>
      <w:proofErr w:type="gramEnd"/>
      <w:r w:rsidRPr="009066A8">
        <w:t xml:space="preserve"> которые указаны выше данного паспорта</w:t>
      </w:r>
      <w:r>
        <w:t>.</w:t>
      </w:r>
    </w:p>
    <w:p w:rsidR="0060211F" w:rsidRPr="004046BD" w:rsidRDefault="0060211F" w:rsidP="00060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"/>
        <w:gridCol w:w="2393"/>
        <w:gridCol w:w="2247"/>
        <w:gridCol w:w="2419"/>
        <w:gridCol w:w="2061"/>
        <w:gridCol w:w="1827"/>
        <w:gridCol w:w="2852"/>
        <w:gridCol w:w="1483"/>
      </w:tblGrid>
      <w:tr w:rsidR="0060211F" w:rsidRPr="00F84D1A" w:rsidTr="00F84D1A">
        <w:tc>
          <w:tcPr>
            <w:tcW w:w="354" w:type="dxa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39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 xml:space="preserve">Наименование </w:t>
            </w:r>
          </w:p>
        </w:tc>
        <w:tc>
          <w:tcPr>
            <w:tcW w:w="224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Принадлежность</w:t>
            </w:r>
          </w:p>
        </w:tc>
        <w:tc>
          <w:tcPr>
            <w:tcW w:w="241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Местонахождения</w:t>
            </w:r>
          </w:p>
        </w:tc>
        <w:tc>
          <w:tcPr>
            <w:tcW w:w="2061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gramStart"/>
            <w:r w:rsidRPr="00F84D1A">
              <w:t>Ответственный</w:t>
            </w:r>
            <w:proofErr w:type="gramEnd"/>
            <w:r w:rsidRPr="00F84D1A">
              <w:t xml:space="preserve"> за состояние</w:t>
            </w:r>
          </w:p>
        </w:tc>
        <w:tc>
          <w:tcPr>
            <w:tcW w:w="1827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Наблюдатель за состоян</w:t>
            </w:r>
            <w:r w:rsidRPr="00F84D1A">
              <w:t>и</w:t>
            </w:r>
            <w:r w:rsidRPr="00F84D1A">
              <w:t>ем</w:t>
            </w:r>
          </w:p>
        </w:tc>
        <w:tc>
          <w:tcPr>
            <w:tcW w:w="2852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Характер влияния на паводковую обст</w:t>
            </w:r>
            <w:r w:rsidRPr="00F84D1A">
              <w:t>а</w:t>
            </w:r>
            <w:r w:rsidRPr="00F84D1A">
              <w:t>новку</w:t>
            </w:r>
          </w:p>
        </w:tc>
        <w:tc>
          <w:tcPr>
            <w:tcW w:w="148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Состояние</w:t>
            </w:r>
          </w:p>
        </w:tc>
      </w:tr>
      <w:tr w:rsidR="0060211F" w:rsidRPr="00F84D1A" w:rsidTr="00F84D1A">
        <w:tc>
          <w:tcPr>
            <w:tcW w:w="354" w:type="dxa"/>
          </w:tcPr>
          <w:p w:rsidR="0060211F" w:rsidRPr="00F84D1A" w:rsidRDefault="0060211F" w:rsidP="00316E6B">
            <w:pPr>
              <w:pStyle w:val="a6"/>
              <w:spacing w:after="0" w:line="240" w:lineRule="auto"/>
              <w:ind w:left="36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224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2419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2061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182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2852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1483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</w:tr>
    </w:tbl>
    <w:p w:rsidR="0060211F" w:rsidRDefault="0060211F" w:rsidP="003A60F4">
      <w:pPr>
        <w:jc w:val="center"/>
      </w:pPr>
    </w:p>
    <w:p w:rsidR="0060211F" w:rsidRPr="004046BD" w:rsidRDefault="0060211F" w:rsidP="003A60F4">
      <w:pPr>
        <w:jc w:val="center"/>
      </w:pPr>
      <w:r w:rsidRPr="004046BD">
        <w:t xml:space="preserve">5. Силы и средства для предупреждения и (или) ликвидации последствий чрезвычайных ситуаций </w:t>
      </w:r>
    </w:p>
    <w:p w:rsidR="0060211F" w:rsidRDefault="0060211F" w:rsidP="00060B85">
      <w:pPr>
        <w:jc w:val="both"/>
      </w:pPr>
    </w:p>
    <w:p w:rsidR="0060211F" w:rsidRPr="004046BD" w:rsidRDefault="0060211F" w:rsidP="00B45B31">
      <w:pPr>
        <w:jc w:val="both"/>
      </w:pPr>
      <w:r w:rsidRPr="004046BD">
        <w:t>5.1. Сведения о технике, привлекаемой к проведению работ по укреплению и (или) наведению дамб, расчистке водохозяйс</w:t>
      </w:r>
      <w:r w:rsidRPr="004046BD">
        <w:t>т</w:t>
      </w:r>
      <w:r w:rsidRPr="004046BD">
        <w:t>венных объектов, забору и подвозу инертных материалов, эвакуации населения (в т.ч. привлекаемой на договорной основе)</w:t>
      </w:r>
    </w:p>
    <w:p w:rsidR="0060211F" w:rsidRPr="004046BD" w:rsidRDefault="0060211F" w:rsidP="00060B85">
      <w:pPr>
        <w:jc w:val="both"/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50"/>
        <w:gridCol w:w="3695"/>
        <w:gridCol w:w="2573"/>
        <w:gridCol w:w="1985"/>
        <w:gridCol w:w="567"/>
        <w:gridCol w:w="567"/>
        <w:gridCol w:w="567"/>
        <w:gridCol w:w="567"/>
        <w:gridCol w:w="739"/>
        <w:gridCol w:w="614"/>
      </w:tblGrid>
      <w:tr w:rsidR="0060211F" w:rsidRPr="00F84D1A" w:rsidTr="00F84D1A">
        <w:trPr>
          <w:cantSplit/>
          <w:trHeight w:val="1720"/>
        </w:trPr>
        <w:tc>
          <w:tcPr>
            <w:tcW w:w="534" w:type="dxa"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3250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 организ</w:t>
            </w:r>
            <w:r w:rsidRPr="00F84D1A">
              <w:t>а</w:t>
            </w:r>
            <w:r w:rsidRPr="00F84D1A">
              <w:t>ции</w:t>
            </w:r>
          </w:p>
        </w:tc>
        <w:tc>
          <w:tcPr>
            <w:tcW w:w="369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Адрес</w:t>
            </w:r>
          </w:p>
        </w:tc>
        <w:tc>
          <w:tcPr>
            <w:tcW w:w="2573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Руководитель</w:t>
            </w:r>
          </w:p>
        </w:tc>
        <w:tc>
          <w:tcPr>
            <w:tcW w:w="198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Телефон</w:t>
            </w:r>
          </w:p>
        </w:tc>
        <w:tc>
          <w:tcPr>
            <w:tcW w:w="567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Самосвалы</w:t>
            </w:r>
          </w:p>
        </w:tc>
        <w:tc>
          <w:tcPr>
            <w:tcW w:w="567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Бульдозеры</w:t>
            </w:r>
          </w:p>
        </w:tc>
        <w:tc>
          <w:tcPr>
            <w:tcW w:w="567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Экскават</w:t>
            </w:r>
            <w:r w:rsidRPr="00F84D1A">
              <w:t>о</w:t>
            </w:r>
            <w:r w:rsidRPr="00F84D1A">
              <w:t>ры</w:t>
            </w:r>
          </w:p>
        </w:tc>
        <w:tc>
          <w:tcPr>
            <w:tcW w:w="567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Тракторы</w:t>
            </w:r>
          </w:p>
        </w:tc>
        <w:tc>
          <w:tcPr>
            <w:tcW w:w="739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Подъемные краны</w:t>
            </w:r>
          </w:p>
        </w:tc>
        <w:tc>
          <w:tcPr>
            <w:tcW w:w="614" w:type="dxa"/>
            <w:textDirection w:val="btLr"/>
            <w:vAlign w:val="center"/>
          </w:tcPr>
          <w:p w:rsidR="0060211F" w:rsidRPr="00F84D1A" w:rsidRDefault="0060211F" w:rsidP="00F84D1A">
            <w:pPr>
              <w:ind w:left="113" w:right="113"/>
            </w:pPr>
            <w:r w:rsidRPr="00F84D1A">
              <w:t>Автобусы</w:t>
            </w:r>
          </w:p>
        </w:tc>
      </w:tr>
      <w:tr w:rsidR="0060211F" w:rsidRPr="00F84D1A" w:rsidTr="004E043B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0" w:type="dxa"/>
          </w:tcPr>
          <w:p w:rsidR="0060211F" w:rsidRPr="00F84D1A" w:rsidRDefault="0060211F" w:rsidP="00F84D1A">
            <w:pPr>
              <w:jc w:val="center"/>
            </w:pPr>
            <w:r w:rsidRPr="00F84D1A">
              <w:t>ФГУП СК «</w:t>
            </w:r>
            <w:proofErr w:type="spellStart"/>
            <w:r w:rsidRPr="00F84D1A">
              <w:t>Ставр</w:t>
            </w:r>
            <w:r w:rsidRPr="00F84D1A">
              <w:t>о</w:t>
            </w:r>
            <w:r w:rsidRPr="00F84D1A">
              <w:t>полькрайводоканал</w:t>
            </w:r>
            <w:proofErr w:type="spellEnd"/>
            <w:r w:rsidRPr="00F84D1A">
              <w:t>»</w:t>
            </w:r>
            <w:r>
              <w:t xml:space="preserve"> «Южный</w:t>
            </w:r>
            <w:proofErr w:type="gramStart"/>
            <w:r>
              <w:t>»-</w:t>
            </w:r>
            <w:proofErr w:type="gramEnd"/>
            <w:r>
              <w:t xml:space="preserve">ПТП </w:t>
            </w:r>
            <w:r w:rsidRPr="00F84D1A">
              <w:t>Мин</w:t>
            </w:r>
            <w:r w:rsidRPr="00F84D1A">
              <w:t>е</w:t>
            </w:r>
            <w:r w:rsidRPr="00F84D1A">
              <w:t>раловод</w:t>
            </w:r>
            <w:r>
              <w:t>ское</w:t>
            </w:r>
          </w:p>
        </w:tc>
        <w:tc>
          <w:tcPr>
            <w:tcW w:w="3695" w:type="dxa"/>
          </w:tcPr>
          <w:p w:rsidR="0060211F" w:rsidRPr="00F84D1A" w:rsidRDefault="0060211F" w:rsidP="00F84D1A">
            <w:pPr>
              <w:jc w:val="center"/>
            </w:pPr>
            <w:r w:rsidRPr="00F84D1A">
              <w:t>357202,Ставропольский край, Минераловодский район, г. Минеральные В</w:t>
            </w:r>
            <w:r w:rsidRPr="00F84D1A">
              <w:t>о</w:t>
            </w:r>
            <w:r w:rsidRPr="00F84D1A">
              <w:t xml:space="preserve">ды, ул. </w:t>
            </w:r>
            <w:proofErr w:type="gramStart"/>
            <w:r w:rsidRPr="00F84D1A">
              <w:t>Ставропольская</w:t>
            </w:r>
            <w:proofErr w:type="gramEnd"/>
            <w:r w:rsidRPr="00F84D1A">
              <w:t>,23.</w:t>
            </w:r>
          </w:p>
        </w:tc>
        <w:tc>
          <w:tcPr>
            <w:tcW w:w="2573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Директор </w:t>
            </w:r>
            <w:proofErr w:type="spellStart"/>
            <w:r w:rsidRPr="00F84D1A">
              <w:t>Сандлер</w:t>
            </w:r>
            <w:proofErr w:type="spellEnd"/>
            <w:r w:rsidRPr="00F84D1A">
              <w:t xml:space="preserve"> Игорь Наумович</w:t>
            </w:r>
          </w:p>
        </w:tc>
        <w:tc>
          <w:tcPr>
            <w:tcW w:w="1985" w:type="dxa"/>
          </w:tcPr>
          <w:p w:rsidR="0060211F" w:rsidRPr="00F84D1A" w:rsidRDefault="0060211F" w:rsidP="00F84D1A">
            <w:pPr>
              <w:jc w:val="center"/>
            </w:pPr>
            <w:r w:rsidRPr="00F84D1A">
              <w:t>5 - 72 - 70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1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60211F" w:rsidRPr="00F84D1A" w:rsidRDefault="0060211F" w:rsidP="00F84D1A">
            <w:pPr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60211F" w:rsidRPr="00F84D1A" w:rsidRDefault="0060211F" w:rsidP="00F84D1A">
            <w:pPr>
              <w:jc w:val="center"/>
            </w:pPr>
            <w:r>
              <w:t>5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0" w:type="dxa"/>
          </w:tcPr>
          <w:p w:rsidR="0060211F" w:rsidRPr="00F84D1A" w:rsidRDefault="0060211F" w:rsidP="00F84D1A">
            <w:pPr>
              <w:jc w:val="center"/>
            </w:pPr>
            <w:r w:rsidRPr="00F84D1A">
              <w:t>ГУП СК Минералово</w:t>
            </w:r>
            <w:r w:rsidRPr="00F84D1A">
              <w:t>д</w:t>
            </w:r>
            <w:r w:rsidRPr="00F84D1A">
              <w:t>ское ДРСУ</w:t>
            </w:r>
          </w:p>
        </w:tc>
        <w:tc>
          <w:tcPr>
            <w:tcW w:w="3695" w:type="dxa"/>
          </w:tcPr>
          <w:p w:rsidR="0060211F" w:rsidRPr="00F84D1A" w:rsidRDefault="0060211F" w:rsidP="00F84D1A">
            <w:pPr>
              <w:jc w:val="center"/>
            </w:pPr>
            <w:r w:rsidRPr="00F84D1A">
              <w:t>Минераловодский горо</w:t>
            </w:r>
            <w:r w:rsidRPr="00F84D1A">
              <w:t>д</w:t>
            </w:r>
            <w:r w:rsidRPr="00F84D1A">
              <w:t xml:space="preserve">ской округ, с. </w:t>
            </w:r>
            <w:proofErr w:type="spellStart"/>
            <w:r w:rsidRPr="00F84D1A">
              <w:t>Левокумка</w:t>
            </w:r>
            <w:proofErr w:type="spellEnd"/>
            <w:r w:rsidRPr="00F84D1A">
              <w:t>, ул. Мостовая, 187</w:t>
            </w:r>
          </w:p>
        </w:tc>
        <w:tc>
          <w:tcPr>
            <w:tcW w:w="2573" w:type="dxa"/>
          </w:tcPr>
          <w:p w:rsidR="0060211F" w:rsidRPr="00F84D1A" w:rsidRDefault="0060211F" w:rsidP="00F84D1A">
            <w:pPr>
              <w:jc w:val="both"/>
            </w:pPr>
            <w:r w:rsidRPr="00F84D1A">
              <w:t xml:space="preserve">Директор </w:t>
            </w:r>
            <w:proofErr w:type="spellStart"/>
            <w:r w:rsidRPr="00F84D1A">
              <w:t>Аванян</w:t>
            </w:r>
            <w:proofErr w:type="spellEnd"/>
            <w:r w:rsidRPr="00F84D1A">
              <w:t xml:space="preserve"> Сергей Павлович</w:t>
            </w:r>
          </w:p>
        </w:tc>
        <w:tc>
          <w:tcPr>
            <w:tcW w:w="1985" w:type="dxa"/>
          </w:tcPr>
          <w:p w:rsidR="0060211F" w:rsidRPr="00F84D1A" w:rsidRDefault="0060211F" w:rsidP="00F84D1A">
            <w:pPr>
              <w:jc w:val="center"/>
            </w:pPr>
            <w:r w:rsidRPr="00F84D1A">
              <w:t>7-47-86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8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3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60211F" w:rsidRPr="00F84D1A" w:rsidRDefault="0060211F" w:rsidP="00F84D1A">
            <w:pPr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60211F" w:rsidRPr="00F84D1A" w:rsidRDefault="0060211F" w:rsidP="00F84D1A">
            <w:pPr>
              <w:jc w:val="center"/>
            </w:pPr>
            <w:r>
              <w:t>2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0" w:type="dxa"/>
          </w:tcPr>
          <w:p w:rsidR="0060211F" w:rsidRPr="00F84D1A" w:rsidRDefault="0060211F" w:rsidP="00F84D1A">
            <w:pPr>
              <w:jc w:val="center"/>
              <w:rPr>
                <w:color w:val="000000"/>
                <w:szCs w:val="28"/>
              </w:rPr>
            </w:pPr>
            <w:r w:rsidRPr="00F84D1A">
              <w:rPr>
                <w:color w:val="000000"/>
                <w:szCs w:val="28"/>
              </w:rPr>
              <w:t>АО "Минераловодское пассажирское авт</w:t>
            </w:r>
            <w:r w:rsidRPr="00F84D1A">
              <w:rPr>
                <w:color w:val="000000"/>
                <w:szCs w:val="28"/>
              </w:rPr>
              <w:t>о</w:t>
            </w:r>
            <w:r w:rsidRPr="00F84D1A">
              <w:rPr>
                <w:color w:val="000000"/>
                <w:szCs w:val="28"/>
              </w:rPr>
              <w:t>транспортное предпр</w:t>
            </w:r>
            <w:r w:rsidRPr="00F84D1A">
              <w:rPr>
                <w:color w:val="000000"/>
                <w:szCs w:val="28"/>
              </w:rPr>
              <w:t>и</w:t>
            </w:r>
            <w:r w:rsidRPr="00F84D1A">
              <w:rPr>
                <w:color w:val="000000"/>
                <w:szCs w:val="28"/>
              </w:rPr>
              <w:t>ятие"</w:t>
            </w:r>
          </w:p>
        </w:tc>
        <w:tc>
          <w:tcPr>
            <w:tcW w:w="3695" w:type="dxa"/>
          </w:tcPr>
          <w:p w:rsidR="0060211F" w:rsidRPr="00F84D1A" w:rsidRDefault="0060211F" w:rsidP="00F84D1A">
            <w:pPr>
              <w:jc w:val="both"/>
            </w:pPr>
            <w:r w:rsidRPr="00F84D1A">
              <w:t>Минеральные Воды, пр.22 Партсъезда 133</w:t>
            </w:r>
          </w:p>
        </w:tc>
        <w:tc>
          <w:tcPr>
            <w:tcW w:w="2573" w:type="dxa"/>
          </w:tcPr>
          <w:p w:rsidR="0060211F" w:rsidRPr="00F84D1A" w:rsidRDefault="0060211F" w:rsidP="00A92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F84D1A">
              <w:rPr>
                <w:color w:val="000000"/>
                <w:szCs w:val="28"/>
              </w:rPr>
              <w:t xml:space="preserve">ен. директор               </w:t>
            </w:r>
            <w:proofErr w:type="spellStart"/>
            <w:r w:rsidRPr="00F84D1A">
              <w:rPr>
                <w:bCs/>
                <w:color w:val="000000"/>
                <w:szCs w:val="28"/>
              </w:rPr>
              <w:t>Хаджаров</w:t>
            </w:r>
            <w:proofErr w:type="spellEnd"/>
            <w:r w:rsidRPr="00F84D1A">
              <w:rPr>
                <w:bCs/>
                <w:color w:val="000000"/>
                <w:szCs w:val="28"/>
              </w:rPr>
              <w:t xml:space="preserve"> Руслан </w:t>
            </w:r>
            <w:proofErr w:type="spellStart"/>
            <w:r>
              <w:rPr>
                <w:bCs/>
                <w:color w:val="000000"/>
                <w:szCs w:val="28"/>
              </w:rPr>
              <w:t>Мустафи</w:t>
            </w:r>
            <w:r w:rsidRPr="00F84D1A">
              <w:rPr>
                <w:bCs/>
                <w:color w:val="000000"/>
                <w:szCs w:val="28"/>
              </w:rPr>
              <w:t>рович</w:t>
            </w:r>
            <w:proofErr w:type="spellEnd"/>
          </w:p>
          <w:p w:rsidR="0060211F" w:rsidRPr="00F84D1A" w:rsidRDefault="0060211F" w:rsidP="00F84D1A">
            <w:pPr>
              <w:jc w:val="both"/>
            </w:pPr>
          </w:p>
        </w:tc>
        <w:tc>
          <w:tcPr>
            <w:tcW w:w="1985" w:type="dxa"/>
          </w:tcPr>
          <w:p w:rsidR="0060211F" w:rsidRPr="00F84D1A" w:rsidRDefault="0060211F" w:rsidP="00F84D1A">
            <w:pPr>
              <w:jc w:val="center"/>
            </w:pPr>
            <w:r w:rsidRPr="00F84D1A">
              <w:t>6 - 38 - 80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739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614" w:type="dxa"/>
          </w:tcPr>
          <w:p w:rsidR="0060211F" w:rsidRPr="00F84D1A" w:rsidRDefault="0060211F" w:rsidP="00F84D1A">
            <w:pPr>
              <w:jc w:val="center"/>
            </w:pPr>
            <w:r w:rsidRPr="00F84D1A">
              <w:t>2</w:t>
            </w:r>
          </w:p>
        </w:tc>
      </w:tr>
      <w:tr w:rsidR="0060211F" w:rsidRPr="00F84D1A" w:rsidTr="00F84D1A">
        <w:tc>
          <w:tcPr>
            <w:tcW w:w="534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0" w:type="dxa"/>
          </w:tcPr>
          <w:p w:rsidR="0060211F" w:rsidRPr="00F84D1A" w:rsidRDefault="0060211F" w:rsidP="00F84D1A">
            <w:pPr>
              <w:jc w:val="center"/>
              <w:rPr>
                <w:color w:val="000000"/>
                <w:szCs w:val="28"/>
              </w:rPr>
            </w:pPr>
            <w:r w:rsidRPr="00F84D1A">
              <w:rPr>
                <w:color w:val="000000"/>
                <w:szCs w:val="28"/>
              </w:rPr>
              <w:t>ООО «ЦДС»</w:t>
            </w:r>
          </w:p>
        </w:tc>
        <w:tc>
          <w:tcPr>
            <w:tcW w:w="3695" w:type="dxa"/>
          </w:tcPr>
          <w:p w:rsidR="0060211F" w:rsidRPr="00F84D1A" w:rsidRDefault="0060211F" w:rsidP="00F84D1A">
            <w:pPr>
              <w:jc w:val="both"/>
            </w:pPr>
            <w:r w:rsidRPr="00F84D1A">
              <w:t>Минеральные Воды, пр.22 Партсъезда 133</w:t>
            </w:r>
          </w:p>
        </w:tc>
        <w:tc>
          <w:tcPr>
            <w:tcW w:w="2573" w:type="dxa"/>
          </w:tcPr>
          <w:p w:rsidR="0060211F" w:rsidRPr="00F84D1A" w:rsidRDefault="0060211F" w:rsidP="00F84D1A">
            <w:pPr>
              <w:jc w:val="both"/>
              <w:rPr>
                <w:color w:val="000000"/>
                <w:szCs w:val="28"/>
              </w:rPr>
            </w:pPr>
            <w:r w:rsidRPr="00F84D1A">
              <w:rPr>
                <w:color w:val="000000"/>
                <w:szCs w:val="28"/>
              </w:rPr>
              <w:t>Директор Волков Дмитрий Серге</w:t>
            </w:r>
            <w:r w:rsidRPr="00F84D1A">
              <w:rPr>
                <w:color w:val="000000"/>
                <w:szCs w:val="28"/>
              </w:rPr>
              <w:t>е</w:t>
            </w:r>
            <w:r w:rsidRPr="00F84D1A">
              <w:rPr>
                <w:color w:val="000000"/>
                <w:szCs w:val="28"/>
              </w:rPr>
              <w:t>вич</w:t>
            </w:r>
          </w:p>
        </w:tc>
        <w:tc>
          <w:tcPr>
            <w:tcW w:w="1985" w:type="dxa"/>
          </w:tcPr>
          <w:p w:rsidR="0060211F" w:rsidRPr="00F84D1A" w:rsidRDefault="0060211F" w:rsidP="00F84D1A">
            <w:pPr>
              <w:jc w:val="center"/>
            </w:pPr>
            <w:r w:rsidRPr="00F84D1A">
              <w:t>6-69-75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739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614" w:type="dxa"/>
          </w:tcPr>
          <w:p w:rsidR="0060211F" w:rsidRPr="00F84D1A" w:rsidRDefault="0060211F" w:rsidP="00F84D1A">
            <w:pPr>
              <w:jc w:val="center"/>
            </w:pPr>
            <w:r w:rsidRPr="00F84D1A">
              <w:t>12</w:t>
            </w:r>
          </w:p>
        </w:tc>
      </w:tr>
      <w:tr w:rsidR="0060211F" w:rsidRPr="00F84D1A" w:rsidTr="00B45B31">
        <w:tc>
          <w:tcPr>
            <w:tcW w:w="3784" w:type="dxa"/>
            <w:gridSpan w:val="2"/>
          </w:tcPr>
          <w:p w:rsidR="0060211F" w:rsidRPr="00F84D1A" w:rsidRDefault="0060211F" w:rsidP="00F84D1A">
            <w:pPr>
              <w:jc w:val="both"/>
            </w:pPr>
            <w:r w:rsidRPr="00F84D1A">
              <w:t>Всего</w:t>
            </w:r>
          </w:p>
        </w:tc>
        <w:tc>
          <w:tcPr>
            <w:tcW w:w="8253" w:type="dxa"/>
            <w:gridSpan w:val="3"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9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 w:rsidRPr="00F84D1A">
              <w:t>3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211F" w:rsidRPr="00F84D1A" w:rsidRDefault="0060211F" w:rsidP="00F84D1A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614" w:type="dxa"/>
          </w:tcPr>
          <w:p w:rsidR="0060211F" w:rsidRPr="00F84D1A" w:rsidRDefault="0060211F" w:rsidP="00F84D1A">
            <w:pPr>
              <w:jc w:val="center"/>
            </w:pPr>
            <w:r>
              <w:t>21</w:t>
            </w:r>
          </w:p>
        </w:tc>
      </w:tr>
    </w:tbl>
    <w:p w:rsidR="0060211F" w:rsidRDefault="0060211F" w:rsidP="00201D09">
      <w:pPr>
        <w:jc w:val="center"/>
      </w:pPr>
    </w:p>
    <w:p w:rsidR="0060211F" w:rsidRPr="004046BD" w:rsidRDefault="0060211F" w:rsidP="00201D09">
      <w:pPr>
        <w:jc w:val="center"/>
      </w:pPr>
      <w:r w:rsidRPr="004046BD">
        <w:t>6. Оповещение</w:t>
      </w:r>
    </w:p>
    <w:p w:rsidR="0060211F" w:rsidRDefault="0060211F" w:rsidP="00060B85">
      <w:pPr>
        <w:jc w:val="both"/>
      </w:pPr>
    </w:p>
    <w:p w:rsidR="0060211F" w:rsidRDefault="0060211F" w:rsidP="00060B85">
      <w:pPr>
        <w:jc w:val="both"/>
      </w:pPr>
      <w:r w:rsidRPr="004046BD">
        <w:t>6.1 Охват оповещением населения, проживающего в зонах возможного затопления (подтопления)</w:t>
      </w:r>
    </w:p>
    <w:p w:rsidR="0060211F" w:rsidRPr="004046BD" w:rsidRDefault="0060211F" w:rsidP="00060B85">
      <w:pPr>
        <w:jc w:val="both"/>
      </w:pPr>
    </w:p>
    <w:p w:rsidR="0060211F" w:rsidRPr="004046BD" w:rsidRDefault="0060211F" w:rsidP="00060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801"/>
        <w:gridCol w:w="2893"/>
        <w:gridCol w:w="2152"/>
        <w:gridCol w:w="1786"/>
        <w:gridCol w:w="2016"/>
        <w:gridCol w:w="1842"/>
        <w:gridCol w:w="1626"/>
      </w:tblGrid>
      <w:tr w:rsidR="0060211F" w:rsidRPr="00F84D1A" w:rsidTr="004A3BF5">
        <w:tc>
          <w:tcPr>
            <w:tcW w:w="520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801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Наименование нас</w:t>
            </w:r>
            <w:r w:rsidRPr="00F84D1A">
              <w:t>е</w:t>
            </w:r>
            <w:r w:rsidRPr="00F84D1A">
              <w:t>ленного пункта</w:t>
            </w:r>
          </w:p>
        </w:tc>
        <w:tc>
          <w:tcPr>
            <w:tcW w:w="2893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Численность насел</w:t>
            </w:r>
            <w:r w:rsidRPr="00F84D1A">
              <w:t>е</w:t>
            </w:r>
            <w:r w:rsidRPr="00F84D1A">
              <w:t>ния, подлежащего оповещению, чел.</w:t>
            </w:r>
          </w:p>
        </w:tc>
        <w:tc>
          <w:tcPr>
            <w:tcW w:w="2152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Охват насел</w:t>
            </w:r>
            <w:r w:rsidRPr="00F84D1A">
              <w:t>е</w:t>
            </w:r>
            <w:r w:rsidRPr="00F84D1A">
              <w:t>ния всеми сре</w:t>
            </w:r>
            <w:r w:rsidRPr="00F84D1A">
              <w:t>д</w:t>
            </w:r>
            <w:r w:rsidRPr="00F84D1A">
              <w:t>ствами опов</w:t>
            </w:r>
            <w:r w:rsidRPr="00F84D1A">
              <w:t>е</w:t>
            </w:r>
            <w:r w:rsidRPr="00F84D1A">
              <w:t>щения, %</w:t>
            </w:r>
          </w:p>
        </w:tc>
        <w:tc>
          <w:tcPr>
            <w:tcW w:w="7270" w:type="dxa"/>
            <w:gridSpan w:val="4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 средствам оповещения, %</w:t>
            </w:r>
          </w:p>
        </w:tc>
      </w:tr>
      <w:tr w:rsidR="0060211F" w:rsidRPr="00F84D1A" w:rsidTr="004A3BF5">
        <w:tc>
          <w:tcPr>
            <w:tcW w:w="520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801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893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2152" w:type="dxa"/>
            <w:vMerge/>
          </w:tcPr>
          <w:p w:rsidR="0060211F" w:rsidRPr="00F84D1A" w:rsidRDefault="0060211F" w:rsidP="00F84D1A">
            <w:pPr>
              <w:jc w:val="both"/>
            </w:pPr>
          </w:p>
        </w:tc>
        <w:tc>
          <w:tcPr>
            <w:tcW w:w="1786" w:type="dxa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Электро-сиренами</w:t>
            </w:r>
            <w:proofErr w:type="spellEnd"/>
          </w:p>
        </w:tc>
        <w:tc>
          <w:tcPr>
            <w:tcW w:w="201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Внешними акустическими установками</w:t>
            </w:r>
          </w:p>
        </w:tc>
        <w:tc>
          <w:tcPr>
            <w:tcW w:w="1842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Подвижными средствами</w:t>
            </w:r>
          </w:p>
        </w:tc>
        <w:tc>
          <w:tcPr>
            <w:tcW w:w="1626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Телефоны %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84D1A">
            <w:pPr>
              <w:jc w:val="both"/>
            </w:pPr>
            <w:r w:rsidRPr="00F84D1A">
              <w:t>Минеральные Воды</w:t>
            </w:r>
          </w:p>
          <w:p w:rsidR="0060211F" w:rsidRPr="00F84D1A" w:rsidRDefault="0060211F" w:rsidP="00F84D1A">
            <w:pPr>
              <w:jc w:val="both"/>
            </w:pPr>
            <w:r w:rsidRPr="00F84D1A">
              <w:t xml:space="preserve">п. </w:t>
            </w:r>
            <w:proofErr w:type="spellStart"/>
            <w:r w:rsidRPr="00F84D1A">
              <w:t>Евдокимовский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84D1A">
            <w:pPr>
              <w:jc w:val="both"/>
            </w:pPr>
            <w:r>
              <w:t>1901</w:t>
            </w:r>
          </w:p>
          <w:p w:rsidR="0060211F" w:rsidRPr="00F84D1A" w:rsidRDefault="0060211F" w:rsidP="00F84D1A">
            <w:pPr>
              <w:jc w:val="both"/>
            </w:pPr>
            <w:r>
              <w:t>94</w:t>
            </w:r>
          </w:p>
        </w:tc>
        <w:tc>
          <w:tcPr>
            <w:tcW w:w="2152" w:type="dxa"/>
          </w:tcPr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84D1A">
            <w:pPr>
              <w:jc w:val="center"/>
            </w:pPr>
            <w:r w:rsidRPr="00F84D1A">
              <w:t>80</w:t>
            </w:r>
          </w:p>
        </w:tc>
        <w:tc>
          <w:tcPr>
            <w:tcW w:w="2016" w:type="dxa"/>
          </w:tcPr>
          <w:p w:rsidR="0060211F" w:rsidRPr="00F84D1A" w:rsidRDefault="0060211F" w:rsidP="00F84D1A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84D1A">
            <w:pPr>
              <w:jc w:val="center"/>
            </w:pPr>
          </w:p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п. Первомайский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2250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п. </w:t>
            </w:r>
            <w:proofErr w:type="spellStart"/>
            <w:r w:rsidRPr="00F84D1A">
              <w:t>Славяновский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 w:rsidRPr="00F84D1A">
              <w:t>136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п. </w:t>
            </w:r>
            <w:proofErr w:type="spellStart"/>
            <w:r w:rsidRPr="00F84D1A">
              <w:t>Левокумка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2942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90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14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п.Бородыновка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473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п. </w:t>
            </w:r>
            <w:proofErr w:type="spellStart"/>
            <w:r w:rsidRPr="00F84D1A">
              <w:t>Побегайловка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18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с. Канглы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6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30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х. Новая Жизнь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 w:rsidRPr="00F84D1A">
              <w:t>11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с. </w:t>
            </w:r>
            <w:proofErr w:type="spellStart"/>
            <w:r w:rsidRPr="00F84D1A">
              <w:t>Прикумское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1011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с. </w:t>
            </w:r>
            <w:proofErr w:type="spellStart"/>
            <w:r w:rsidRPr="00F84D1A">
              <w:t>Орбельяновка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81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 xml:space="preserve">с. </w:t>
            </w:r>
            <w:proofErr w:type="spellStart"/>
            <w:r w:rsidRPr="00F84D1A">
              <w:t>Еруслановка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96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2709BC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>
              <w:t xml:space="preserve">с. </w:t>
            </w:r>
            <w:proofErr w:type="spellStart"/>
            <w:r>
              <w:t>Дунаевка</w:t>
            </w:r>
            <w:proofErr w:type="spellEnd"/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5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proofErr w:type="gramStart"/>
            <w:r w:rsidRPr="00F84D1A">
              <w:t>с</w:t>
            </w:r>
            <w:proofErr w:type="gramEnd"/>
            <w:r w:rsidRPr="00F84D1A">
              <w:t>. Долина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13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4A3BF5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84D1A">
            <w:pPr>
              <w:jc w:val="both"/>
            </w:pPr>
            <w:proofErr w:type="gramStart"/>
            <w:r>
              <w:t>с</w:t>
            </w:r>
            <w:proofErr w:type="gramEnd"/>
            <w:r>
              <w:t>. Ульяновка</w:t>
            </w:r>
          </w:p>
        </w:tc>
        <w:tc>
          <w:tcPr>
            <w:tcW w:w="2893" w:type="dxa"/>
          </w:tcPr>
          <w:p w:rsidR="0060211F" w:rsidRPr="00F84D1A" w:rsidRDefault="0060211F" w:rsidP="00F84D1A">
            <w:pPr>
              <w:jc w:val="both"/>
            </w:pPr>
            <w:r>
              <w:t>29</w:t>
            </w:r>
          </w:p>
        </w:tc>
        <w:tc>
          <w:tcPr>
            <w:tcW w:w="2152" w:type="dxa"/>
          </w:tcPr>
          <w:p w:rsidR="0060211F" w:rsidRPr="00F84D1A" w:rsidRDefault="0060211F" w:rsidP="00F84D1A">
            <w:pPr>
              <w:jc w:val="center"/>
            </w:pPr>
            <w:r>
              <w:t>100</w:t>
            </w:r>
          </w:p>
        </w:tc>
        <w:tc>
          <w:tcPr>
            <w:tcW w:w="1786" w:type="dxa"/>
          </w:tcPr>
          <w:p w:rsidR="0060211F" w:rsidRPr="00F84D1A" w:rsidRDefault="0060211F" w:rsidP="00F84D1A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60211F" w:rsidRPr="00F84D1A" w:rsidRDefault="0060211F" w:rsidP="00F84D1A">
            <w:pPr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60211F" w:rsidRPr="00F84D1A" w:rsidRDefault="0060211F" w:rsidP="00F84D1A">
            <w:pPr>
              <w:jc w:val="center"/>
            </w:pPr>
            <w:r>
              <w:t>-</w:t>
            </w:r>
          </w:p>
        </w:tc>
        <w:tc>
          <w:tcPr>
            <w:tcW w:w="1626" w:type="dxa"/>
          </w:tcPr>
          <w:p w:rsidR="0060211F" w:rsidRPr="00F84D1A" w:rsidRDefault="0060211F" w:rsidP="00F84D1A">
            <w:pPr>
              <w:jc w:val="center"/>
            </w:pPr>
            <w:r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с. Гражданское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3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AD4FA4" w:rsidRDefault="0060211F" w:rsidP="00F7265E">
            <w:pPr>
              <w:jc w:val="center"/>
            </w:pPr>
            <w:r w:rsidRPr="00AD4FA4">
              <w:t>100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316E6B">
        <w:tc>
          <w:tcPr>
            <w:tcW w:w="520" w:type="dxa"/>
          </w:tcPr>
          <w:p w:rsidR="0060211F" w:rsidRPr="00F84D1A" w:rsidRDefault="0060211F" w:rsidP="00F84D1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</w:tcPr>
          <w:p w:rsidR="0060211F" w:rsidRPr="00F84D1A" w:rsidRDefault="0060211F" w:rsidP="00F7265E">
            <w:pPr>
              <w:jc w:val="both"/>
            </w:pPr>
            <w:r w:rsidRPr="00F84D1A">
              <w:t>х. Красное Поле</w:t>
            </w:r>
          </w:p>
        </w:tc>
        <w:tc>
          <w:tcPr>
            <w:tcW w:w="2893" w:type="dxa"/>
          </w:tcPr>
          <w:p w:rsidR="0060211F" w:rsidRPr="00F84D1A" w:rsidRDefault="0060211F" w:rsidP="00F7265E">
            <w:pPr>
              <w:jc w:val="both"/>
            </w:pPr>
            <w:r>
              <w:t>59</w:t>
            </w:r>
          </w:p>
        </w:tc>
        <w:tc>
          <w:tcPr>
            <w:tcW w:w="215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2016" w:type="dxa"/>
          </w:tcPr>
          <w:p w:rsidR="0060211F" w:rsidRPr="00F84D1A" w:rsidRDefault="0060211F" w:rsidP="00F7265E">
            <w:pPr>
              <w:jc w:val="center"/>
            </w:pPr>
            <w:r w:rsidRPr="00F84D1A">
              <w:t>-</w:t>
            </w:r>
          </w:p>
        </w:tc>
        <w:tc>
          <w:tcPr>
            <w:tcW w:w="1842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7265E">
            <w:pPr>
              <w:jc w:val="center"/>
            </w:pPr>
            <w:r w:rsidRPr="00F84D1A">
              <w:t>100</w:t>
            </w:r>
          </w:p>
        </w:tc>
      </w:tr>
      <w:tr w:rsidR="0060211F" w:rsidRPr="00F84D1A" w:rsidTr="004A3BF5">
        <w:tc>
          <w:tcPr>
            <w:tcW w:w="3321" w:type="dxa"/>
            <w:gridSpan w:val="2"/>
          </w:tcPr>
          <w:p w:rsidR="0060211F" w:rsidRPr="00F84D1A" w:rsidRDefault="0060211F" w:rsidP="00F84D1A">
            <w:pPr>
              <w:jc w:val="both"/>
            </w:pPr>
            <w:r w:rsidRPr="00F84D1A">
              <w:t>Всего</w:t>
            </w:r>
          </w:p>
        </w:tc>
        <w:tc>
          <w:tcPr>
            <w:tcW w:w="2893" w:type="dxa"/>
          </w:tcPr>
          <w:p w:rsidR="0060211F" w:rsidRPr="00F84D1A" w:rsidRDefault="0060211F" w:rsidP="00F84D1A">
            <w:pPr>
              <w:jc w:val="both"/>
            </w:pPr>
            <w:r>
              <w:t>9128</w:t>
            </w:r>
          </w:p>
        </w:tc>
        <w:tc>
          <w:tcPr>
            <w:tcW w:w="2152" w:type="dxa"/>
          </w:tcPr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  <w:tc>
          <w:tcPr>
            <w:tcW w:w="1786" w:type="dxa"/>
          </w:tcPr>
          <w:p w:rsidR="0060211F" w:rsidRPr="00F84D1A" w:rsidRDefault="0060211F" w:rsidP="00F84D1A">
            <w:pPr>
              <w:jc w:val="center"/>
            </w:pPr>
            <w:r w:rsidRPr="00F84D1A">
              <w:t>86</w:t>
            </w:r>
          </w:p>
        </w:tc>
        <w:tc>
          <w:tcPr>
            <w:tcW w:w="2016" w:type="dxa"/>
          </w:tcPr>
          <w:p w:rsidR="0060211F" w:rsidRPr="00F84D1A" w:rsidRDefault="0060211F" w:rsidP="00F84D1A">
            <w:pPr>
              <w:jc w:val="center"/>
            </w:pPr>
            <w:r w:rsidRPr="00F84D1A">
              <w:t>14</w:t>
            </w:r>
          </w:p>
        </w:tc>
        <w:tc>
          <w:tcPr>
            <w:tcW w:w="1842" w:type="dxa"/>
          </w:tcPr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  <w:tc>
          <w:tcPr>
            <w:tcW w:w="1626" w:type="dxa"/>
          </w:tcPr>
          <w:p w:rsidR="0060211F" w:rsidRPr="00F84D1A" w:rsidRDefault="0060211F" w:rsidP="00F84D1A">
            <w:pPr>
              <w:jc w:val="center"/>
            </w:pPr>
            <w:r w:rsidRPr="00F84D1A">
              <w:t>100</w:t>
            </w:r>
          </w:p>
        </w:tc>
      </w:tr>
    </w:tbl>
    <w:p w:rsidR="0060211F" w:rsidRDefault="0060211F" w:rsidP="00060B85">
      <w:pPr>
        <w:jc w:val="both"/>
      </w:pPr>
    </w:p>
    <w:p w:rsidR="0060211F" w:rsidRDefault="0060211F" w:rsidP="00B45B31">
      <w:pPr>
        <w:jc w:val="both"/>
      </w:pPr>
    </w:p>
    <w:p w:rsidR="0060211F" w:rsidRDefault="0060211F" w:rsidP="00B45B31">
      <w:pPr>
        <w:jc w:val="both"/>
      </w:pPr>
    </w:p>
    <w:p w:rsidR="0060211F" w:rsidRPr="004046BD" w:rsidRDefault="0060211F" w:rsidP="00B45B31">
      <w:pPr>
        <w:jc w:val="both"/>
      </w:pPr>
      <w:r w:rsidRPr="004046BD">
        <w:t>6.2. Силы и средства оповещения</w:t>
      </w:r>
    </w:p>
    <w:p w:rsidR="0060211F" w:rsidRPr="004046BD" w:rsidRDefault="0060211F" w:rsidP="00060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2274"/>
        <w:gridCol w:w="1450"/>
        <w:gridCol w:w="1813"/>
        <w:gridCol w:w="1701"/>
        <w:gridCol w:w="1699"/>
        <w:gridCol w:w="1964"/>
        <w:gridCol w:w="1842"/>
        <w:gridCol w:w="1804"/>
      </w:tblGrid>
      <w:tr w:rsidR="0060211F" w:rsidRPr="00F84D1A" w:rsidTr="00F84D1A">
        <w:tc>
          <w:tcPr>
            <w:tcW w:w="4841" w:type="dxa"/>
            <w:gridSpan w:val="3"/>
            <w:vAlign w:val="center"/>
          </w:tcPr>
          <w:p w:rsidR="0060211F" w:rsidRPr="00F84D1A" w:rsidRDefault="0060211F" w:rsidP="00F84D1A">
            <w:pPr>
              <w:jc w:val="center"/>
            </w:pPr>
            <w:proofErr w:type="spellStart"/>
            <w:r w:rsidRPr="00F84D1A">
              <w:t>Электросирены</w:t>
            </w:r>
            <w:proofErr w:type="spellEnd"/>
          </w:p>
        </w:tc>
        <w:tc>
          <w:tcPr>
            <w:tcW w:w="1782" w:type="dxa"/>
            <w:vMerge w:val="restart"/>
          </w:tcPr>
          <w:p w:rsidR="0060211F" w:rsidRPr="00F84D1A" w:rsidRDefault="0060211F" w:rsidP="00F84D1A">
            <w:pPr>
              <w:jc w:val="center"/>
            </w:pPr>
            <w:r w:rsidRPr="00F84D1A">
              <w:t>Внешние акустические установки</w:t>
            </w:r>
          </w:p>
        </w:tc>
        <w:tc>
          <w:tcPr>
            <w:tcW w:w="170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Подвижные средства</w:t>
            </w:r>
          </w:p>
        </w:tc>
        <w:tc>
          <w:tcPr>
            <w:tcW w:w="1705" w:type="dxa"/>
            <w:vMerge w:val="restart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Посыльные</w:t>
            </w:r>
          </w:p>
        </w:tc>
        <w:tc>
          <w:tcPr>
            <w:tcW w:w="5603" w:type="dxa"/>
            <w:gridSpan w:val="3"/>
          </w:tcPr>
          <w:p w:rsidR="0060211F" w:rsidRPr="00F84D1A" w:rsidRDefault="0060211F" w:rsidP="00F84D1A">
            <w:pPr>
              <w:jc w:val="center"/>
            </w:pPr>
            <w:r w:rsidRPr="00F84D1A">
              <w:t>Количество маршрутов оповещения</w:t>
            </w:r>
          </w:p>
        </w:tc>
      </w:tr>
      <w:tr w:rsidR="0060211F" w:rsidRPr="00F84D1A" w:rsidTr="00F84D1A">
        <w:tc>
          <w:tcPr>
            <w:tcW w:w="110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2281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 автоматич</w:t>
            </w:r>
            <w:r w:rsidRPr="00F84D1A">
              <w:t>е</w:t>
            </w:r>
            <w:r w:rsidRPr="00F84D1A">
              <w:t>ским запуском</w:t>
            </w:r>
          </w:p>
        </w:tc>
        <w:tc>
          <w:tcPr>
            <w:tcW w:w="1459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С ручным запуском</w:t>
            </w:r>
          </w:p>
        </w:tc>
        <w:tc>
          <w:tcPr>
            <w:tcW w:w="1782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0211F" w:rsidRPr="00F84D1A" w:rsidRDefault="0060211F" w:rsidP="00F84D1A">
            <w:pPr>
              <w:jc w:val="center"/>
            </w:pPr>
          </w:p>
        </w:tc>
        <w:tc>
          <w:tcPr>
            <w:tcW w:w="203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Всего</w:t>
            </w:r>
          </w:p>
        </w:tc>
        <w:tc>
          <w:tcPr>
            <w:tcW w:w="1784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Подвижными средствами</w:t>
            </w:r>
          </w:p>
        </w:tc>
        <w:tc>
          <w:tcPr>
            <w:tcW w:w="178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Посыльными</w:t>
            </w:r>
          </w:p>
        </w:tc>
      </w:tr>
      <w:tr w:rsidR="0060211F" w:rsidRPr="00F84D1A" w:rsidTr="00F84D1A">
        <w:tc>
          <w:tcPr>
            <w:tcW w:w="1101" w:type="dxa"/>
            <w:vAlign w:val="center"/>
          </w:tcPr>
          <w:p w:rsidR="0060211F" w:rsidRPr="008F3023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281" w:type="dxa"/>
            <w:vAlign w:val="center"/>
          </w:tcPr>
          <w:p w:rsidR="0060211F" w:rsidRPr="00F84D1A" w:rsidRDefault="0060211F" w:rsidP="0085087E">
            <w:pPr>
              <w:jc w:val="center"/>
            </w:pPr>
            <w:r w:rsidRPr="00F84D1A">
              <w:t>1</w:t>
            </w:r>
            <w:r>
              <w:t>4</w:t>
            </w:r>
          </w:p>
        </w:tc>
        <w:tc>
          <w:tcPr>
            <w:tcW w:w="1459" w:type="dxa"/>
            <w:vAlign w:val="center"/>
          </w:tcPr>
          <w:p w:rsidR="0060211F" w:rsidRPr="008F3023" w:rsidRDefault="0060211F" w:rsidP="00F84D1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782" w:type="dxa"/>
            <w:vAlign w:val="center"/>
          </w:tcPr>
          <w:p w:rsidR="0060211F" w:rsidRPr="008F3023" w:rsidRDefault="0060211F" w:rsidP="00F84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5" w:type="dxa"/>
            <w:vAlign w:val="center"/>
          </w:tcPr>
          <w:p w:rsidR="0060211F" w:rsidRPr="00F84D1A" w:rsidRDefault="0060211F" w:rsidP="00F84D1A">
            <w:pPr>
              <w:jc w:val="center"/>
            </w:pPr>
            <w:r>
              <w:t>8</w:t>
            </w:r>
          </w:p>
        </w:tc>
        <w:tc>
          <w:tcPr>
            <w:tcW w:w="170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78</w:t>
            </w:r>
          </w:p>
        </w:tc>
        <w:tc>
          <w:tcPr>
            <w:tcW w:w="2034" w:type="dxa"/>
            <w:vAlign w:val="center"/>
          </w:tcPr>
          <w:p w:rsidR="0060211F" w:rsidRPr="00F84D1A" w:rsidRDefault="0060211F" w:rsidP="00F84D1A">
            <w:pPr>
              <w:jc w:val="center"/>
            </w:pPr>
            <w:r>
              <w:t>52</w:t>
            </w:r>
          </w:p>
        </w:tc>
        <w:tc>
          <w:tcPr>
            <w:tcW w:w="1784" w:type="dxa"/>
            <w:vAlign w:val="center"/>
          </w:tcPr>
          <w:p w:rsidR="0060211F" w:rsidRPr="00F84D1A" w:rsidRDefault="0060211F" w:rsidP="00F84D1A">
            <w:pPr>
              <w:jc w:val="center"/>
            </w:pPr>
            <w:r>
              <w:t>6</w:t>
            </w:r>
          </w:p>
        </w:tc>
        <w:tc>
          <w:tcPr>
            <w:tcW w:w="1785" w:type="dxa"/>
            <w:vAlign w:val="center"/>
          </w:tcPr>
          <w:p w:rsidR="0060211F" w:rsidRPr="00F84D1A" w:rsidRDefault="0060211F" w:rsidP="00F84D1A">
            <w:pPr>
              <w:jc w:val="center"/>
            </w:pPr>
            <w:r w:rsidRPr="00F84D1A">
              <w:t>46</w:t>
            </w:r>
          </w:p>
        </w:tc>
      </w:tr>
    </w:tbl>
    <w:p w:rsidR="0060211F" w:rsidRDefault="0060211F" w:rsidP="00060B85">
      <w:pPr>
        <w:jc w:val="both"/>
        <w:rPr>
          <w:rFonts w:ascii="Arial Narrow" w:hAnsi="Arial Narrow"/>
        </w:rPr>
      </w:pPr>
    </w:p>
    <w:p w:rsidR="0060211F" w:rsidRDefault="0060211F" w:rsidP="00060B85">
      <w:pPr>
        <w:jc w:val="both"/>
        <w:rPr>
          <w:rFonts w:ascii="Arial Narrow" w:hAnsi="Arial Narrow"/>
        </w:rPr>
      </w:pPr>
    </w:p>
    <w:tbl>
      <w:tblPr>
        <w:tblW w:w="9606" w:type="dxa"/>
        <w:tblLayout w:type="fixed"/>
        <w:tblLook w:val="04A0"/>
      </w:tblPr>
      <w:tblGrid>
        <w:gridCol w:w="4787"/>
        <w:gridCol w:w="1634"/>
        <w:gridCol w:w="3185"/>
      </w:tblGrid>
      <w:tr w:rsidR="00BD39D1" w:rsidTr="009F7FCB">
        <w:tc>
          <w:tcPr>
            <w:tcW w:w="4787" w:type="dxa"/>
            <w:hideMark/>
          </w:tcPr>
          <w:p w:rsidR="00BD39D1" w:rsidRDefault="00BD39D1" w:rsidP="009F7FC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общественной безопасности администрации </w:t>
            </w:r>
          </w:p>
          <w:p w:rsidR="00BD39D1" w:rsidRDefault="00BD39D1" w:rsidP="009F7FCB">
            <w:pPr>
              <w:rPr>
                <w:caps/>
                <w:szCs w:val="28"/>
              </w:rPr>
            </w:pPr>
            <w:r>
              <w:rPr>
                <w:szCs w:val="28"/>
              </w:rPr>
              <w:t>Минераловодского городского округа</w:t>
            </w:r>
          </w:p>
        </w:tc>
        <w:tc>
          <w:tcPr>
            <w:tcW w:w="1634" w:type="dxa"/>
            <w:hideMark/>
          </w:tcPr>
          <w:p w:rsidR="00BD39D1" w:rsidRDefault="002209F2" w:rsidP="009F7FCB">
            <w:pPr>
              <w:jc w:val="center"/>
            </w:pPr>
            <w:r>
              <w:pict>
                <v:shape id="_x0000_i1026" type="#_x0000_t75" style="width:42pt;height:50.25pt" fillcolor="window">
                  <v:imagedata r:id="rId8" o:title=""/>
                </v:shape>
              </w:pict>
            </w:r>
          </w:p>
        </w:tc>
        <w:tc>
          <w:tcPr>
            <w:tcW w:w="3185" w:type="dxa"/>
          </w:tcPr>
          <w:p w:rsidR="00BD39D1" w:rsidRDefault="00BD39D1" w:rsidP="009F7FCB">
            <w:pPr>
              <w:jc w:val="center"/>
              <w:rPr>
                <w:caps/>
              </w:rPr>
            </w:pPr>
          </w:p>
          <w:p w:rsidR="00BD39D1" w:rsidRDefault="00BD39D1" w:rsidP="009F7FCB">
            <w:pPr>
              <w:jc w:val="center"/>
              <w:rPr>
                <w:caps/>
              </w:rPr>
            </w:pPr>
          </w:p>
          <w:p w:rsidR="00BD39D1" w:rsidRPr="00310458" w:rsidRDefault="00BD39D1" w:rsidP="009F7FCB">
            <w:pPr>
              <w:jc w:val="right"/>
              <w:rPr>
                <w:caps/>
                <w:szCs w:val="28"/>
              </w:rPr>
            </w:pPr>
            <w:r w:rsidRPr="00310458">
              <w:rPr>
                <w:caps/>
                <w:szCs w:val="28"/>
              </w:rPr>
              <w:t xml:space="preserve">Ш.Н. </w:t>
            </w:r>
            <w:r w:rsidRPr="00310458">
              <w:rPr>
                <w:szCs w:val="28"/>
              </w:rPr>
              <w:t>Киреев</w:t>
            </w:r>
          </w:p>
          <w:p w:rsidR="00BD39D1" w:rsidRDefault="00BD39D1" w:rsidP="009F7FCB">
            <w:pPr>
              <w:jc w:val="center"/>
              <w:rPr>
                <w:caps/>
              </w:rPr>
            </w:pPr>
          </w:p>
        </w:tc>
      </w:tr>
    </w:tbl>
    <w:p w:rsidR="0060211F" w:rsidRDefault="0060211F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Default="002209F2" w:rsidP="00BD39D1">
      <w:pPr>
        <w:jc w:val="both"/>
      </w:pPr>
    </w:p>
    <w:p w:rsidR="002209F2" w:rsidRPr="00C55214" w:rsidRDefault="002209F2" w:rsidP="00BD39D1">
      <w:pPr>
        <w:jc w:val="both"/>
      </w:pPr>
      <w:r>
        <w:pict>
          <v:shape id="_x0000_i1029" type="#_x0000_t75" style="width:763.5pt;height:436.5pt">
            <v:imagedata r:id="rId9" o:title="Сканировать 1"/>
          </v:shape>
        </w:pict>
      </w:r>
    </w:p>
    <w:sectPr w:rsidR="002209F2" w:rsidRPr="00C55214" w:rsidSect="00694514">
      <w:headerReference w:type="default" r:id="rId10"/>
      <w:pgSz w:w="16838" w:h="11906" w:orient="landscape"/>
      <w:pgMar w:top="1134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11" w:rsidRDefault="00B23211" w:rsidP="00694514">
      <w:r>
        <w:separator/>
      </w:r>
    </w:p>
  </w:endnote>
  <w:endnote w:type="continuationSeparator" w:id="0">
    <w:p w:rsidR="00B23211" w:rsidRDefault="00B23211" w:rsidP="0069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11" w:rsidRDefault="00B23211" w:rsidP="00694514">
      <w:r>
        <w:separator/>
      </w:r>
    </w:p>
  </w:footnote>
  <w:footnote w:type="continuationSeparator" w:id="0">
    <w:p w:rsidR="00B23211" w:rsidRDefault="00B23211" w:rsidP="0069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1F" w:rsidRDefault="00663621">
    <w:pPr>
      <w:pStyle w:val="aa"/>
      <w:jc w:val="center"/>
    </w:pPr>
    <w:fldSimple w:instr=" PAGE   \* MERGEFORMAT ">
      <w:r w:rsidR="002209F2">
        <w:rPr>
          <w:noProof/>
        </w:rPr>
        <w:t>19</w:t>
      </w:r>
    </w:fldSimple>
  </w:p>
  <w:p w:rsidR="0060211F" w:rsidRDefault="006021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B85"/>
    <w:multiLevelType w:val="hybridMultilevel"/>
    <w:tmpl w:val="F710B45A"/>
    <w:lvl w:ilvl="0" w:tplc="530C7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C4885"/>
    <w:multiLevelType w:val="hybridMultilevel"/>
    <w:tmpl w:val="A092A3FA"/>
    <w:lvl w:ilvl="0" w:tplc="B91607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4D15CF"/>
    <w:multiLevelType w:val="hybridMultilevel"/>
    <w:tmpl w:val="CCAA4FEA"/>
    <w:lvl w:ilvl="0" w:tplc="1ADCBA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A3F3D"/>
    <w:multiLevelType w:val="hybridMultilevel"/>
    <w:tmpl w:val="CCAA4FEA"/>
    <w:lvl w:ilvl="0" w:tplc="1ADCBA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B38D5"/>
    <w:multiLevelType w:val="multilevel"/>
    <w:tmpl w:val="507AD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CC5AD1"/>
    <w:multiLevelType w:val="hybridMultilevel"/>
    <w:tmpl w:val="B8E01672"/>
    <w:lvl w:ilvl="0" w:tplc="841ED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21E28"/>
    <w:multiLevelType w:val="hybridMultilevel"/>
    <w:tmpl w:val="4232EDD2"/>
    <w:lvl w:ilvl="0" w:tplc="4C3E6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A26EE"/>
    <w:multiLevelType w:val="hybridMultilevel"/>
    <w:tmpl w:val="4412B382"/>
    <w:lvl w:ilvl="0" w:tplc="8D92A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52EFD"/>
    <w:multiLevelType w:val="hybridMultilevel"/>
    <w:tmpl w:val="BC3CFCA0"/>
    <w:lvl w:ilvl="0" w:tplc="4C2EE4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0F30F2"/>
    <w:multiLevelType w:val="hybridMultilevel"/>
    <w:tmpl w:val="D9BA53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7C393B"/>
    <w:multiLevelType w:val="hybridMultilevel"/>
    <w:tmpl w:val="A8D458C0"/>
    <w:lvl w:ilvl="0" w:tplc="E00E21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597C69"/>
    <w:multiLevelType w:val="hybridMultilevel"/>
    <w:tmpl w:val="58D68494"/>
    <w:lvl w:ilvl="0" w:tplc="637C2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29"/>
    <w:rsid w:val="000041BD"/>
    <w:rsid w:val="00012A4E"/>
    <w:rsid w:val="00017107"/>
    <w:rsid w:val="00024BC4"/>
    <w:rsid w:val="00042CAB"/>
    <w:rsid w:val="000504A9"/>
    <w:rsid w:val="0005672F"/>
    <w:rsid w:val="00057F2E"/>
    <w:rsid w:val="00060B85"/>
    <w:rsid w:val="0006311E"/>
    <w:rsid w:val="00067395"/>
    <w:rsid w:val="00067398"/>
    <w:rsid w:val="00071601"/>
    <w:rsid w:val="00071D43"/>
    <w:rsid w:val="00075EC7"/>
    <w:rsid w:val="00080B09"/>
    <w:rsid w:val="00087709"/>
    <w:rsid w:val="00090EC3"/>
    <w:rsid w:val="000928C2"/>
    <w:rsid w:val="000A2DC6"/>
    <w:rsid w:val="000C1A9D"/>
    <w:rsid w:val="000D2DA7"/>
    <w:rsid w:val="000F24C3"/>
    <w:rsid w:val="000F3455"/>
    <w:rsid w:val="000F6733"/>
    <w:rsid w:val="001012C6"/>
    <w:rsid w:val="0010716F"/>
    <w:rsid w:val="00113826"/>
    <w:rsid w:val="001149DD"/>
    <w:rsid w:val="001174DB"/>
    <w:rsid w:val="00117B0A"/>
    <w:rsid w:val="00120F08"/>
    <w:rsid w:val="00120F94"/>
    <w:rsid w:val="001215B0"/>
    <w:rsid w:val="00126E41"/>
    <w:rsid w:val="00134A96"/>
    <w:rsid w:val="00140E1B"/>
    <w:rsid w:val="0014146B"/>
    <w:rsid w:val="00142B40"/>
    <w:rsid w:val="00145FF3"/>
    <w:rsid w:val="00153319"/>
    <w:rsid w:val="00154B27"/>
    <w:rsid w:val="00157423"/>
    <w:rsid w:val="001576DF"/>
    <w:rsid w:val="00160713"/>
    <w:rsid w:val="00163C8A"/>
    <w:rsid w:val="00163DED"/>
    <w:rsid w:val="00174D13"/>
    <w:rsid w:val="00191A19"/>
    <w:rsid w:val="001A5745"/>
    <w:rsid w:val="001B2D41"/>
    <w:rsid w:val="001B621E"/>
    <w:rsid w:val="001C4BF2"/>
    <w:rsid w:val="001D27D8"/>
    <w:rsid w:val="001E0612"/>
    <w:rsid w:val="001E785D"/>
    <w:rsid w:val="00201D09"/>
    <w:rsid w:val="002209F2"/>
    <w:rsid w:val="002238CB"/>
    <w:rsid w:val="00232D58"/>
    <w:rsid w:val="002709BC"/>
    <w:rsid w:val="00287D16"/>
    <w:rsid w:val="00287F5E"/>
    <w:rsid w:val="002B5D46"/>
    <w:rsid w:val="002C4AB7"/>
    <w:rsid w:val="002C5B50"/>
    <w:rsid w:val="002D06A5"/>
    <w:rsid w:val="002E37C7"/>
    <w:rsid w:val="002E3F9D"/>
    <w:rsid w:val="002E654B"/>
    <w:rsid w:val="002F760D"/>
    <w:rsid w:val="003144A8"/>
    <w:rsid w:val="00316E6B"/>
    <w:rsid w:val="0033072F"/>
    <w:rsid w:val="003307B3"/>
    <w:rsid w:val="00334738"/>
    <w:rsid w:val="003415DB"/>
    <w:rsid w:val="0034377D"/>
    <w:rsid w:val="00363B6B"/>
    <w:rsid w:val="003643D9"/>
    <w:rsid w:val="00386A3D"/>
    <w:rsid w:val="003A0F36"/>
    <w:rsid w:val="003A50F6"/>
    <w:rsid w:val="003A60F4"/>
    <w:rsid w:val="003A7700"/>
    <w:rsid w:val="003B40CD"/>
    <w:rsid w:val="003B5C11"/>
    <w:rsid w:val="003D6D9F"/>
    <w:rsid w:val="003F1064"/>
    <w:rsid w:val="003F3BB0"/>
    <w:rsid w:val="004046BD"/>
    <w:rsid w:val="00412601"/>
    <w:rsid w:val="00430855"/>
    <w:rsid w:val="004364E6"/>
    <w:rsid w:val="004423AB"/>
    <w:rsid w:val="00443629"/>
    <w:rsid w:val="00451B19"/>
    <w:rsid w:val="00451C29"/>
    <w:rsid w:val="00461C63"/>
    <w:rsid w:val="0046316F"/>
    <w:rsid w:val="00466062"/>
    <w:rsid w:val="00474591"/>
    <w:rsid w:val="00475670"/>
    <w:rsid w:val="00491CCB"/>
    <w:rsid w:val="00494A41"/>
    <w:rsid w:val="004A0F6D"/>
    <w:rsid w:val="004A1EF7"/>
    <w:rsid w:val="004A3BF5"/>
    <w:rsid w:val="004B48D2"/>
    <w:rsid w:val="004C2B84"/>
    <w:rsid w:val="004D1809"/>
    <w:rsid w:val="004D28F1"/>
    <w:rsid w:val="004D6C1C"/>
    <w:rsid w:val="004D77EB"/>
    <w:rsid w:val="004E043B"/>
    <w:rsid w:val="004E1BE2"/>
    <w:rsid w:val="004E4D16"/>
    <w:rsid w:val="00503E00"/>
    <w:rsid w:val="005109B2"/>
    <w:rsid w:val="0051635D"/>
    <w:rsid w:val="00516BCA"/>
    <w:rsid w:val="0052579B"/>
    <w:rsid w:val="00535DF1"/>
    <w:rsid w:val="00541F19"/>
    <w:rsid w:val="0054552C"/>
    <w:rsid w:val="005544FF"/>
    <w:rsid w:val="005715FA"/>
    <w:rsid w:val="00582853"/>
    <w:rsid w:val="005A24E1"/>
    <w:rsid w:val="005B617D"/>
    <w:rsid w:val="005C09D3"/>
    <w:rsid w:val="005D3297"/>
    <w:rsid w:val="005D77BE"/>
    <w:rsid w:val="005D7B21"/>
    <w:rsid w:val="005F4343"/>
    <w:rsid w:val="0060211F"/>
    <w:rsid w:val="006024A3"/>
    <w:rsid w:val="006079A4"/>
    <w:rsid w:val="00612E72"/>
    <w:rsid w:val="00613872"/>
    <w:rsid w:val="00616BD9"/>
    <w:rsid w:val="00617105"/>
    <w:rsid w:val="00622FFA"/>
    <w:rsid w:val="00624B4D"/>
    <w:rsid w:val="00631A7F"/>
    <w:rsid w:val="00633BD0"/>
    <w:rsid w:val="0065776E"/>
    <w:rsid w:val="00663621"/>
    <w:rsid w:val="0067354D"/>
    <w:rsid w:val="00675BA8"/>
    <w:rsid w:val="00681424"/>
    <w:rsid w:val="006835B0"/>
    <w:rsid w:val="006933DA"/>
    <w:rsid w:val="00694514"/>
    <w:rsid w:val="006B723C"/>
    <w:rsid w:val="006B753F"/>
    <w:rsid w:val="006B779C"/>
    <w:rsid w:val="006D2941"/>
    <w:rsid w:val="006D4134"/>
    <w:rsid w:val="006D4FCB"/>
    <w:rsid w:val="006E245F"/>
    <w:rsid w:val="006F09F9"/>
    <w:rsid w:val="0070539B"/>
    <w:rsid w:val="00705EDC"/>
    <w:rsid w:val="007152D4"/>
    <w:rsid w:val="00715E05"/>
    <w:rsid w:val="00716AB7"/>
    <w:rsid w:val="00722122"/>
    <w:rsid w:val="0072708E"/>
    <w:rsid w:val="00745432"/>
    <w:rsid w:val="00750D98"/>
    <w:rsid w:val="007649B5"/>
    <w:rsid w:val="00764D23"/>
    <w:rsid w:val="00766166"/>
    <w:rsid w:val="00767563"/>
    <w:rsid w:val="007809F5"/>
    <w:rsid w:val="00786012"/>
    <w:rsid w:val="00786D71"/>
    <w:rsid w:val="00787B32"/>
    <w:rsid w:val="00797A35"/>
    <w:rsid w:val="007A0E9D"/>
    <w:rsid w:val="007A2290"/>
    <w:rsid w:val="007B411B"/>
    <w:rsid w:val="007B7AD4"/>
    <w:rsid w:val="007C464E"/>
    <w:rsid w:val="007D5BFF"/>
    <w:rsid w:val="007E4752"/>
    <w:rsid w:val="007E51CB"/>
    <w:rsid w:val="007F4E8E"/>
    <w:rsid w:val="0080551A"/>
    <w:rsid w:val="00811B33"/>
    <w:rsid w:val="00821FB3"/>
    <w:rsid w:val="008253EA"/>
    <w:rsid w:val="0083013C"/>
    <w:rsid w:val="0083083C"/>
    <w:rsid w:val="00831FCF"/>
    <w:rsid w:val="00835E6B"/>
    <w:rsid w:val="00835E85"/>
    <w:rsid w:val="00843B5C"/>
    <w:rsid w:val="0085087E"/>
    <w:rsid w:val="00857716"/>
    <w:rsid w:val="00870A17"/>
    <w:rsid w:val="00872C68"/>
    <w:rsid w:val="00887859"/>
    <w:rsid w:val="00887FA2"/>
    <w:rsid w:val="00897CE4"/>
    <w:rsid w:val="008A21C4"/>
    <w:rsid w:val="008A3359"/>
    <w:rsid w:val="008A51F6"/>
    <w:rsid w:val="008B0082"/>
    <w:rsid w:val="008B6492"/>
    <w:rsid w:val="008C22A8"/>
    <w:rsid w:val="008D06BE"/>
    <w:rsid w:val="008D2510"/>
    <w:rsid w:val="008D5A70"/>
    <w:rsid w:val="008E24C3"/>
    <w:rsid w:val="008E5E07"/>
    <w:rsid w:val="008E7E1F"/>
    <w:rsid w:val="008F3023"/>
    <w:rsid w:val="008F47D2"/>
    <w:rsid w:val="00902A2C"/>
    <w:rsid w:val="009039FA"/>
    <w:rsid w:val="009066A8"/>
    <w:rsid w:val="00916327"/>
    <w:rsid w:val="0092126E"/>
    <w:rsid w:val="00923896"/>
    <w:rsid w:val="00926D2E"/>
    <w:rsid w:val="009302B9"/>
    <w:rsid w:val="00935797"/>
    <w:rsid w:val="0094031E"/>
    <w:rsid w:val="009428A8"/>
    <w:rsid w:val="00950BF8"/>
    <w:rsid w:val="00951958"/>
    <w:rsid w:val="00951AA5"/>
    <w:rsid w:val="00963AA6"/>
    <w:rsid w:val="009659FB"/>
    <w:rsid w:val="00974CB2"/>
    <w:rsid w:val="00975D1B"/>
    <w:rsid w:val="00982D09"/>
    <w:rsid w:val="00986E1B"/>
    <w:rsid w:val="00990B98"/>
    <w:rsid w:val="00997E93"/>
    <w:rsid w:val="009A088B"/>
    <w:rsid w:val="009B208B"/>
    <w:rsid w:val="009B23BC"/>
    <w:rsid w:val="009B380E"/>
    <w:rsid w:val="009C37BA"/>
    <w:rsid w:val="009D3595"/>
    <w:rsid w:val="009E538B"/>
    <w:rsid w:val="00A10BC7"/>
    <w:rsid w:val="00A11DFC"/>
    <w:rsid w:val="00A36B9D"/>
    <w:rsid w:val="00A36E39"/>
    <w:rsid w:val="00A371DE"/>
    <w:rsid w:val="00A376F7"/>
    <w:rsid w:val="00A410A0"/>
    <w:rsid w:val="00A44A38"/>
    <w:rsid w:val="00A56651"/>
    <w:rsid w:val="00A65B07"/>
    <w:rsid w:val="00A67D28"/>
    <w:rsid w:val="00A742D4"/>
    <w:rsid w:val="00A74834"/>
    <w:rsid w:val="00A8440F"/>
    <w:rsid w:val="00A92D48"/>
    <w:rsid w:val="00A93C60"/>
    <w:rsid w:val="00AA4BC3"/>
    <w:rsid w:val="00AB08D3"/>
    <w:rsid w:val="00AB1AA4"/>
    <w:rsid w:val="00AB279C"/>
    <w:rsid w:val="00AB30A9"/>
    <w:rsid w:val="00AD4FA4"/>
    <w:rsid w:val="00AD6820"/>
    <w:rsid w:val="00AF6B37"/>
    <w:rsid w:val="00B04406"/>
    <w:rsid w:val="00B112BA"/>
    <w:rsid w:val="00B126FE"/>
    <w:rsid w:val="00B23211"/>
    <w:rsid w:val="00B37D41"/>
    <w:rsid w:val="00B45B31"/>
    <w:rsid w:val="00B503A8"/>
    <w:rsid w:val="00B506ED"/>
    <w:rsid w:val="00B536A4"/>
    <w:rsid w:val="00B645C2"/>
    <w:rsid w:val="00B754A6"/>
    <w:rsid w:val="00B807F6"/>
    <w:rsid w:val="00B81E7C"/>
    <w:rsid w:val="00BA0250"/>
    <w:rsid w:val="00BA4B4D"/>
    <w:rsid w:val="00BD39D1"/>
    <w:rsid w:val="00BE33F1"/>
    <w:rsid w:val="00BF1181"/>
    <w:rsid w:val="00C06A02"/>
    <w:rsid w:val="00C2415C"/>
    <w:rsid w:val="00C302CA"/>
    <w:rsid w:val="00C3332A"/>
    <w:rsid w:val="00C3511F"/>
    <w:rsid w:val="00C4361D"/>
    <w:rsid w:val="00C536EC"/>
    <w:rsid w:val="00C55214"/>
    <w:rsid w:val="00C64A4A"/>
    <w:rsid w:val="00C77F31"/>
    <w:rsid w:val="00C80232"/>
    <w:rsid w:val="00C8359A"/>
    <w:rsid w:val="00C92882"/>
    <w:rsid w:val="00CA2C08"/>
    <w:rsid w:val="00CA3902"/>
    <w:rsid w:val="00CE7F61"/>
    <w:rsid w:val="00CF0684"/>
    <w:rsid w:val="00CF2447"/>
    <w:rsid w:val="00CF2945"/>
    <w:rsid w:val="00CF4207"/>
    <w:rsid w:val="00D00AA6"/>
    <w:rsid w:val="00D04E04"/>
    <w:rsid w:val="00D0673F"/>
    <w:rsid w:val="00D4659C"/>
    <w:rsid w:val="00D47B45"/>
    <w:rsid w:val="00D61DF1"/>
    <w:rsid w:val="00D73C44"/>
    <w:rsid w:val="00D7500E"/>
    <w:rsid w:val="00D7577F"/>
    <w:rsid w:val="00D91C33"/>
    <w:rsid w:val="00DA4374"/>
    <w:rsid w:val="00DA604C"/>
    <w:rsid w:val="00DA6567"/>
    <w:rsid w:val="00DA69D0"/>
    <w:rsid w:val="00DB5457"/>
    <w:rsid w:val="00DC2D27"/>
    <w:rsid w:val="00DC42F9"/>
    <w:rsid w:val="00DD0B82"/>
    <w:rsid w:val="00DD13CF"/>
    <w:rsid w:val="00E17192"/>
    <w:rsid w:val="00E54F4F"/>
    <w:rsid w:val="00E55563"/>
    <w:rsid w:val="00E656BB"/>
    <w:rsid w:val="00E6637A"/>
    <w:rsid w:val="00E7445E"/>
    <w:rsid w:val="00E80978"/>
    <w:rsid w:val="00E851BE"/>
    <w:rsid w:val="00EA743B"/>
    <w:rsid w:val="00EB389A"/>
    <w:rsid w:val="00EC7F27"/>
    <w:rsid w:val="00ED5FEB"/>
    <w:rsid w:val="00EE09D5"/>
    <w:rsid w:val="00F00D4B"/>
    <w:rsid w:val="00F06795"/>
    <w:rsid w:val="00F06D93"/>
    <w:rsid w:val="00F351B2"/>
    <w:rsid w:val="00F41C17"/>
    <w:rsid w:val="00F44257"/>
    <w:rsid w:val="00F518CD"/>
    <w:rsid w:val="00F5472E"/>
    <w:rsid w:val="00F70206"/>
    <w:rsid w:val="00F7265E"/>
    <w:rsid w:val="00F84D1A"/>
    <w:rsid w:val="00F84F47"/>
    <w:rsid w:val="00F96155"/>
    <w:rsid w:val="00FB26D5"/>
    <w:rsid w:val="00FB5EA7"/>
    <w:rsid w:val="00FC31F9"/>
    <w:rsid w:val="00FC3B7A"/>
    <w:rsid w:val="00FC526B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0B85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2882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0"/>
    </w:pPr>
    <w:rPr>
      <w:rFonts w:ascii="Arial" w:hAnsi="Arial"/>
      <w:b/>
      <w:color w:val="FFC000"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882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1"/>
    </w:pPr>
    <w:rPr>
      <w:rFonts w:ascii="Arial" w:hAnsi="Arial"/>
      <w:b/>
      <w:i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2882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2"/>
    </w:pPr>
    <w:rPr>
      <w:rFonts w:ascii="Arial" w:hAnsi="Arial"/>
      <w:b/>
      <w:color w:val="FFC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2882"/>
    <w:pPr>
      <w:keepNext/>
      <w:keepLines/>
      <w:tabs>
        <w:tab w:val="left" w:pos="709"/>
      </w:tabs>
      <w:suppressAutoHyphens/>
      <w:adjustRightInd w:val="0"/>
      <w:spacing w:before="200"/>
      <w:ind w:right="105" w:firstLine="709"/>
      <w:jc w:val="both"/>
      <w:outlineLvl w:val="3"/>
    </w:pPr>
    <w:rPr>
      <w:rFonts w:ascii="Cambria" w:hAnsi="Cambria"/>
      <w:b/>
      <w:i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92882"/>
    <w:pPr>
      <w:keepNext/>
      <w:widowControl w:val="0"/>
      <w:shd w:val="clear" w:color="auto" w:fill="FFFFFF"/>
      <w:autoSpaceDE w:val="0"/>
      <w:autoSpaceDN w:val="0"/>
      <w:adjustRightInd w:val="0"/>
      <w:spacing w:before="43" w:line="322" w:lineRule="exact"/>
      <w:ind w:left="4459" w:firstLine="709"/>
      <w:jc w:val="both"/>
      <w:outlineLvl w:val="4"/>
    </w:pPr>
    <w:rPr>
      <w:rFonts w:eastAsia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92882"/>
    <w:pPr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5"/>
    </w:pPr>
    <w:rPr>
      <w:rFonts w:eastAsia="Times New Roman"/>
      <w:b/>
      <w:color w:val="FFC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92882"/>
    <w:pPr>
      <w:keepNext/>
      <w:keepLines/>
      <w:tabs>
        <w:tab w:val="left" w:pos="709"/>
      </w:tabs>
      <w:suppressAutoHyphens/>
      <w:adjustRightInd w:val="0"/>
      <w:spacing w:before="200"/>
      <w:ind w:right="105" w:firstLine="709"/>
      <w:jc w:val="both"/>
      <w:outlineLvl w:val="6"/>
    </w:pPr>
    <w:rPr>
      <w:rFonts w:ascii="Cambria" w:hAnsi="Cambria"/>
      <w:i/>
      <w:color w:val="40404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92882"/>
    <w:pPr>
      <w:keepNext/>
      <w:spacing w:line="360" w:lineRule="auto"/>
      <w:ind w:left="360" w:firstLine="709"/>
      <w:jc w:val="right"/>
      <w:outlineLvl w:val="7"/>
    </w:pPr>
    <w:rPr>
      <w:rFonts w:eastAsia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92882"/>
    <w:pPr>
      <w:keepNext/>
      <w:framePr w:hSpace="180" w:wrap="around" w:vAnchor="text" w:hAnchor="text" w:x="182" w:y="1"/>
      <w:widowControl w:val="0"/>
      <w:tabs>
        <w:tab w:val="left" w:pos="0"/>
      </w:tabs>
      <w:autoSpaceDE w:val="0"/>
      <w:autoSpaceDN w:val="0"/>
      <w:adjustRightInd w:val="0"/>
      <w:spacing w:line="360" w:lineRule="auto"/>
      <w:ind w:firstLine="709"/>
      <w:suppressOverlap/>
      <w:jc w:val="both"/>
      <w:outlineLvl w:val="8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82"/>
    <w:rPr>
      <w:rFonts w:ascii="Arial" w:hAnsi="Arial" w:cs="Times New Roman"/>
      <w:b/>
      <w:color w:val="FFC000"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9288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92882"/>
    <w:rPr>
      <w:rFonts w:ascii="Arial" w:hAnsi="Arial" w:cs="Times New Roman"/>
      <w:b/>
      <w:color w:val="FFC000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92882"/>
    <w:rPr>
      <w:rFonts w:ascii="Cambria" w:hAnsi="Cambria" w:cs="Times New Roman"/>
      <w:b/>
      <w:i/>
      <w:color w:val="4F81BD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92882"/>
    <w:rPr>
      <w:rFonts w:eastAsia="Times New Roman" w:cs="Times New Roman"/>
      <w:sz w:val="32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92882"/>
    <w:rPr>
      <w:rFonts w:eastAsia="Times New Roman" w:cs="Times New Roman"/>
      <w:b/>
      <w:color w:val="FFC000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92882"/>
    <w:rPr>
      <w:rFonts w:ascii="Cambria" w:hAnsi="Cambria" w:cs="Times New Roman"/>
      <w:i/>
      <w:color w:val="40404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92882"/>
    <w:rPr>
      <w:rFonts w:eastAsia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92882"/>
    <w:rPr>
      <w:rFonts w:eastAsia="Times New Roman" w:cs="Times New Roman"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C92882"/>
    <w:pPr>
      <w:spacing w:line="360" w:lineRule="auto"/>
      <w:ind w:firstLine="709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92882"/>
    <w:rPr>
      <w:rFonts w:eastAsia="Times New Roman" w:cs="Times New Roman"/>
      <w:b/>
      <w:sz w:val="24"/>
      <w:lang w:eastAsia="ru-RU"/>
    </w:rPr>
  </w:style>
  <w:style w:type="character" w:styleId="a5">
    <w:name w:val="Emphasis"/>
    <w:basedOn w:val="a0"/>
    <w:uiPriority w:val="99"/>
    <w:qFormat/>
    <w:rsid w:val="00C92882"/>
    <w:rPr>
      <w:rFonts w:cs="Times New Roman"/>
      <w:i/>
    </w:rPr>
  </w:style>
  <w:style w:type="paragraph" w:styleId="a6">
    <w:name w:val="List Paragraph"/>
    <w:basedOn w:val="a"/>
    <w:uiPriority w:val="99"/>
    <w:qFormat/>
    <w:rsid w:val="00C92882"/>
    <w:pPr>
      <w:tabs>
        <w:tab w:val="left" w:pos="709"/>
      </w:tabs>
      <w:suppressAutoHyphens/>
      <w:adjustRightInd w:val="0"/>
      <w:spacing w:after="200" w:line="276" w:lineRule="auto"/>
      <w:ind w:left="720" w:right="105" w:firstLine="709"/>
      <w:contextualSpacing/>
      <w:jc w:val="both"/>
    </w:pPr>
    <w:rPr>
      <w:rFonts w:ascii="Calibri" w:eastAsia="Times New Roman" w:hAnsi="Calibri"/>
      <w:color w:val="FFC000"/>
      <w:sz w:val="22"/>
      <w:lang w:eastAsia="ru-RU"/>
    </w:rPr>
  </w:style>
  <w:style w:type="table" w:styleId="a7">
    <w:name w:val="Table Grid"/>
    <w:basedOn w:val="a1"/>
    <w:uiPriority w:val="99"/>
    <w:rsid w:val="0045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uiPriority w:val="99"/>
    <w:locked/>
    <w:rsid w:val="00716AB7"/>
    <w:rPr>
      <w:rFonts w:eastAsia="Times New Roman"/>
      <w:sz w:val="20"/>
      <w:shd w:val="clear" w:color="auto" w:fill="FFFFFF"/>
    </w:rPr>
  </w:style>
  <w:style w:type="character" w:customStyle="1" w:styleId="9pt">
    <w:name w:val="Основной текст + 9 pt"/>
    <w:uiPriority w:val="99"/>
    <w:rsid w:val="00716AB7"/>
    <w:rPr>
      <w:rFonts w:eastAsia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uiPriority w:val="99"/>
    <w:rsid w:val="00716AB7"/>
    <w:pPr>
      <w:widowControl w:val="0"/>
      <w:shd w:val="clear" w:color="auto" w:fill="FFFFFF"/>
    </w:pPr>
    <w:rPr>
      <w:rFonts w:eastAsia="Times New Roman"/>
      <w:sz w:val="20"/>
      <w:szCs w:val="20"/>
    </w:rPr>
  </w:style>
  <w:style w:type="character" w:customStyle="1" w:styleId="a9">
    <w:name w:val="Основной текст + Полужирный"/>
    <w:uiPriority w:val="99"/>
    <w:rsid w:val="00716AB7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rsid w:val="0069451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94514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9451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945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19</Pages>
  <Words>2493</Words>
  <Characters>15884</Characters>
  <Application>Microsoft Office Word</Application>
  <DocSecurity>0</DocSecurity>
  <Lines>132</Lines>
  <Paragraphs>36</Paragraphs>
  <ScaleCrop>false</ScaleCrop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Чумаков</dc:creator>
  <cp:keywords/>
  <dc:description/>
  <cp:lastModifiedBy>Пользователь</cp:lastModifiedBy>
  <cp:revision>45</cp:revision>
  <cp:lastPrinted>2017-02-17T12:32:00Z</cp:lastPrinted>
  <dcterms:created xsi:type="dcterms:W3CDTF">2017-02-06T08:45:00Z</dcterms:created>
  <dcterms:modified xsi:type="dcterms:W3CDTF">2017-03-06T11:12:00Z</dcterms:modified>
</cp:coreProperties>
</file>