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28" w:rsidRPr="0094218D" w:rsidRDefault="00211B39" w:rsidP="0050502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673100</wp:posOffset>
                </wp:positionV>
                <wp:extent cx="4984750" cy="691515"/>
                <wp:effectExtent l="0" t="0" r="635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028" w:rsidRPr="00505028" w:rsidRDefault="00505028" w:rsidP="00505028">
                            <w:pPr>
                              <w:jc w:val="center"/>
                              <w:rPr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355003, г. Ставрополь, ул. Ленина, д. 293,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тел.: 35-58-10 (доп. 2116)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http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://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press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@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83.05pt;margin-top:53pt;width:392.5pt;height:5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" strokecolor="white">
                <v:textbox style="mso-fit-shape-to-text:t">
                  <w:txbxContent>
                    <w:p w:rsidR="00505028" w:rsidRPr="00505028" w:rsidRDefault="00505028" w:rsidP="00505028">
                      <w:pPr>
                        <w:jc w:val="center"/>
                        <w:rPr>
                          <w:color w:val="0000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355003, г. Ставрополь, ул. Ленина, д. 293, </w:t>
                      </w:r>
                      <w:r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тел.: 35-58-10 (доп. 2116)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http</w:t>
                      </w:r>
                      <w:r w:rsidRPr="00A90C55">
                        <w:rPr>
                          <w:sz w:val="26"/>
                          <w:szCs w:val="26"/>
                        </w:rPr>
                        <w:t>://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www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e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mail</w:t>
                      </w:r>
                      <w:r>
                        <w:rPr>
                          <w:sz w:val="26"/>
                          <w:szCs w:val="26"/>
                        </w:rPr>
                        <w:t xml:space="preserve">: 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press</w:t>
                      </w:r>
                      <w:r w:rsidRPr="00A90C55">
                        <w:rPr>
                          <w:sz w:val="26"/>
                          <w:szCs w:val="26"/>
                        </w:rPr>
                        <w:t>@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 w:rsidR="0050502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-360680</wp:posOffset>
            </wp:positionV>
            <wp:extent cx="6628130" cy="1564005"/>
            <wp:effectExtent l="0" t="0" r="1270" b="0"/>
            <wp:wrapSquare wrapText="bothSides"/>
            <wp:docPr id="1" name="Рисунок 1" descr="МЭР 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ЭР 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20E" w:rsidRPr="00505028" w:rsidRDefault="00E5582C" w:rsidP="0050502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028">
        <w:rPr>
          <w:rFonts w:ascii="Times New Roman" w:hAnsi="Times New Roman" w:cs="Times New Roman"/>
          <w:b/>
          <w:sz w:val="28"/>
          <w:szCs w:val="28"/>
        </w:rPr>
        <w:t xml:space="preserve">В Новопавловске будет создан </w:t>
      </w:r>
      <w:r w:rsidR="001652A1" w:rsidRPr="00505028">
        <w:rPr>
          <w:rFonts w:ascii="Times New Roman" w:hAnsi="Times New Roman" w:cs="Times New Roman"/>
          <w:b/>
          <w:sz w:val="28"/>
          <w:szCs w:val="28"/>
        </w:rPr>
        <w:t xml:space="preserve">молодежный </w:t>
      </w:r>
      <w:r w:rsidRPr="00505028">
        <w:rPr>
          <w:rFonts w:ascii="Times New Roman" w:hAnsi="Times New Roman" w:cs="Times New Roman"/>
          <w:b/>
          <w:sz w:val="28"/>
          <w:szCs w:val="28"/>
        </w:rPr>
        <w:t>«Клуб предпринимателей»</w:t>
      </w:r>
    </w:p>
    <w:p w:rsidR="00E5582C" w:rsidRPr="002C0FFD" w:rsidRDefault="00E5582C" w:rsidP="002C0F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343F0" w:rsidRPr="002C0FFD" w:rsidRDefault="00E5582C" w:rsidP="002C0F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0FFD">
        <w:rPr>
          <w:rFonts w:ascii="Times New Roman" w:hAnsi="Times New Roman" w:cs="Times New Roman"/>
          <w:sz w:val="28"/>
          <w:szCs w:val="28"/>
        </w:rPr>
        <w:t xml:space="preserve">Об этом рассказали участники очередного </w:t>
      </w:r>
      <w:r w:rsidR="002C0FFD" w:rsidRPr="002C0FFD">
        <w:rPr>
          <w:rFonts w:ascii="Times New Roman" w:hAnsi="Times New Roman" w:cs="Times New Roman"/>
          <w:sz w:val="28"/>
          <w:szCs w:val="28"/>
        </w:rPr>
        <w:t>этапа обучени</w:t>
      </w:r>
      <w:r w:rsidR="002C0FFD">
        <w:rPr>
          <w:rFonts w:ascii="Times New Roman" w:hAnsi="Times New Roman" w:cs="Times New Roman"/>
          <w:sz w:val="28"/>
          <w:szCs w:val="28"/>
        </w:rPr>
        <w:t>я</w:t>
      </w:r>
      <w:r w:rsidR="002C0FFD" w:rsidRPr="002C0FFD">
        <w:rPr>
          <w:rFonts w:ascii="Times New Roman" w:hAnsi="Times New Roman" w:cs="Times New Roman"/>
          <w:sz w:val="28"/>
          <w:szCs w:val="28"/>
        </w:rPr>
        <w:t xml:space="preserve"> в</w:t>
      </w:r>
      <w:r w:rsidRPr="002C0FFD">
        <w:rPr>
          <w:rFonts w:ascii="Times New Roman" w:hAnsi="Times New Roman" w:cs="Times New Roman"/>
          <w:sz w:val="28"/>
          <w:szCs w:val="28"/>
        </w:rPr>
        <w:t xml:space="preserve"> «Предпринимательско</w:t>
      </w:r>
      <w:r w:rsidR="002C0FFD" w:rsidRPr="002C0FFD">
        <w:rPr>
          <w:rFonts w:ascii="Times New Roman" w:hAnsi="Times New Roman" w:cs="Times New Roman"/>
          <w:sz w:val="28"/>
          <w:szCs w:val="28"/>
        </w:rPr>
        <w:t xml:space="preserve">м </w:t>
      </w:r>
      <w:r w:rsidRPr="002C0FFD">
        <w:rPr>
          <w:rFonts w:ascii="Times New Roman" w:hAnsi="Times New Roman" w:cs="Times New Roman"/>
          <w:sz w:val="28"/>
          <w:szCs w:val="28"/>
        </w:rPr>
        <w:t>класс</w:t>
      </w:r>
      <w:r w:rsidR="002C0FFD" w:rsidRPr="002C0FFD">
        <w:rPr>
          <w:rFonts w:ascii="Times New Roman" w:hAnsi="Times New Roman" w:cs="Times New Roman"/>
          <w:sz w:val="28"/>
          <w:szCs w:val="28"/>
        </w:rPr>
        <w:t>е</w:t>
      </w:r>
      <w:r w:rsidRPr="002C0FFD">
        <w:rPr>
          <w:rFonts w:ascii="Times New Roman" w:hAnsi="Times New Roman" w:cs="Times New Roman"/>
          <w:sz w:val="28"/>
          <w:szCs w:val="28"/>
        </w:rPr>
        <w:t>»</w:t>
      </w:r>
      <w:r w:rsidR="001652A1" w:rsidRPr="002C0FFD">
        <w:rPr>
          <w:rFonts w:ascii="Times New Roman" w:hAnsi="Times New Roman" w:cs="Times New Roman"/>
          <w:sz w:val="28"/>
          <w:szCs w:val="28"/>
        </w:rPr>
        <w:t xml:space="preserve">. </w:t>
      </w:r>
      <w:r w:rsidR="008343F0" w:rsidRPr="002C0FFD">
        <w:rPr>
          <w:rFonts w:ascii="Times New Roman" w:hAnsi="Times New Roman" w:cs="Times New Roman"/>
          <w:sz w:val="28"/>
          <w:szCs w:val="28"/>
        </w:rPr>
        <w:t>Напомним, что соглашение о сотрудничестве</w:t>
      </w:r>
      <w:r w:rsidR="001652A1" w:rsidRPr="002C0FFD">
        <w:rPr>
          <w:rFonts w:ascii="Times New Roman" w:hAnsi="Times New Roman" w:cs="Times New Roman"/>
          <w:sz w:val="28"/>
          <w:szCs w:val="28"/>
        </w:rPr>
        <w:t>, в рамках которого он и был создан в начале учебного года,</w:t>
      </w:r>
      <w:r w:rsidR="008343F0" w:rsidRPr="002C0FFD">
        <w:rPr>
          <w:rFonts w:ascii="Times New Roman" w:hAnsi="Times New Roman" w:cs="Times New Roman"/>
          <w:sz w:val="28"/>
          <w:szCs w:val="28"/>
        </w:rPr>
        <w:t xml:space="preserve"> было подписано министром экономического развития Ставропольского края </w:t>
      </w:r>
      <w:r w:rsidR="008343F0" w:rsidRPr="002C0FFD">
        <w:rPr>
          <w:rFonts w:ascii="Times New Roman" w:hAnsi="Times New Roman" w:cs="Times New Roman"/>
          <w:b/>
          <w:sz w:val="28"/>
          <w:szCs w:val="28"/>
        </w:rPr>
        <w:t>Денисом Полюбиным</w:t>
      </w:r>
      <w:r w:rsidR="008343F0" w:rsidRPr="002C0FFD">
        <w:rPr>
          <w:rFonts w:ascii="Times New Roman" w:hAnsi="Times New Roman" w:cs="Times New Roman"/>
          <w:sz w:val="28"/>
          <w:szCs w:val="28"/>
        </w:rPr>
        <w:t xml:space="preserve">, директором гимназии </w:t>
      </w:r>
      <w:r w:rsidR="00FE2ED1">
        <w:rPr>
          <w:rFonts w:ascii="Times New Roman" w:hAnsi="Times New Roman" w:cs="Times New Roman"/>
          <w:sz w:val="28"/>
          <w:szCs w:val="28"/>
        </w:rPr>
        <w:t xml:space="preserve">№ 1 </w:t>
      </w:r>
      <w:r w:rsidR="008343F0" w:rsidRPr="002C0FFD">
        <w:rPr>
          <w:rFonts w:ascii="Times New Roman" w:hAnsi="Times New Roman" w:cs="Times New Roman"/>
          <w:sz w:val="28"/>
          <w:szCs w:val="28"/>
        </w:rPr>
        <w:t>Ириной Мельниченко и главой Кировского городского округа Николаем Новопашиным.</w:t>
      </w:r>
    </w:p>
    <w:p w:rsidR="00E5582C" w:rsidRPr="002C0FFD" w:rsidRDefault="00E5582C" w:rsidP="002C0F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5582C" w:rsidRPr="002C0FFD" w:rsidRDefault="00E5582C" w:rsidP="002C0F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0FFD">
        <w:rPr>
          <w:rFonts w:ascii="Times New Roman" w:hAnsi="Times New Roman" w:cs="Times New Roman"/>
          <w:sz w:val="28"/>
          <w:szCs w:val="28"/>
        </w:rPr>
        <w:t xml:space="preserve">Мероприятие прошло в виде деловой игры. Молодым людям нужно было последовательно пройти пять условных этапов создания фирмы. Они поделились на команды, которые выбрали ниши различного характера: создание точки общественного питания, молодежного лофт-пространства, проката </w:t>
      </w:r>
      <w:r w:rsidR="002C0FFD">
        <w:rPr>
          <w:rFonts w:ascii="Times New Roman" w:hAnsi="Times New Roman" w:cs="Times New Roman"/>
          <w:sz w:val="28"/>
          <w:szCs w:val="28"/>
        </w:rPr>
        <w:t>средств</w:t>
      </w:r>
      <w:r w:rsidRPr="002C0FFD">
        <w:rPr>
          <w:rFonts w:ascii="Times New Roman" w:hAnsi="Times New Roman" w:cs="Times New Roman"/>
          <w:sz w:val="28"/>
          <w:szCs w:val="28"/>
        </w:rPr>
        <w:t xml:space="preserve"> индивидуальной мобильности и другое.</w:t>
      </w:r>
    </w:p>
    <w:p w:rsidR="00E5582C" w:rsidRPr="002C0FFD" w:rsidRDefault="00E5582C" w:rsidP="002C0F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0FFD">
        <w:rPr>
          <w:rFonts w:ascii="Times New Roman" w:hAnsi="Times New Roman" w:cs="Times New Roman"/>
          <w:sz w:val="28"/>
          <w:szCs w:val="28"/>
        </w:rPr>
        <w:t xml:space="preserve">По мере прохождения каждого тура у </w:t>
      </w:r>
      <w:r w:rsidR="001652A1" w:rsidRPr="002C0FFD">
        <w:rPr>
          <w:rFonts w:ascii="Times New Roman" w:hAnsi="Times New Roman" w:cs="Times New Roman"/>
          <w:sz w:val="28"/>
          <w:szCs w:val="28"/>
        </w:rPr>
        <w:t>команд</w:t>
      </w:r>
      <w:r w:rsidRPr="002C0FFD">
        <w:rPr>
          <w:rFonts w:ascii="Times New Roman" w:hAnsi="Times New Roman" w:cs="Times New Roman"/>
          <w:sz w:val="28"/>
          <w:szCs w:val="28"/>
        </w:rPr>
        <w:t xml:space="preserve"> </w:t>
      </w:r>
      <w:r w:rsidR="001652A1" w:rsidRPr="002C0FFD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2C0FFD">
        <w:rPr>
          <w:rFonts w:ascii="Times New Roman" w:hAnsi="Times New Roman" w:cs="Times New Roman"/>
          <w:sz w:val="28"/>
          <w:szCs w:val="28"/>
        </w:rPr>
        <w:t xml:space="preserve">формировались </w:t>
      </w:r>
      <w:r w:rsidR="001652A1" w:rsidRPr="002C0FFD">
        <w:rPr>
          <w:rFonts w:ascii="Times New Roman" w:hAnsi="Times New Roman" w:cs="Times New Roman"/>
          <w:sz w:val="28"/>
          <w:szCs w:val="28"/>
        </w:rPr>
        <w:t>коллективные</w:t>
      </w:r>
      <w:r w:rsidRPr="002C0FFD">
        <w:rPr>
          <w:rFonts w:ascii="Times New Roman" w:hAnsi="Times New Roman" w:cs="Times New Roman"/>
          <w:sz w:val="28"/>
          <w:szCs w:val="28"/>
        </w:rPr>
        <w:t xml:space="preserve"> бизнес-проекты, которые они защищали перед компетентным жюри. </w:t>
      </w:r>
    </w:p>
    <w:p w:rsidR="001652A1" w:rsidRPr="002C0FFD" w:rsidRDefault="001652A1" w:rsidP="002C0F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0FFD">
        <w:rPr>
          <w:rFonts w:ascii="Times New Roman" w:hAnsi="Times New Roman" w:cs="Times New Roman"/>
          <w:sz w:val="28"/>
          <w:szCs w:val="28"/>
        </w:rPr>
        <w:t>Молодые люди отмечают, что такие занятия им очень нравятся. Ведь большинство из присутствующих мечтают открыть своё дело. Здесь они знакомятся с успешными предпринимателями, изучают основы маркетинга, юриспруденции, экономики, мер</w:t>
      </w:r>
      <w:r w:rsidR="002C0FFD" w:rsidRPr="002C0FFD">
        <w:rPr>
          <w:rFonts w:ascii="Times New Roman" w:hAnsi="Times New Roman" w:cs="Times New Roman"/>
          <w:sz w:val="28"/>
          <w:szCs w:val="28"/>
        </w:rPr>
        <w:t>ами</w:t>
      </w:r>
      <w:r w:rsidRPr="002C0FFD">
        <w:rPr>
          <w:rFonts w:ascii="Times New Roman" w:hAnsi="Times New Roman" w:cs="Times New Roman"/>
          <w:sz w:val="28"/>
          <w:szCs w:val="28"/>
        </w:rPr>
        <w:t xml:space="preserve"> государственной поддержки. В общем, получают все необходимые инструменты для того, чтобы разработать свои бизнес-проекты и воплотить их в жизнь.</w:t>
      </w:r>
    </w:p>
    <w:p w:rsidR="00E5582C" w:rsidRPr="002C0FFD" w:rsidRDefault="008343F0" w:rsidP="002C0F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0FFD">
        <w:rPr>
          <w:rFonts w:ascii="Times New Roman" w:hAnsi="Times New Roman" w:cs="Times New Roman"/>
          <w:sz w:val="28"/>
          <w:szCs w:val="28"/>
        </w:rPr>
        <w:t>Среди участников бизнес-симуляции были не только будущие предприниматели, но и молодые люди, у которых уже есть свой бизнес. В их числе: преподаватель хореографии для детей, предприниматель в IT сфере, представители креативной индустрии. Среди этих молодых людей и возникла идея создания собственного «Клуба предпринимателей», которая получила поддержку взрослых наставников</w:t>
      </w:r>
      <w:r w:rsidR="002C0FFD">
        <w:rPr>
          <w:rFonts w:ascii="Times New Roman" w:hAnsi="Times New Roman" w:cs="Times New Roman"/>
          <w:sz w:val="28"/>
          <w:szCs w:val="28"/>
        </w:rPr>
        <w:t xml:space="preserve"> из</w:t>
      </w:r>
      <w:r w:rsidRPr="002C0FFD">
        <w:rPr>
          <w:rFonts w:ascii="Times New Roman" w:hAnsi="Times New Roman" w:cs="Times New Roman"/>
          <w:sz w:val="28"/>
          <w:szCs w:val="28"/>
        </w:rPr>
        <w:t xml:space="preserve"> регионального министерства экономического развития, администрации Кировского округа и преподавателей школы.</w:t>
      </w:r>
    </w:p>
    <w:p w:rsidR="002C0FFD" w:rsidRPr="002C0FFD" w:rsidRDefault="002C0FFD" w:rsidP="002C0F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0FFD">
        <w:rPr>
          <w:rFonts w:ascii="Times New Roman" w:hAnsi="Times New Roman" w:cs="Times New Roman"/>
          <w:sz w:val="28"/>
          <w:szCs w:val="28"/>
        </w:rPr>
        <w:lastRenderedPageBreak/>
        <w:t xml:space="preserve">Проект клуба сейчас находится в стадии проработки и </w:t>
      </w:r>
      <w:r w:rsidR="00505028">
        <w:rPr>
          <w:rFonts w:ascii="Times New Roman" w:hAnsi="Times New Roman" w:cs="Times New Roman"/>
          <w:sz w:val="28"/>
          <w:szCs w:val="28"/>
        </w:rPr>
        <w:t>подготовки документации. Планируется, что «Клуб предпринимателей» начнет свою работу</w:t>
      </w:r>
      <w:r w:rsidRPr="002C0FFD">
        <w:rPr>
          <w:rFonts w:ascii="Times New Roman" w:hAnsi="Times New Roman" w:cs="Times New Roman"/>
          <w:sz w:val="28"/>
          <w:szCs w:val="28"/>
        </w:rPr>
        <w:t xml:space="preserve"> в ближайшее время.</w:t>
      </w:r>
    </w:p>
    <w:p w:rsidR="001652A1" w:rsidRPr="002C0FFD" w:rsidRDefault="001652A1" w:rsidP="002C0F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0FFD">
        <w:rPr>
          <w:rFonts w:ascii="Times New Roman" w:hAnsi="Times New Roman" w:cs="Times New Roman"/>
          <w:sz w:val="28"/>
          <w:szCs w:val="28"/>
        </w:rPr>
        <w:t>«По поручению главы региона Владимира Владимирова министерство ведет активную работу по популяризации</w:t>
      </w:r>
      <w:r w:rsidR="002C0FFD" w:rsidRPr="002C0FFD">
        <w:rPr>
          <w:rFonts w:ascii="Times New Roman" w:hAnsi="Times New Roman" w:cs="Times New Roman"/>
          <w:sz w:val="28"/>
          <w:szCs w:val="28"/>
        </w:rPr>
        <w:t xml:space="preserve"> </w:t>
      </w:r>
      <w:r w:rsidR="00505028">
        <w:rPr>
          <w:rFonts w:ascii="Times New Roman" w:hAnsi="Times New Roman" w:cs="Times New Roman"/>
          <w:sz w:val="28"/>
          <w:szCs w:val="28"/>
        </w:rPr>
        <w:t>частного бизнеса</w:t>
      </w:r>
      <w:r w:rsidR="002C0FFD" w:rsidRPr="002C0FFD">
        <w:rPr>
          <w:rFonts w:ascii="Times New Roman" w:hAnsi="Times New Roman" w:cs="Times New Roman"/>
          <w:sz w:val="28"/>
          <w:szCs w:val="28"/>
        </w:rPr>
        <w:t>.</w:t>
      </w:r>
      <w:r w:rsidRPr="002C0FFD">
        <w:rPr>
          <w:rFonts w:ascii="Times New Roman" w:hAnsi="Times New Roman" w:cs="Times New Roman"/>
          <w:sz w:val="28"/>
          <w:szCs w:val="28"/>
        </w:rPr>
        <w:t xml:space="preserve"> Проект «Предпринимательски</w:t>
      </w:r>
      <w:r w:rsidR="002C0FFD" w:rsidRPr="002C0FFD">
        <w:rPr>
          <w:rFonts w:ascii="Times New Roman" w:hAnsi="Times New Roman" w:cs="Times New Roman"/>
          <w:sz w:val="28"/>
          <w:szCs w:val="28"/>
        </w:rPr>
        <w:t>й</w:t>
      </w:r>
      <w:r w:rsidRPr="002C0FFD">
        <w:rPr>
          <w:rFonts w:ascii="Times New Roman" w:hAnsi="Times New Roman" w:cs="Times New Roman"/>
          <w:sz w:val="28"/>
          <w:szCs w:val="28"/>
        </w:rPr>
        <w:t xml:space="preserve"> класс» очень важен, так как </w:t>
      </w:r>
      <w:r w:rsidR="002C0FFD" w:rsidRPr="002C0FFD">
        <w:rPr>
          <w:rFonts w:ascii="Times New Roman" w:hAnsi="Times New Roman" w:cs="Times New Roman"/>
          <w:sz w:val="28"/>
          <w:szCs w:val="28"/>
        </w:rPr>
        <w:t>именно</w:t>
      </w:r>
      <w:r w:rsidRPr="002C0FFD">
        <w:rPr>
          <w:rFonts w:ascii="Times New Roman" w:hAnsi="Times New Roman" w:cs="Times New Roman"/>
          <w:sz w:val="28"/>
          <w:szCs w:val="28"/>
        </w:rPr>
        <w:t xml:space="preserve"> молодеж</w:t>
      </w:r>
      <w:r w:rsidR="002C0FFD" w:rsidRPr="002C0FFD">
        <w:rPr>
          <w:rFonts w:ascii="Times New Roman" w:hAnsi="Times New Roman" w:cs="Times New Roman"/>
          <w:sz w:val="28"/>
          <w:szCs w:val="28"/>
        </w:rPr>
        <w:t>ь будет строить экономику будущего. Чем раньше они будут готовы к активной работе, тем успешнее будет их бизнес. Молодые люди</w:t>
      </w:r>
      <w:r w:rsidRPr="002C0FFD">
        <w:rPr>
          <w:rFonts w:ascii="Times New Roman" w:hAnsi="Times New Roman" w:cs="Times New Roman"/>
          <w:sz w:val="28"/>
          <w:szCs w:val="28"/>
        </w:rPr>
        <w:t xml:space="preserve">, пройдя курс обучения, будут стремиться создавать новые предприятия в разных отраслях экономики, </w:t>
      </w:r>
      <w:r w:rsidR="00505028">
        <w:rPr>
          <w:rFonts w:ascii="Times New Roman" w:hAnsi="Times New Roman" w:cs="Times New Roman"/>
          <w:sz w:val="28"/>
          <w:szCs w:val="28"/>
        </w:rPr>
        <w:t>формировать</w:t>
      </w:r>
      <w:r w:rsidRPr="002C0FFD">
        <w:rPr>
          <w:rFonts w:ascii="Times New Roman" w:hAnsi="Times New Roman" w:cs="Times New Roman"/>
          <w:sz w:val="28"/>
          <w:szCs w:val="28"/>
        </w:rPr>
        <w:t xml:space="preserve"> новые рабочие места, чтобы наш</w:t>
      </w:r>
      <w:r w:rsidR="002C0FFD" w:rsidRPr="002C0FFD">
        <w:rPr>
          <w:rFonts w:ascii="Times New Roman" w:hAnsi="Times New Roman" w:cs="Times New Roman"/>
          <w:sz w:val="28"/>
          <w:szCs w:val="28"/>
        </w:rPr>
        <w:t xml:space="preserve"> регион</w:t>
      </w:r>
      <w:r w:rsidRPr="002C0FFD">
        <w:rPr>
          <w:rFonts w:ascii="Times New Roman" w:hAnsi="Times New Roman" w:cs="Times New Roman"/>
          <w:sz w:val="28"/>
          <w:szCs w:val="28"/>
        </w:rPr>
        <w:t xml:space="preserve"> стремительно развивал</w:t>
      </w:r>
      <w:r w:rsidR="002C0FFD" w:rsidRPr="002C0FFD">
        <w:rPr>
          <w:rFonts w:ascii="Times New Roman" w:hAnsi="Times New Roman" w:cs="Times New Roman"/>
          <w:sz w:val="28"/>
          <w:szCs w:val="28"/>
        </w:rPr>
        <w:t>ся, а благосостояние ставропольчан только росло»</w:t>
      </w:r>
      <w:r w:rsidRPr="002C0FFD">
        <w:rPr>
          <w:rFonts w:ascii="Times New Roman" w:hAnsi="Times New Roman" w:cs="Times New Roman"/>
          <w:sz w:val="28"/>
          <w:szCs w:val="28"/>
        </w:rPr>
        <w:t>, —</w:t>
      </w:r>
      <w:r w:rsidR="002C0FFD" w:rsidRPr="002C0FFD">
        <w:rPr>
          <w:rFonts w:ascii="Times New Roman" w:hAnsi="Times New Roman" w:cs="Times New Roman"/>
          <w:sz w:val="28"/>
          <w:szCs w:val="28"/>
        </w:rPr>
        <w:t xml:space="preserve"> подчеркнул </w:t>
      </w:r>
      <w:r w:rsidR="002C0FFD" w:rsidRPr="00505028">
        <w:rPr>
          <w:rFonts w:ascii="Times New Roman" w:hAnsi="Times New Roman" w:cs="Times New Roman"/>
          <w:b/>
          <w:sz w:val="28"/>
          <w:szCs w:val="28"/>
        </w:rPr>
        <w:t>Денис Полюбин</w:t>
      </w:r>
    </w:p>
    <w:p w:rsidR="001652A1" w:rsidRPr="002C0FFD" w:rsidRDefault="001652A1" w:rsidP="002C0F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0FFD">
        <w:rPr>
          <w:rFonts w:ascii="Times New Roman" w:hAnsi="Times New Roman" w:cs="Times New Roman"/>
          <w:sz w:val="28"/>
          <w:szCs w:val="28"/>
        </w:rPr>
        <w:t>Добавим, что обучение в «Предпринимательском классе» проходит в рамках реализации национального проекта «</w:t>
      </w:r>
      <w:r w:rsidRPr="00505028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Pr="002C0FFD">
        <w:rPr>
          <w:rFonts w:ascii="Times New Roman" w:hAnsi="Times New Roman" w:cs="Times New Roman"/>
          <w:sz w:val="28"/>
          <w:szCs w:val="28"/>
        </w:rPr>
        <w:t>»</w:t>
      </w:r>
      <w:r w:rsidR="00DF7555">
        <w:rPr>
          <w:rFonts w:ascii="Times New Roman" w:hAnsi="Times New Roman" w:cs="Times New Roman"/>
          <w:sz w:val="28"/>
          <w:szCs w:val="28"/>
        </w:rPr>
        <w:t xml:space="preserve"> #нацпроектмсп</w:t>
      </w:r>
      <w:r w:rsidRPr="002C0FFD">
        <w:rPr>
          <w:rFonts w:ascii="Times New Roman" w:hAnsi="Times New Roman" w:cs="Times New Roman"/>
          <w:sz w:val="28"/>
          <w:szCs w:val="28"/>
        </w:rPr>
        <w:t xml:space="preserve">. Главная цель — познакомить школьников с основами бизнеса и показать, что все идеи можно воплотить в жизнь. </w:t>
      </w:r>
    </w:p>
    <w:sectPr w:rsidR="001652A1" w:rsidRPr="002C0FFD" w:rsidSect="00FB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DC"/>
    <w:rsid w:val="001652A1"/>
    <w:rsid w:val="00211B39"/>
    <w:rsid w:val="002C0FFD"/>
    <w:rsid w:val="00505028"/>
    <w:rsid w:val="00616B42"/>
    <w:rsid w:val="008343F0"/>
    <w:rsid w:val="008F420E"/>
    <w:rsid w:val="00A74A56"/>
    <w:rsid w:val="00BD2DDC"/>
    <w:rsid w:val="00DF7555"/>
    <w:rsid w:val="00E5582C"/>
    <w:rsid w:val="00FB21FA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45FCE56-CF94-4432-87FA-DE54224C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cp:keywords/>
  <dc:description/>
  <cp:lastModifiedBy>Admin</cp:lastModifiedBy>
  <cp:revision>2</cp:revision>
  <dcterms:created xsi:type="dcterms:W3CDTF">2023-10-31T06:06:00Z</dcterms:created>
  <dcterms:modified xsi:type="dcterms:W3CDTF">2023-10-31T06:06:00Z</dcterms:modified>
</cp:coreProperties>
</file>