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F6" w:rsidRDefault="001A05F6" w:rsidP="001A05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05F6" w:rsidRDefault="001A05F6" w:rsidP="001A05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ПО ДЕЛАМ ТЕРРИТОРИЙ АДМИНИСТРАЦИИ </w:t>
      </w:r>
    </w:p>
    <w:p w:rsidR="001A05F6" w:rsidRDefault="001A05F6" w:rsidP="001A05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МИНЕРАЛОВОДСКОГО ГОРОДСКОГО ОКРУГА </w:t>
      </w:r>
    </w:p>
    <w:p w:rsidR="001A05F6" w:rsidRDefault="001A05F6" w:rsidP="001A05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СТАВРОПОЛЬСКОГО КРАЯ  </w:t>
      </w:r>
    </w:p>
    <w:p w:rsidR="001A05F6" w:rsidRDefault="001A05F6" w:rsidP="001A05F6">
      <w:pPr>
        <w:pStyle w:val="6"/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  <w:r>
        <w:rPr>
          <w:rFonts w:ascii="Times New Roman" w:hAnsi="Times New Roman"/>
          <w:b/>
          <w:i w:val="0"/>
          <w:color w:val="auto"/>
          <w:sz w:val="32"/>
          <w:szCs w:val="32"/>
        </w:rPr>
        <w:t>ПРИКАЗ</w:t>
      </w:r>
    </w:p>
    <w:p w:rsidR="001A05F6" w:rsidRDefault="001A05F6" w:rsidP="001A05F6">
      <w:pPr>
        <w:tabs>
          <w:tab w:val="right" w:pos="9638"/>
        </w:tabs>
        <w:spacing w:line="240" w:lineRule="exact"/>
        <w:jc w:val="both"/>
      </w:pPr>
    </w:p>
    <w:p w:rsidR="001A05F6" w:rsidRDefault="001A05F6" w:rsidP="001A05F6">
      <w:pPr>
        <w:tabs>
          <w:tab w:val="right" w:pos="9638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2017 г.                     г. Минеральные Воды                                   № </w:t>
      </w:r>
    </w:p>
    <w:p w:rsidR="001A05F6" w:rsidRDefault="001A05F6" w:rsidP="001A05F6">
      <w:pPr>
        <w:pStyle w:val="ConsPlusNormal"/>
        <w:jc w:val="both"/>
      </w:pPr>
    </w:p>
    <w:p w:rsidR="001A05F6" w:rsidRDefault="001A05F6" w:rsidP="001A0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</w:t>
      </w:r>
      <w:r w:rsidR="002B51E2">
        <w:rPr>
          <w:rFonts w:ascii="Times New Roman" w:hAnsi="Times New Roman"/>
          <w:bCs/>
          <w:sz w:val="28"/>
          <w:szCs w:val="28"/>
        </w:rPr>
        <w:t xml:space="preserve"> нормативных </w:t>
      </w:r>
      <w:r>
        <w:rPr>
          <w:rFonts w:ascii="Times New Roman" w:hAnsi="Times New Roman"/>
          <w:bCs/>
          <w:sz w:val="28"/>
          <w:szCs w:val="28"/>
        </w:rPr>
        <w:t>затрат</w:t>
      </w:r>
      <w:r>
        <w:rPr>
          <w:rFonts w:ascii="Times New Roman" w:hAnsi="Times New Roman"/>
          <w:sz w:val="28"/>
          <w:szCs w:val="28"/>
        </w:rPr>
        <w:t xml:space="preserve"> на обеспечение функций Управления </w:t>
      </w:r>
    </w:p>
    <w:p w:rsidR="001A05F6" w:rsidRDefault="001A05F6" w:rsidP="001A0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делам территорий администрации Минераловодского городского округа </w:t>
      </w:r>
    </w:p>
    <w:p w:rsidR="001A05F6" w:rsidRDefault="001A05F6" w:rsidP="001A0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1A05F6" w:rsidRDefault="001A05F6" w:rsidP="001A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A05F6" w:rsidRDefault="001A05F6" w:rsidP="001A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5F6" w:rsidRDefault="001A05F6" w:rsidP="001A05F6">
      <w:pPr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1A05F6">
        <w:rPr>
          <w:rFonts w:ascii="Times New Roman" w:hAnsi="Times New Roman"/>
          <w:sz w:val="28"/>
          <w:szCs w:val="28"/>
        </w:rPr>
        <w:t xml:space="preserve">с </w:t>
      </w:r>
      <w:hyperlink r:id="rId6" w:history="1">
        <w:r w:rsidRPr="00EB24B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ч. 5 ст. 19</w:t>
        </w:r>
      </w:hyperlink>
      <w:r w:rsidRPr="00EB24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нужд», Постановлением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вительства Российской Федерации от 13 октября 2014 г. № 1047 «Об общих требованиях к определению нормативных затрат на обеспечение функций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дарственных органов, органов управления государственными внебюджетными фондами и муниципальных органов», Постановлением администрации Мин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раловодского городского округа Ставропольского края от 30 июня 2016 г. № 1585 «Об утверждении Требований к порядку разработки и принятия правовых актов о нормировании в сфере закупок для обеспечения муниципальных нужд Минераловодского городского округа, содержанию указанных актов и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чению их исполнения»</w:t>
      </w:r>
    </w:p>
    <w:p w:rsidR="001A05F6" w:rsidRDefault="001A05F6" w:rsidP="001A0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5F6" w:rsidRDefault="001A05F6" w:rsidP="001A0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A05F6" w:rsidRDefault="001A05F6" w:rsidP="001A0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05F6" w:rsidRDefault="001A05F6" w:rsidP="001A0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прилагаемые </w:t>
      </w:r>
      <w:r>
        <w:rPr>
          <w:rFonts w:ascii="Times New Roman" w:hAnsi="Times New Roman"/>
          <w:bCs/>
          <w:sz w:val="28"/>
          <w:szCs w:val="28"/>
        </w:rPr>
        <w:t xml:space="preserve">нормативные затраты </w:t>
      </w:r>
      <w:r>
        <w:rPr>
          <w:rFonts w:ascii="Times New Roman" w:hAnsi="Times New Roman"/>
          <w:sz w:val="28"/>
          <w:szCs w:val="28"/>
        </w:rPr>
        <w:t>на обеспечение функций Управления по делам территорий администрации Минераловодского городск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округа Ставропольского края.</w:t>
      </w:r>
    </w:p>
    <w:p w:rsidR="001A05F6" w:rsidRDefault="001A05F6" w:rsidP="001A0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Ведущему специалисту Управления по делам территорий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Минераловодского городского округа (Тимофеевой Ю.Н) разместить в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тановленном порядке настоящий приказ в единой информационной системе в сфере закупок в течение 7 рабочих дней со дня его принятия.</w:t>
      </w:r>
    </w:p>
    <w:p w:rsidR="001A05F6" w:rsidRDefault="001A05F6" w:rsidP="001A0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приказа оставляю за собой.</w:t>
      </w:r>
    </w:p>
    <w:p w:rsidR="001A05F6" w:rsidRDefault="001A05F6" w:rsidP="001A0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Настоящий приказ вступает в силу со дня его подписания.</w:t>
      </w:r>
    </w:p>
    <w:p w:rsidR="001A05F6" w:rsidRDefault="001A05F6" w:rsidP="001A0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5F6" w:rsidRDefault="001A05F6" w:rsidP="001A05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1A05F6" w:rsidRDefault="001A05F6" w:rsidP="001A05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делам территорий администрации</w:t>
      </w:r>
    </w:p>
    <w:p w:rsidR="001A05F6" w:rsidRDefault="001A05F6" w:rsidP="001A05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Е.Б. Волокитина</w:t>
      </w:r>
    </w:p>
    <w:p w:rsidR="001A05F6" w:rsidRDefault="001A05F6" w:rsidP="001A05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5F6" w:rsidRDefault="001A05F6" w:rsidP="00EA67FE">
      <w:pPr>
        <w:pStyle w:val="a3"/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1A05F6" w:rsidRDefault="001A05F6" w:rsidP="00EA67FE">
      <w:pPr>
        <w:pStyle w:val="a3"/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4F0E51" w:rsidRPr="001E4C05" w:rsidRDefault="004F0E51" w:rsidP="00EA67FE">
      <w:pPr>
        <w:pStyle w:val="a3"/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1E4C05">
        <w:rPr>
          <w:rFonts w:ascii="Times New Roman" w:hAnsi="Times New Roman"/>
          <w:sz w:val="28"/>
          <w:szCs w:val="28"/>
        </w:rPr>
        <w:t>УТВЕРЖДЕНЫ</w:t>
      </w:r>
    </w:p>
    <w:p w:rsidR="00EA67FE" w:rsidRDefault="006B0A80" w:rsidP="00EA67FE">
      <w:pPr>
        <w:pStyle w:val="a3"/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1E4C05">
        <w:rPr>
          <w:rFonts w:ascii="Times New Roman" w:hAnsi="Times New Roman"/>
          <w:sz w:val="28"/>
          <w:szCs w:val="28"/>
        </w:rPr>
        <w:t>приказом</w:t>
      </w:r>
      <w:r w:rsidR="00EA67FE">
        <w:rPr>
          <w:rFonts w:ascii="Times New Roman" w:hAnsi="Times New Roman"/>
          <w:sz w:val="28"/>
          <w:szCs w:val="28"/>
        </w:rPr>
        <w:t xml:space="preserve"> </w:t>
      </w:r>
      <w:r w:rsidR="002A5235" w:rsidRPr="001E4C05">
        <w:rPr>
          <w:rFonts w:ascii="Times New Roman" w:hAnsi="Times New Roman"/>
          <w:sz w:val="28"/>
          <w:szCs w:val="28"/>
        </w:rPr>
        <w:t>Управления по делам территорий  администрации</w:t>
      </w:r>
      <w:r w:rsidR="00EA67FE">
        <w:rPr>
          <w:rFonts w:ascii="Times New Roman" w:hAnsi="Times New Roman"/>
          <w:sz w:val="28"/>
          <w:szCs w:val="28"/>
        </w:rPr>
        <w:t xml:space="preserve"> </w:t>
      </w:r>
      <w:r w:rsidR="004F0E51" w:rsidRPr="001E4C05">
        <w:rPr>
          <w:rFonts w:ascii="Times New Roman" w:hAnsi="Times New Roman"/>
          <w:sz w:val="28"/>
          <w:szCs w:val="28"/>
        </w:rPr>
        <w:t xml:space="preserve">Минераловодского </w:t>
      </w:r>
    </w:p>
    <w:p w:rsidR="004F0E51" w:rsidRPr="00AA4A43" w:rsidRDefault="004F0E51" w:rsidP="00EA67FE">
      <w:pPr>
        <w:pStyle w:val="a3"/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1E4C05">
        <w:rPr>
          <w:rFonts w:ascii="Times New Roman" w:hAnsi="Times New Roman"/>
          <w:sz w:val="28"/>
          <w:szCs w:val="28"/>
        </w:rPr>
        <w:t>городского округа Ставропольского края</w:t>
      </w:r>
    </w:p>
    <w:p w:rsidR="004F0E51" w:rsidRPr="00472487" w:rsidRDefault="00EA67FE" w:rsidP="00EA67FE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EA67FE">
        <w:rPr>
          <w:rFonts w:ascii="Times New Roman" w:hAnsi="Times New Roman" w:cs="Times New Roman"/>
          <w:sz w:val="28"/>
          <w:szCs w:val="28"/>
        </w:rPr>
        <w:t>от                 2018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E51" w:rsidRPr="00AA4A43" w:rsidRDefault="004F0E51" w:rsidP="004F0E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1B8A" w:rsidRPr="00EA67FE" w:rsidRDefault="004F0E51" w:rsidP="004F0E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7"/>
      <w:bookmarkEnd w:id="0"/>
      <w:r w:rsidRPr="00EA67FE">
        <w:rPr>
          <w:rFonts w:ascii="Times New Roman" w:hAnsi="Times New Roman" w:cs="Times New Roman"/>
          <w:b/>
          <w:sz w:val="28"/>
          <w:szCs w:val="28"/>
        </w:rPr>
        <w:t>Н</w:t>
      </w:r>
      <w:r w:rsidR="009D1B8A" w:rsidRPr="00EA67FE">
        <w:rPr>
          <w:rFonts w:ascii="Times New Roman" w:hAnsi="Times New Roman" w:cs="Times New Roman"/>
          <w:b/>
          <w:sz w:val="28"/>
          <w:szCs w:val="28"/>
        </w:rPr>
        <w:t>ормативные затраты</w:t>
      </w:r>
    </w:p>
    <w:p w:rsidR="00EA67FE" w:rsidRDefault="00070B7D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4F0E51" w:rsidRPr="00AA4A43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4F0E51">
        <w:rPr>
          <w:rFonts w:ascii="Times New Roman" w:hAnsi="Times New Roman" w:cs="Times New Roman"/>
          <w:sz w:val="28"/>
          <w:szCs w:val="28"/>
        </w:rPr>
        <w:t xml:space="preserve">ечение функций Управления по делам территорий администрации </w:t>
      </w:r>
    </w:p>
    <w:p w:rsidR="004F0E51" w:rsidRDefault="004F0E51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AA4A43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r w:rsidR="0004036F">
        <w:rPr>
          <w:rFonts w:ascii="Times New Roman" w:hAnsi="Times New Roman" w:cs="Times New Roman"/>
          <w:sz w:val="28"/>
          <w:szCs w:val="28"/>
        </w:rPr>
        <w:t xml:space="preserve"> (далее - Нормативные затраты)</w:t>
      </w:r>
    </w:p>
    <w:p w:rsidR="00EA67FE" w:rsidRPr="00AA4A43" w:rsidRDefault="00EA67FE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0A80" w:rsidRPr="00F62394" w:rsidRDefault="000C1DD1" w:rsidP="006B0A80">
      <w:pPr>
        <w:pStyle w:val="a7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Par167"/>
      <w:bookmarkEnd w:id="1"/>
      <w:proofErr w:type="gramStart"/>
      <w:r>
        <w:rPr>
          <w:sz w:val="28"/>
          <w:szCs w:val="28"/>
        </w:rPr>
        <w:t>Настоящи</w:t>
      </w:r>
      <w:r w:rsidR="006B0A80" w:rsidRPr="00F62394">
        <w:rPr>
          <w:sz w:val="28"/>
          <w:szCs w:val="28"/>
        </w:rPr>
        <w:t xml:space="preserve">е </w:t>
      </w:r>
      <w:r w:rsidR="0004036F">
        <w:rPr>
          <w:sz w:val="28"/>
          <w:szCs w:val="28"/>
        </w:rPr>
        <w:t>Нормативные</w:t>
      </w:r>
      <w:r w:rsidR="006B0A80" w:rsidRPr="00F62394">
        <w:rPr>
          <w:sz w:val="28"/>
          <w:szCs w:val="28"/>
        </w:rPr>
        <w:t xml:space="preserve"> затрат</w:t>
      </w:r>
      <w:r w:rsidR="0004036F">
        <w:rPr>
          <w:sz w:val="28"/>
          <w:szCs w:val="28"/>
        </w:rPr>
        <w:t>ы</w:t>
      </w:r>
      <w:r w:rsidR="006B0A80" w:rsidRPr="00F62394">
        <w:rPr>
          <w:sz w:val="28"/>
          <w:szCs w:val="28"/>
        </w:rPr>
        <w:t xml:space="preserve"> на обеспечение функций</w:t>
      </w:r>
      <w:r w:rsidR="006B0A80">
        <w:rPr>
          <w:sz w:val="28"/>
          <w:szCs w:val="28"/>
        </w:rPr>
        <w:t xml:space="preserve"> Управления по делам территорий </w:t>
      </w:r>
      <w:r w:rsidR="006B0A80" w:rsidRPr="00F62394">
        <w:rPr>
          <w:sz w:val="28"/>
          <w:szCs w:val="28"/>
        </w:rPr>
        <w:t xml:space="preserve">администрации Минераловодского городского округа </w:t>
      </w:r>
      <w:r w:rsidR="0004036F">
        <w:rPr>
          <w:sz w:val="28"/>
          <w:szCs w:val="28"/>
        </w:rPr>
        <w:t xml:space="preserve">Ставропольского края </w:t>
      </w:r>
      <w:r w:rsidR="006B0A80">
        <w:rPr>
          <w:sz w:val="28"/>
          <w:szCs w:val="28"/>
        </w:rPr>
        <w:t xml:space="preserve">(далее – Управление) </w:t>
      </w:r>
      <w:r w:rsidR="0004036F">
        <w:rPr>
          <w:sz w:val="28"/>
          <w:szCs w:val="28"/>
        </w:rPr>
        <w:t xml:space="preserve">регулируют порядок определения нормативных затрат </w:t>
      </w:r>
      <w:r w:rsidR="006B0A80" w:rsidRPr="00F62394">
        <w:rPr>
          <w:sz w:val="28"/>
          <w:szCs w:val="28"/>
        </w:rPr>
        <w:t>в части закупок товаров,</w:t>
      </w:r>
      <w:r w:rsidR="009D1B8A">
        <w:rPr>
          <w:sz w:val="28"/>
          <w:szCs w:val="28"/>
        </w:rPr>
        <w:t xml:space="preserve"> работ и услуг, который</w:t>
      </w:r>
      <w:r w:rsidR="006B0A80" w:rsidRPr="00F62394">
        <w:rPr>
          <w:sz w:val="28"/>
          <w:szCs w:val="28"/>
        </w:rPr>
        <w:t xml:space="preserve"> </w:t>
      </w:r>
      <w:r w:rsidR="00D569DF">
        <w:rPr>
          <w:sz w:val="28"/>
          <w:szCs w:val="28"/>
        </w:rPr>
        <w:t>устано</w:t>
      </w:r>
      <w:r w:rsidR="00D569DF">
        <w:rPr>
          <w:sz w:val="28"/>
          <w:szCs w:val="28"/>
        </w:rPr>
        <w:t>в</w:t>
      </w:r>
      <w:r w:rsidR="00D569DF">
        <w:rPr>
          <w:sz w:val="28"/>
          <w:szCs w:val="28"/>
        </w:rPr>
        <w:t>лен</w:t>
      </w:r>
      <w:r w:rsidR="006B0A80" w:rsidRPr="00F62394">
        <w:rPr>
          <w:sz w:val="28"/>
          <w:szCs w:val="28"/>
        </w:rPr>
        <w:t xml:space="preserve"> Правилами определения нормативных затрат на обеспечение функций  о</w:t>
      </w:r>
      <w:r w:rsidR="006B0A80" w:rsidRPr="00F62394">
        <w:rPr>
          <w:sz w:val="28"/>
          <w:szCs w:val="28"/>
        </w:rPr>
        <w:t>р</w:t>
      </w:r>
      <w:r w:rsidR="006B0A80" w:rsidRPr="00F62394">
        <w:rPr>
          <w:sz w:val="28"/>
          <w:szCs w:val="28"/>
        </w:rPr>
        <w:t>ганов местного самоуправления Минераловодского городского округа и орг</w:t>
      </w:r>
      <w:r w:rsidR="006B0A80" w:rsidRPr="00F62394">
        <w:rPr>
          <w:sz w:val="28"/>
          <w:szCs w:val="28"/>
        </w:rPr>
        <w:t>а</w:t>
      </w:r>
      <w:r w:rsidR="006B0A80" w:rsidRPr="00F62394">
        <w:rPr>
          <w:sz w:val="28"/>
          <w:szCs w:val="28"/>
        </w:rPr>
        <w:t>нов администрации Минераловодского городского округа, имеющих статус юридического лица (включая подведомственные муниципальные казенные у</w:t>
      </w:r>
      <w:r w:rsidR="006B0A80" w:rsidRPr="00F62394">
        <w:rPr>
          <w:sz w:val="28"/>
          <w:szCs w:val="28"/>
        </w:rPr>
        <w:t>ч</w:t>
      </w:r>
      <w:r w:rsidR="006B0A80" w:rsidRPr="00F62394">
        <w:rPr>
          <w:sz w:val="28"/>
          <w:szCs w:val="28"/>
        </w:rPr>
        <w:t>реждения</w:t>
      </w:r>
      <w:proofErr w:type="gramEnd"/>
      <w:r w:rsidR="006B0A80" w:rsidRPr="00F62394">
        <w:rPr>
          <w:sz w:val="28"/>
          <w:szCs w:val="28"/>
        </w:rPr>
        <w:t xml:space="preserve">), </w:t>
      </w:r>
      <w:proofErr w:type="gramStart"/>
      <w:r w:rsidR="006B0A80" w:rsidRPr="00F62394">
        <w:rPr>
          <w:sz w:val="28"/>
          <w:szCs w:val="28"/>
        </w:rPr>
        <w:t>утвержденными</w:t>
      </w:r>
      <w:r w:rsidR="0004036F">
        <w:rPr>
          <w:sz w:val="28"/>
          <w:szCs w:val="28"/>
        </w:rPr>
        <w:t xml:space="preserve"> </w:t>
      </w:r>
      <w:r w:rsidR="006B0A80" w:rsidRPr="00F62394">
        <w:rPr>
          <w:sz w:val="28"/>
          <w:szCs w:val="28"/>
        </w:rPr>
        <w:t>постановлением администрации Мине</w:t>
      </w:r>
      <w:r w:rsidR="002B51E2">
        <w:rPr>
          <w:sz w:val="28"/>
          <w:szCs w:val="28"/>
        </w:rPr>
        <w:t xml:space="preserve">раловодского городского округа </w:t>
      </w:r>
      <w:r w:rsidR="006B0A80" w:rsidRPr="00F62394">
        <w:rPr>
          <w:sz w:val="28"/>
          <w:szCs w:val="28"/>
        </w:rPr>
        <w:t>от 14 июля 2016 го</w:t>
      </w:r>
      <w:r w:rsidR="0004036F">
        <w:rPr>
          <w:sz w:val="28"/>
          <w:szCs w:val="28"/>
        </w:rPr>
        <w:t>да №</w:t>
      </w:r>
      <w:r w:rsidR="000D2FB1">
        <w:rPr>
          <w:sz w:val="28"/>
          <w:szCs w:val="28"/>
        </w:rPr>
        <w:t xml:space="preserve"> </w:t>
      </w:r>
      <w:r w:rsidR="0004036F">
        <w:rPr>
          <w:sz w:val="28"/>
          <w:szCs w:val="28"/>
        </w:rPr>
        <w:t>1699 «</w:t>
      </w:r>
      <w:r w:rsidR="006B0A80" w:rsidRPr="00F62394">
        <w:rPr>
          <w:sz w:val="28"/>
          <w:szCs w:val="28"/>
        </w:rPr>
        <w:t>Об утверждении прилагаемых Правил определения нормативных затрат на обеспечение функций муниц</w:t>
      </w:r>
      <w:r w:rsidR="006B0A80" w:rsidRPr="00F62394">
        <w:rPr>
          <w:sz w:val="28"/>
          <w:szCs w:val="28"/>
        </w:rPr>
        <w:t>и</w:t>
      </w:r>
      <w:r w:rsidR="006B0A80" w:rsidRPr="00F62394">
        <w:rPr>
          <w:sz w:val="28"/>
          <w:szCs w:val="28"/>
        </w:rPr>
        <w:t>пальных органов</w:t>
      </w:r>
      <w:r w:rsidR="0004036F">
        <w:rPr>
          <w:sz w:val="28"/>
          <w:szCs w:val="28"/>
        </w:rPr>
        <w:t xml:space="preserve"> и органов</w:t>
      </w:r>
      <w:r w:rsidR="006B0A80" w:rsidRPr="00F62394">
        <w:rPr>
          <w:sz w:val="28"/>
          <w:szCs w:val="28"/>
        </w:rPr>
        <w:t xml:space="preserve"> местного самоуправления Минераловодского г</w:t>
      </w:r>
      <w:r w:rsidR="006B0A80" w:rsidRPr="00F62394">
        <w:rPr>
          <w:sz w:val="28"/>
          <w:szCs w:val="28"/>
        </w:rPr>
        <w:t>о</w:t>
      </w:r>
      <w:r w:rsidR="006B0A80" w:rsidRPr="00F62394">
        <w:rPr>
          <w:sz w:val="28"/>
          <w:szCs w:val="28"/>
        </w:rPr>
        <w:t>родского округа, имеющих статус юридического лица (включая подведомс</w:t>
      </w:r>
      <w:r w:rsidR="006B0A80" w:rsidRPr="00F62394">
        <w:rPr>
          <w:sz w:val="28"/>
          <w:szCs w:val="28"/>
        </w:rPr>
        <w:t>т</w:t>
      </w:r>
      <w:r w:rsidR="006B0A80" w:rsidRPr="00F62394">
        <w:rPr>
          <w:sz w:val="28"/>
          <w:szCs w:val="28"/>
        </w:rPr>
        <w:t>венные муниципальные каз</w:t>
      </w:r>
      <w:r w:rsidR="0004036F">
        <w:rPr>
          <w:sz w:val="28"/>
          <w:szCs w:val="28"/>
        </w:rPr>
        <w:t>енные учреждения»</w:t>
      </w:r>
      <w:r w:rsidR="006B0A80" w:rsidRPr="00F62394">
        <w:rPr>
          <w:sz w:val="28"/>
          <w:szCs w:val="28"/>
        </w:rPr>
        <w:t xml:space="preserve"> (далее – Правила), а также у</w:t>
      </w:r>
      <w:r w:rsidR="006B0A80" w:rsidRPr="00F62394">
        <w:rPr>
          <w:sz w:val="28"/>
          <w:szCs w:val="28"/>
        </w:rPr>
        <w:t>с</w:t>
      </w:r>
      <w:r w:rsidR="006B0A80" w:rsidRPr="00F62394">
        <w:rPr>
          <w:sz w:val="28"/>
          <w:szCs w:val="28"/>
        </w:rPr>
        <w:t xml:space="preserve">танавливает порядок определения нормативных затрат на обеспечение функций </w:t>
      </w:r>
      <w:r w:rsidR="006B0A80">
        <w:rPr>
          <w:sz w:val="28"/>
          <w:szCs w:val="28"/>
        </w:rPr>
        <w:t>Управления</w:t>
      </w:r>
      <w:r w:rsidR="006B0A80" w:rsidRPr="00F62394">
        <w:rPr>
          <w:sz w:val="28"/>
          <w:szCs w:val="28"/>
        </w:rPr>
        <w:t>, для которых Правилами не определен порядок расчета.</w:t>
      </w:r>
      <w:proofErr w:type="gramEnd"/>
    </w:p>
    <w:p w:rsidR="004F0E51" w:rsidRDefault="004F0E51" w:rsidP="004F0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EFE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927EFE">
        <w:rPr>
          <w:rFonts w:ascii="Times New Roman" w:hAnsi="Times New Roman"/>
          <w:sz w:val="28"/>
          <w:szCs w:val="28"/>
        </w:rPr>
        <w:t xml:space="preserve">применяются для обоснования объекта и (или) объектов закупок, включенных в план закупок в соответствии с </w:t>
      </w:r>
      <w:hyperlink r:id="rId7" w:history="1">
        <w:r w:rsidRPr="00927EFE">
          <w:rPr>
            <w:rFonts w:ascii="Times New Roman" w:hAnsi="Times New Roman"/>
            <w:sz w:val="28"/>
            <w:szCs w:val="28"/>
          </w:rPr>
          <w:t>частью 2 статьи 18</w:t>
        </w:r>
      </w:hyperlink>
      <w:r w:rsidR="00163E46"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927EFE">
        <w:rPr>
          <w:rFonts w:ascii="Times New Roman" w:hAnsi="Times New Roman"/>
          <w:sz w:val="28"/>
          <w:szCs w:val="28"/>
        </w:rPr>
        <w:t>О контрактной си</w:t>
      </w:r>
      <w:r w:rsidRPr="00927EFE">
        <w:rPr>
          <w:rFonts w:ascii="Times New Roman" w:hAnsi="Times New Roman"/>
          <w:sz w:val="28"/>
          <w:szCs w:val="28"/>
        </w:rPr>
        <w:t>с</w:t>
      </w:r>
      <w:r w:rsidRPr="00927EFE">
        <w:rPr>
          <w:rFonts w:ascii="Times New Roman" w:hAnsi="Times New Roman"/>
          <w:sz w:val="28"/>
          <w:szCs w:val="28"/>
        </w:rPr>
        <w:t>теме в сфере закупок товаров, работ, услуг для обеспечения государственных и муниципальных нужд</w:t>
      </w:r>
      <w:r w:rsidR="00163E46">
        <w:rPr>
          <w:rFonts w:ascii="Times New Roman" w:hAnsi="Times New Roman"/>
          <w:sz w:val="28"/>
          <w:szCs w:val="28"/>
        </w:rPr>
        <w:t>»</w:t>
      </w:r>
      <w:r w:rsidRPr="00927EFE">
        <w:rPr>
          <w:rFonts w:ascii="Times New Roman" w:hAnsi="Times New Roman"/>
          <w:sz w:val="28"/>
          <w:szCs w:val="28"/>
        </w:rPr>
        <w:t>.</w:t>
      </w:r>
    </w:p>
    <w:p w:rsidR="004F0E51" w:rsidRDefault="004F0E51" w:rsidP="004F0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EFE">
        <w:rPr>
          <w:rFonts w:ascii="Times New Roman" w:hAnsi="Times New Roman"/>
          <w:sz w:val="28"/>
          <w:szCs w:val="28"/>
        </w:rPr>
        <w:t>Общий объем затрат, связанных с закупкой товаров, работ, услуг, рассч</w:t>
      </w:r>
      <w:r w:rsidRPr="00927EFE">
        <w:rPr>
          <w:rFonts w:ascii="Times New Roman" w:hAnsi="Times New Roman"/>
          <w:sz w:val="28"/>
          <w:szCs w:val="28"/>
        </w:rPr>
        <w:t>и</w:t>
      </w:r>
      <w:r w:rsidRPr="00927EFE">
        <w:rPr>
          <w:rFonts w:ascii="Times New Roman" w:hAnsi="Times New Roman"/>
          <w:sz w:val="28"/>
          <w:szCs w:val="28"/>
        </w:rPr>
        <w:t>танный на основе нормативных затрат, не может превышать объем дове</w:t>
      </w:r>
      <w:r>
        <w:rPr>
          <w:rFonts w:ascii="Times New Roman" w:hAnsi="Times New Roman"/>
          <w:sz w:val="28"/>
          <w:szCs w:val="28"/>
        </w:rPr>
        <w:t>денных Управлению</w:t>
      </w:r>
      <w:r w:rsidR="00D569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EFE">
        <w:rPr>
          <w:rFonts w:ascii="Times New Roman" w:hAnsi="Times New Roman"/>
          <w:sz w:val="28"/>
          <w:szCs w:val="28"/>
        </w:rPr>
        <w:t>как получателю бюджетных средств</w:t>
      </w:r>
      <w:r w:rsidR="00D569DF">
        <w:rPr>
          <w:rFonts w:ascii="Times New Roman" w:hAnsi="Times New Roman"/>
          <w:sz w:val="28"/>
          <w:szCs w:val="28"/>
        </w:rPr>
        <w:t>,</w:t>
      </w:r>
      <w:r w:rsidRPr="00927EFE">
        <w:rPr>
          <w:rFonts w:ascii="Times New Roman" w:hAnsi="Times New Roman"/>
          <w:sz w:val="28"/>
          <w:szCs w:val="28"/>
        </w:rPr>
        <w:t xml:space="preserve"> лимитов бюджетных обяз</w:t>
      </w:r>
      <w:r w:rsidRPr="00927EFE">
        <w:rPr>
          <w:rFonts w:ascii="Times New Roman" w:hAnsi="Times New Roman"/>
          <w:sz w:val="28"/>
          <w:szCs w:val="28"/>
        </w:rPr>
        <w:t>а</w:t>
      </w:r>
      <w:r w:rsidRPr="00927EFE">
        <w:rPr>
          <w:rFonts w:ascii="Times New Roman" w:hAnsi="Times New Roman"/>
          <w:sz w:val="28"/>
          <w:szCs w:val="28"/>
        </w:rPr>
        <w:t>тельств на закупку товаров, работ, услуг в рамках исполнения местного бюдж</w:t>
      </w:r>
      <w:r w:rsidRPr="00927EFE">
        <w:rPr>
          <w:rFonts w:ascii="Times New Roman" w:hAnsi="Times New Roman"/>
          <w:sz w:val="28"/>
          <w:szCs w:val="28"/>
        </w:rPr>
        <w:t>е</w:t>
      </w:r>
      <w:r w:rsidRPr="00927EFE">
        <w:rPr>
          <w:rFonts w:ascii="Times New Roman" w:hAnsi="Times New Roman"/>
          <w:sz w:val="28"/>
          <w:szCs w:val="28"/>
        </w:rPr>
        <w:t>та.</w:t>
      </w:r>
    </w:p>
    <w:p w:rsidR="004F0E51" w:rsidRDefault="004F0E51" w:rsidP="004F0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Количество планируемых к</w:t>
      </w:r>
      <w:r w:rsidRPr="00927EFE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7EFE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(основных средств и материальных запасов) определяется с учетом фактического наличия количес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ва товаров, </w:t>
      </w:r>
      <w:r w:rsidRPr="00927EFE">
        <w:rPr>
          <w:rFonts w:ascii="Times New Roman" w:hAnsi="Times New Roman" w:cs="Times New Roman"/>
          <w:sz w:val="28"/>
          <w:szCs w:val="28"/>
        </w:rPr>
        <w:t>исходя из установленных в соответствии с требованиями законод</w:t>
      </w:r>
      <w:r w:rsidRPr="00927EFE">
        <w:rPr>
          <w:rFonts w:ascii="Times New Roman" w:hAnsi="Times New Roman" w:cs="Times New Roman"/>
          <w:sz w:val="28"/>
          <w:szCs w:val="28"/>
        </w:rPr>
        <w:t>а</w:t>
      </w:r>
      <w:r w:rsidRPr="00927EFE">
        <w:rPr>
          <w:rFonts w:ascii="Times New Roman" w:hAnsi="Times New Roman" w:cs="Times New Roman"/>
          <w:sz w:val="28"/>
          <w:szCs w:val="28"/>
        </w:rPr>
        <w:t>тельства Российской Федерации о бухгалтерском учете сроков их полезного использования или исходя из предполагаемого срока их фактического испол</w:t>
      </w:r>
      <w:r w:rsidRPr="00927EFE">
        <w:rPr>
          <w:rFonts w:ascii="Times New Roman" w:hAnsi="Times New Roman" w:cs="Times New Roman"/>
          <w:sz w:val="28"/>
          <w:szCs w:val="28"/>
        </w:rPr>
        <w:t>ь</w:t>
      </w:r>
      <w:r w:rsidRPr="00927EFE">
        <w:rPr>
          <w:rFonts w:ascii="Times New Roman" w:hAnsi="Times New Roman" w:cs="Times New Roman"/>
          <w:sz w:val="28"/>
          <w:szCs w:val="28"/>
        </w:rPr>
        <w:t>зования.</w:t>
      </w:r>
      <w:proofErr w:type="gramEnd"/>
      <w:r w:rsidRPr="00927EFE">
        <w:rPr>
          <w:rFonts w:ascii="Times New Roman" w:hAnsi="Times New Roman" w:cs="Times New Roman"/>
          <w:sz w:val="28"/>
          <w:szCs w:val="28"/>
        </w:rPr>
        <w:t xml:space="preserve"> При этом предполагаемый срок фактического использования товаров, </w:t>
      </w:r>
      <w:r w:rsidRPr="00927EFE">
        <w:rPr>
          <w:rFonts w:ascii="Times New Roman" w:hAnsi="Times New Roman" w:cs="Times New Roman"/>
          <w:sz w:val="28"/>
          <w:szCs w:val="28"/>
        </w:rPr>
        <w:lastRenderedPageBreak/>
        <w:t>относящихся к основным средствам, не может быть меньше срока полезного использования товаров, относящихся к основным средствам, определяемого в соответствии с требованиями законодательства Российской Федерации о бу</w:t>
      </w:r>
      <w:r w:rsidRPr="00927EFE">
        <w:rPr>
          <w:rFonts w:ascii="Times New Roman" w:hAnsi="Times New Roman" w:cs="Times New Roman"/>
          <w:sz w:val="28"/>
          <w:szCs w:val="28"/>
        </w:rPr>
        <w:t>х</w:t>
      </w:r>
      <w:r w:rsidRPr="00927EFE">
        <w:rPr>
          <w:rFonts w:ascii="Times New Roman" w:hAnsi="Times New Roman" w:cs="Times New Roman"/>
          <w:sz w:val="28"/>
          <w:szCs w:val="28"/>
        </w:rPr>
        <w:t>галтерском учете.</w:t>
      </w:r>
    </w:p>
    <w:p w:rsidR="004F0E51" w:rsidRDefault="004F0E51" w:rsidP="004F0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определении нормативных затрат Управлением используется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 расчетной численности основных работников, установленный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пунктами 17-18 </w:t>
      </w:r>
      <w:r w:rsidR="00163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Общих правил определения нормативных затрат на обеспечение функций государственных органов, органов управления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ственными внебюджетными фондами и муниципальных органов, включая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ответственно территориальные органы и подведомственные казенные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ния», утвержденных </w:t>
      </w:r>
      <w:r w:rsidRPr="004E29B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E29B0">
        <w:rPr>
          <w:rFonts w:ascii="Times New Roman" w:hAnsi="Times New Roman" w:cs="Times New Roman"/>
          <w:sz w:val="28"/>
          <w:szCs w:val="28"/>
        </w:rPr>
        <w:t>от 13</w:t>
      </w:r>
      <w:r w:rsidR="000D2FB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E29B0">
        <w:rPr>
          <w:rFonts w:ascii="Times New Roman" w:hAnsi="Times New Roman" w:cs="Times New Roman"/>
          <w:sz w:val="28"/>
          <w:szCs w:val="28"/>
        </w:rPr>
        <w:t>2014 г. №</w:t>
      </w:r>
      <w:r w:rsidR="000D2FB1">
        <w:rPr>
          <w:rFonts w:ascii="Times New Roman" w:hAnsi="Times New Roman" w:cs="Times New Roman"/>
          <w:sz w:val="28"/>
          <w:szCs w:val="28"/>
        </w:rPr>
        <w:t xml:space="preserve"> </w:t>
      </w:r>
      <w:r w:rsidRPr="004E29B0">
        <w:rPr>
          <w:rFonts w:ascii="Times New Roman" w:hAnsi="Times New Roman" w:cs="Times New Roman"/>
          <w:sz w:val="28"/>
          <w:szCs w:val="28"/>
        </w:rPr>
        <w:t>1047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F0E51" w:rsidRDefault="004F0E51" w:rsidP="004F0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E51" w:rsidRDefault="004F0E51" w:rsidP="004F0E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оп </w:t>
      </w:r>
      <w:r w:rsidRPr="00E1138D"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+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>) х 1,1,</w:t>
      </w:r>
    </w:p>
    <w:p w:rsidR="004F0E51" w:rsidRDefault="004F0E51" w:rsidP="004F0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E51" w:rsidRDefault="004F0E51" w:rsidP="004F0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фа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ктическая численность </w:t>
      </w:r>
      <w:r w:rsidR="00163E4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служащих;</w:t>
      </w:r>
    </w:p>
    <w:p w:rsidR="004F0E51" w:rsidRDefault="004F0E51" w:rsidP="004F0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фа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ктическая численность работников, замещающих должности, не являющиеся должностями </w:t>
      </w:r>
      <w:r w:rsidR="00163E4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службы;</w:t>
      </w:r>
    </w:p>
    <w:p w:rsidR="004F0E51" w:rsidRDefault="004F0E51" w:rsidP="004F0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1,1 – коэффициент, который может быть использован на случай замещ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вакантных должностей.</w:t>
      </w:r>
    </w:p>
    <w:p w:rsidR="004F0E51" w:rsidRPr="00E1138D" w:rsidRDefault="004F0E51" w:rsidP="004F0E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пользуется значение предельной численности.</w:t>
      </w:r>
    </w:p>
    <w:p w:rsidR="004F0E51" w:rsidRDefault="004F0E51" w:rsidP="004F0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7EFE">
        <w:rPr>
          <w:rFonts w:ascii="Times New Roman" w:hAnsi="Times New Roman"/>
          <w:sz w:val="28"/>
          <w:szCs w:val="28"/>
        </w:rPr>
        <w:t>Норматив цены товаров, работ и услуг, устанавливаемый в формулах ра</w:t>
      </w:r>
      <w:r w:rsidRPr="00927EFE">
        <w:rPr>
          <w:rFonts w:ascii="Times New Roman" w:hAnsi="Times New Roman"/>
          <w:sz w:val="28"/>
          <w:szCs w:val="28"/>
        </w:rPr>
        <w:t>с</w:t>
      </w:r>
      <w:r w:rsidRPr="00927EFE">
        <w:rPr>
          <w:rFonts w:ascii="Times New Roman" w:hAnsi="Times New Roman"/>
          <w:sz w:val="28"/>
          <w:szCs w:val="28"/>
        </w:rPr>
        <w:t xml:space="preserve">чета, определяется с учетом положений </w:t>
      </w:r>
      <w:hyperlink r:id="rId8" w:history="1">
        <w:r w:rsidRPr="00927EFE">
          <w:rPr>
            <w:rFonts w:ascii="Times New Roman" w:hAnsi="Times New Roman"/>
            <w:sz w:val="28"/>
            <w:szCs w:val="28"/>
          </w:rPr>
          <w:t>статьи 22</w:t>
        </w:r>
      </w:hyperlink>
      <w:r w:rsidR="00163E46"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927EFE">
        <w:rPr>
          <w:rFonts w:ascii="Times New Roman" w:hAnsi="Times New Roman"/>
          <w:sz w:val="28"/>
          <w:szCs w:val="28"/>
        </w:rPr>
        <w:t>О ко</w:t>
      </w:r>
      <w:r w:rsidRPr="00927EFE">
        <w:rPr>
          <w:rFonts w:ascii="Times New Roman" w:hAnsi="Times New Roman"/>
          <w:sz w:val="28"/>
          <w:szCs w:val="28"/>
        </w:rPr>
        <w:t>н</w:t>
      </w:r>
      <w:r w:rsidRPr="00927EFE">
        <w:rPr>
          <w:rFonts w:ascii="Times New Roman" w:hAnsi="Times New Roman"/>
          <w:sz w:val="28"/>
          <w:szCs w:val="28"/>
        </w:rPr>
        <w:t>трактной системе в сфере закупок товаров, работ, услуг для обеспечения гос</w:t>
      </w:r>
      <w:r w:rsidRPr="00927EFE">
        <w:rPr>
          <w:rFonts w:ascii="Times New Roman" w:hAnsi="Times New Roman"/>
          <w:sz w:val="28"/>
          <w:szCs w:val="28"/>
        </w:rPr>
        <w:t>у</w:t>
      </w:r>
      <w:r w:rsidRPr="00927EFE">
        <w:rPr>
          <w:rFonts w:ascii="Times New Roman" w:hAnsi="Times New Roman"/>
          <w:sz w:val="28"/>
          <w:szCs w:val="28"/>
        </w:rPr>
        <w:t>д</w:t>
      </w:r>
      <w:r w:rsidR="00163E46"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Pr="00927EFE">
        <w:rPr>
          <w:rFonts w:ascii="Times New Roman" w:hAnsi="Times New Roman"/>
          <w:sz w:val="28"/>
          <w:szCs w:val="28"/>
        </w:rPr>
        <w:t>.</w:t>
      </w:r>
    </w:p>
    <w:p w:rsidR="006B0A80" w:rsidRPr="00F62394" w:rsidRDefault="006B0A80" w:rsidP="006B0A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394">
        <w:rPr>
          <w:rFonts w:ascii="Times New Roman" w:hAnsi="Times New Roman"/>
          <w:sz w:val="28"/>
          <w:szCs w:val="28"/>
        </w:rPr>
        <w:t>При определении нормативных затрат применяются национальные ста</w:t>
      </w:r>
      <w:r w:rsidRPr="00F62394">
        <w:rPr>
          <w:rFonts w:ascii="Times New Roman" w:hAnsi="Times New Roman"/>
          <w:sz w:val="28"/>
          <w:szCs w:val="28"/>
        </w:rPr>
        <w:t>н</w:t>
      </w:r>
      <w:r w:rsidRPr="00F62394">
        <w:rPr>
          <w:rFonts w:ascii="Times New Roman" w:hAnsi="Times New Roman"/>
          <w:sz w:val="28"/>
          <w:szCs w:val="28"/>
        </w:rPr>
        <w:t>дарты, технические регламенты, технические условия и иные документы, а также учитываются регулируемые цены (тарифы).</w:t>
      </w:r>
    </w:p>
    <w:p w:rsidR="006B0A80" w:rsidRPr="00F62394" w:rsidRDefault="006B0A80" w:rsidP="006B0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94">
        <w:rPr>
          <w:rFonts w:ascii="Times New Roman" w:hAnsi="Times New Roman"/>
          <w:sz w:val="28"/>
          <w:szCs w:val="28"/>
        </w:rPr>
        <w:t xml:space="preserve">К нормативным затратам на обеспечение функций </w:t>
      </w:r>
      <w:r>
        <w:rPr>
          <w:rFonts w:ascii="Times New Roman" w:hAnsi="Times New Roman"/>
          <w:sz w:val="28"/>
          <w:szCs w:val="28"/>
        </w:rPr>
        <w:t>Управления</w:t>
      </w:r>
      <w:r w:rsidRPr="00F62394">
        <w:rPr>
          <w:rFonts w:ascii="Times New Roman" w:hAnsi="Times New Roman"/>
          <w:sz w:val="28"/>
          <w:szCs w:val="28"/>
        </w:rPr>
        <w:t xml:space="preserve"> относятся:</w:t>
      </w:r>
    </w:p>
    <w:p w:rsidR="006B0A80" w:rsidRPr="00F62394" w:rsidRDefault="006B0A80" w:rsidP="006B0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94">
        <w:rPr>
          <w:rFonts w:ascii="Times New Roman" w:hAnsi="Times New Roman"/>
          <w:sz w:val="28"/>
          <w:szCs w:val="28"/>
        </w:rPr>
        <w:t>- затраты на</w:t>
      </w:r>
      <w:r>
        <w:rPr>
          <w:rFonts w:ascii="Times New Roman" w:hAnsi="Times New Roman"/>
          <w:sz w:val="28"/>
          <w:szCs w:val="28"/>
        </w:rPr>
        <w:t xml:space="preserve"> информационно-коммуникационные </w:t>
      </w:r>
      <w:r w:rsidRPr="00F62394">
        <w:rPr>
          <w:rFonts w:ascii="Times New Roman" w:hAnsi="Times New Roman"/>
          <w:sz w:val="28"/>
          <w:szCs w:val="28"/>
        </w:rPr>
        <w:t>технологии;</w:t>
      </w:r>
    </w:p>
    <w:p w:rsidR="006B0A80" w:rsidRPr="00D00F4D" w:rsidRDefault="006B0A80" w:rsidP="006B0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94">
        <w:rPr>
          <w:rFonts w:ascii="Times New Roman" w:hAnsi="Times New Roman"/>
          <w:sz w:val="28"/>
          <w:szCs w:val="28"/>
        </w:rPr>
        <w:t>- затраты на услуги почтовой связи;</w:t>
      </w:r>
    </w:p>
    <w:p w:rsidR="006B0A80" w:rsidRPr="00F62394" w:rsidRDefault="006B0A80" w:rsidP="006B0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F4D">
        <w:rPr>
          <w:rFonts w:ascii="Times New Roman" w:hAnsi="Times New Roman"/>
          <w:sz w:val="28"/>
          <w:szCs w:val="28"/>
        </w:rPr>
        <w:t>- затраты на приобретение образовательных услуг по профессиональной переподготовке и повышению квалификации;</w:t>
      </w:r>
    </w:p>
    <w:p w:rsidR="006B0A80" w:rsidRDefault="00163E46" w:rsidP="006B0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затраты.</w:t>
      </w:r>
    </w:p>
    <w:p w:rsidR="004F0E51" w:rsidRDefault="004F0E51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1. Затраты на абонентскую плату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</w:pPr>
      <w:r w:rsidRPr="00AA4A43">
        <w:rPr>
          <w:noProof/>
          <w:position w:val="-28"/>
        </w:rPr>
        <w:drawing>
          <wp:inline distT="0" distB="0" distL="0" distR="0">
            <wp:extent cx="1585595" cy="470535"/>
            <wp:effectExtent l="0" t="0" r="0" b="5715"/>
            <wp:docPr id="152" name="Рисунок 152" descr="base_23629_102014_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23629_102014_15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абонентскую плату;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51" name="Рисунок 151" descr="base_23629_102014_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23629_102014_153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H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N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абонентской платы за предоставление услуги местной телефонной связи.</w:t>
      </w:r>
    </w:p>
    <w:p w:rsidR="00163E46" w:rsidRDefault="00163E46" w:rsidP="00163E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69DF">
        <w:rPr>
          <w:rFonts w:ascii="Times New Roman" w:hAnsi="Times New Roman" w:cs="Times New Roman"/>
          <w:sz w:val="28"/>
          <w:szCs w:val="28"/>
        </w:rPr>
        <w:t>ормативы</w:t>
      </w:r>
      <w:r w:rsidR="00E47DBF">
        <w:rPr>
          <w:rFonts w:ascii="Times New Roman" w:hAnsi="Times New Roman" w:cs="Times New Roman"/>
          <w:sz w:val="28"/>
          <w:szCs w:val="28"/>
        </w:rPr>
        <w:t xml:space="preserve"> </w:t>
      </w:r>
      <w:r w:rsidR="00D569D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атрат на абонентскую плату</w:t>
      </w:r>
    </w:p>
    <w:p w:rsidR="00163E46" w:rsidRPr="00D569DF" w:rsidRDefault="00163E46" w:rsidP="00163E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9DF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4"/>
        <w:gridCol w:w="2700"/>
        <w:gridCol w:w="2340"/>
        <w:gridCol w:w="1260"/>
        <w:gridCol w:w="3159"/>
      </w:tblGrid>
      <w:tr w:rsidR="00163E46" w:rsidRPr="003356D4" w:rsidTr="00B12A1A">
        <w:trPr>
          <w:trHeight w:val="1182"/>
        </w:trPr>
        <w:tc>
          <w:tcPr>
            <w:tcW w:w="394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FB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D2FB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D2FB1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700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FB1">
              <w:rPr>
                <w:rFonts w:ascii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340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FB1">
              <w:rPr>
                <w:rFonts w:ascii="Times New Roman" w:hAnsi="Times New Roman"/>
                <w:bCs/>
                <w:sz w:val="24"/>
                <w:szCs w:val="24"/>
              </w:rPr>
              <w:t>Кол-во абонентских номеров пользов</w:t>
            </w:r>
            <w:r w:rsidRPr="000D2FB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D2FB1">
              <w:rPr>
                <w:rFonts w:ascii="Times New Roman" w:hAnsi="Times New Roman"/>
                <w:bCs/>
                <w:sz w:val="24"/>
                <w:szCs w:val="24"/>
              </w:rPr>
              <w:t>тельского (оконе</w:t>
            </w:r>
            <w:r w:rsidRPr="000D2FB1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0D2FB1">
              <w:rPr>
                <w:rFonts w:ascii="Times New Roman" w:hAnsi="Times New Roman"/>
                <w:bCs/>
                <w:sz w:val="24"/>
                <w:szCs w:val="24"/>
              </w:rPr>
              <w:t>ного) оборудования</w:t>
            </w:r>
          </w:p>
        </w:tc>
        <w:tc>
          <w:tcPr>
            <w:tcW w:w="1260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FB1">
              <w:rPr>
                <w:rFonts w:ascii="Times New Roman" w:hAnsi="Times New Roman"/>
                <w:bCs/>
                <w:sz w:val="24"/>
                <w:szCs w:val="24"/>
              </w:rPr>
              <w:t>Колич</w:t>
            </w:r>
            <w:r w:rsidRPr="000D2FB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D2FB1">
              <w:rPr>
                <w:rFonts w:ascii="Times New Roman" w:hAnsi="Times New Roman"/>
                <w:bCs/>
                <w:sz w:val="24"/>
                <w:szCs w:val="24"/>
              </w:rPr>
              <w:t>ство м</w:t>
            </w:r>
            <w:r w:rsidRPr="000D2FB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D2FB1">
              <w:rPr>
                <w:rFonts w:ascii="Times New Roman" w:hAnsi="Times New Roman"/>
                <w:bCs/>
                <w:sz w:val="24"/>
                <w:szCs w:val="24"/>
              </w:rPr>
              <w:t>сяцев</w:t>
            </w:r>
          </w:p>
        </w:tc>
        <w:tc>
          <w:tcPr>
            <w:tcW w:w="3159" w:type="dxa"/>
            <w:vAlign w:val="center"/>
          </w:tcPr>
          <w:p w:rsidR="000D2FB1" w:rsidRDefault="00163E46" w:rsidP="000D2FB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FB1">
              <w:rPr>
                <w:rFonts w:ascii="Times New Roman" w:hAnsi="Times New Roman"/>
                <w:bCs/>
                <w:sz w:val="24"/>
                <w:szCs w:val="24"/>
              </w:rPr>
              <w:t>Предельная</w:t>
            </w:r>
          </w:p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FB1">
              <w:rPr>
                <w:rFonts w:ascii="Times New Roman" w:hAnsi="Times New Roman"/>
                <w:bCs/>
                <w:sz w:val="24"/>
                <w:szCs w:val="24"/>
              </w:rPr>
              <w:t>стоимость</w:t>
            </w:r>
          </w:p>
        </w:tc>
      </w:tr>
      <w:tr w:rsidR="00163E46" w:rsidRPr="003356D4" w:rsidTr="000D2FB1">
        <w:trPr>
          <w:trHeight w:val="676"/>
        </w:trPr>
        <w:tc>
          <w:tcPr>
            <w:tcW w:w="394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Предоставление аб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ненту в постоянное пользование абонен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т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ской линии независимо от ее типа</w:t>
            </w:r>
          </w:p>
        </w:tc>
        <w:tc>
          <w:tcPr>
            <w:tcW w:w="2340" w:type="dxa"/>
            <w:vAlign w:val="center"/>
          </w:tcPr>
          <w:p w:rsidR="00163E46" w:rsidRPr="000D2FB1" w:rsidRDefault="00163E46" w:rsidP="00163E46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не более 45</w:t>
            </w:r>
          </w:p>
        </w:tc>
        <w:tc>
          <w:tcPr>
            <w:tcW w:w="1260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59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В соответствии с тарифами на услуги общедоступной электросвязи ПАО «Рост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леком»</w:t>
            </w:r>
          </w:p>
        </w:tc>
      </w:tr>
      <w:tr w:rsidR="00163E46" w:rsidRPr="003356D4" w:rsidTr="000D2FB1">
        <w:trPr>
          <w:trHeight w:val="676"/>
        </w:trPr>
        <w:tc>
          <w:tcPr>
            <w:tcW w:w="394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Предоставление мес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т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ного телефонного с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единения для передачи голосовой информации без включения в тариф минут</w:t>
            </w:r>
          </w:p>
        </w:tc>
        <w:tc>
          <w:tcPr>
            <w:tcW w:w="2340" w:type="dxa"/>
            <w:vAlign w:val="center"/>
          </w:tcPr>
          <w:p w:rsidR="00163E46" w:rsidRPr="000D2FB1" w:rsidRDefault="00163E46" w:rsidP="00163E46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не более 45</w:t>
            </w:r>
          </w:p>
        </w:tc>
        <w:tc>
          <w:tcPr>
            <w:tcW w:w="1260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59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В соответствии с тарифами на услуги общедоступной электросвязи ПАО «Рост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леком»</w:t>
            </w:r>
          </w:p>
        </w:tc>
      </w:tr>
      <w:tr w:rsidR="00163E46" w:rsidRPr="003356D4" w:rsidTr="000D2FB1">
        <w:trPr>
          <w:trHeight w:val="676"/>
        </w:trPr>
        <w:tc>
          <w:tcPr>
            <w:tcW w:w="394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Базовый объем мес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т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ных телефонных с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единений – 40</w:t>
            </w:r>
            <w:r w:rsidR="00FB024D" w:rsidRPr="000D2FB1">
              <w:rPr>
                <w:rFonts w:ascii="Times New Roman" w:hAnsi="Times New Roman"/>
                <w:sz w:val="24"/>
                <w:szCs w:val="24"/>
              </w:rPr>
              <w:t>00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 xml:space="preserve"> мин. в месяц.</w:t>
            </w:r>
          </w:p>
        </w:tc>
        <w:tc>
          <w:tcPr>
            <w:tcW w:w="2340" w:type="dxa"/>
            <w:vAlign w:val="center"/>
          </w:tcPr>
          <w:p w:rsidR="00163E46" w:rsidRPr="000D2FB1" w:rsidRDefault="00163E46" w:rsidP="00163E46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не более 45</w:t>
            </w:r>
          </w:p>
        </w:tc>
        <w:tc>
          <w:tcPr>
            <w:tcW w:w="1260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59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В соответствии с тарифами на услуги общедоступной электросвязи ПАО «Рост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леком»</w:t>
            </w:r>
          </w:p>
        </w:tc>
      </w:tr>
      <w:tr w:rsidR="00163E46" w:rsidRPr="003356D4" w:rsidTr="000D2FB1">
        <w:trPr>
          <w:trHeight w:val="676"/>
        </w:trPr>
        <w:tc>
          <w:tcPr>
            <w:tcW w:w="394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Неограниченное кол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чество минут местных телефонных соедин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2340" w:type="dxa"/>
            <w:vAlign w:val="center"/>
          </w:tcPr>
          <w:p w:rsidR="00163E46" w:rsidRPr="000D2FB1" w:rsidRDefault="00163E46" w:rsidP="00163E46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не более 45</w:t>
            </w:r>
          </w:p>
        </w:tc>
        <w:tc>
          <w:tcPr>
            <w:tcW w:w="1260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59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В соответствии с тарифами на услуги общедоступной электросвязи ПАО «Рост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леком»</w:t>
            </w:r>
          </w:p>
        </w:tc>
      </w:tr>
      <w:tr w:rsidR="00163E46" w:rsidRPr="003356D4" w:rsidTr="000D2FB1">
        <w:trPr>
          <w:trHeight w:val="676"/>
        </w:trPr>
        <w:tc>
          <w:tcPr>
            <w:tcW w:w="394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Предоставление в пол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ь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зование прямого пр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 xml:space="preserve">вода  свыше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0D2FB1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</w:p>
        </w:tc>
        <w:tc>
          <w:tcPr>
            <w:tcW w:w="2340" w:type="dxa"/>
            <w:vAlign w:val="center"/>
          </w:tcPr>
          <w:p w:rsidR="00163E46" w:rsidRPr="000D2FB1" w:rsidRDefault="00163E46" w:rsidP="00163E46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не более 45</w:t>
            </w:r>
          </w:p>
        </w:tc>
        <w:tc>
          <w:tcPr>
            <w:tcW w:w="1260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59" w:type="dxa"/>
            <w:vAlign w:val="center"/>
          </w:tcPr>
          <w:p w:rsidR="00163E46" w:rsidRPr="000D2FB1" w:rsidRDefault="00163E46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B1">
              <w:rPr>
                <w:rFonts w:ascii="Times New Roman" w:hAnsi="Times New Roman"/>
                <w:sz w:val="24"/>
                <w:szCs w:val="24"/>
              </w:rPr>
              <w:t>В соответствии с тарифами на услуги общедоступной электросвязи ПАО «Рост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FB1">
              <w:rPr>
                <w:rFonts w:ascii="Times New Roman" w:hAnsi="Times New Roman"/>
                <w:sz w:val="24"/>
                <w:szCs w:val="24"/>
              </w:rPr>
              <w:t>леком»</w:t>
            </w:r>
          </w:p>
        </w:tc>
      </w:tr>
    </w:tbl>
    <w:p w:rsidR="00163E46" w:rsidRPr="00AA4A43" w:rsidRDefault="00163E46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междугородных и междун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родных телефонных соединений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</w:pPr>
      <w:r w:rsidRPr="00AA4A43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5311775" cy="496570"/>
            <wp:effectExtent l="0" t="0" r="3175" b="0"/>
            <wp:docPr id="150" name="Рисунок 150" descr="base_23629_102014_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base_23629_102014_154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повременную оплату местных, междугородных и межд</w:t>
      </w:r>
      <w:r w:rsidRPr="00AA4A43">
        <w:rPr>
          <w:rFonts w:ascii="Times New Roman" w:hAnsi="Times New Roman" w:cs="Times New Roman"/>
          <w:sz w:val="28"/>
          <w:szCs w:val="28"/>
        </w:rPr>
        <w:t>у</w:t>
      </w:r>
      <w:r w:rsidRPr="00AA4A43">
        <w:rPr>
          <w:rFonts w:ascii="Times New Roman" w:hAnsi="Times New Roman" w:cs="Times New Roman"/>
          <w:sz w:val="28"/>
          <w:szCs w:val="28"/>
        </w:rPr>
        <w:t>народных телефонных соединений;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168910" cy="216535"/>
            <wp:effectExtent l="0" t="0" r="2540" b="0"/>
            <wp:docPr id="149" name="Рисунок 149" descr="base_23629_102014_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base_23629_102014_15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g 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ции, используемых для местных телефонных соединений, с g-м тарифом;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S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g 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</w:t>
      </w:r>
      <w:r w:rsidRPr="00AA4A43">
        <w:rPr>
          <w:rFonts w:ascii="Times New Roman" w:hAnsi="Times New Roman" w:cs="Times New Roman"/>
          <w:sz w:val="28"/>
          <w:szCs w:val="28"/>
        </w:rPr>
        <w:t>с</w:t>
      </w:r>
      <w:r w:rsidRPr="00AA4A43">
        <w:rPr>
          <w:rFonts w:ascii="Times New Roman" w:hAnsi="Times New Roman" w:cs="Times New Roman"/>
          <w:sz w:val="28"/>
          <w:szCs w:val="28"/>
        </w:rPr>
        <w:t>чете на один абонентский номер для передачи голосовой информации по g-му тарифу;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g 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g 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</w:t>
      </w:r>
      <w:r w:rsidRPr="00AA4A43">
        <w:rPr>
          <w:rFonts w:ascii="Times New Roman" w:hAnsi="Times New Roman" w:cs="Times New Roman"/>
          <w:sz w:val="28"/>
          <w:szCs w:val="28"/>
        </w:rPr>
        <w:t>я</w:t>
      </w:r>
      <w:r w:rsidRPr="00AA4A43">
        <w:rPr>
          <w:rFonts w:ascii="Times New Roman" w:hAnsi="Times New Roman" w:cs="Times New Roman"/>
          <w:sz w:val="28"/>
          <w:szCs w:val="28"/>
        </w:rPr>
        <w:t>зи по g-му тарифу;</w:t>
      </w:r>
    </w:p>
    <w:p w:rsidR="00921C9E" w:rsidRDefault="00921C9E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266" w:rsidRDefault="00820266" w:rsidP="0082026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69DF">
        <w:rPr>
          <w:rFonts w:ascii="Times New Roman" w:hAnsi="Times New Roman" w:cs="Times New Roman"/>
          <w:sz w:val="28"/>
          <w:szCs w:val="28"/>
        </w:rPr>
        <w:t xml:space="preserve">ормативы </w:t>
      </w:r>
      <w:r>
        <w:rPr>
          <w:rFonts w:ascii="Times New Roman" w:hAnsi="Times New Roman" w:cs="Times New Roman"/>
          <w:sz w:val="28"/>
          <w:szCs w:val="28"/>
        </w:rPr>
        <w:t>затрат для местных телефонных соединений</w:t>
      </w:r>
    </w:p>
    <w:p w:rsidR="00820266" w:rsidRPr="00D569DF" w:rsidRDefault="00820266" w:rsidP="008202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569DF"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Style w:val="a5"/>
        <w:tblW w:w="0" w:type="auto"/>
        <w:tblLook w:val="01E0"/>
      </w:tblPr>
      <w:tblGrid>
        <w:gridCol w:w="594"/>
        <w:gridCol w:w="2349"/>
        <w:gridCol w:w="2410"/>
        <w:gridCol w:w="1276"/>
        <w:gridCol w:w="1134"/>
        <w:gridCol w:w="1984"/>
      </w:tblGrid>
      <w:tr w:rsidR="00820266" w:rsidRPr="00D569DF" w:rsidTr="00921C9E">
        <w:tc>
          <w:tcPr>
            <w:tcW w:w="594" w:type="dxa"/>
          </w:tcPr>
          <w:p w:rsidR="00820266" w:rsidRPr="00921C9E" w:rsidRDefault="00820266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21C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21C9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49" w:type="dxa"/>
          </w:tcPr>
          <w:p w:rsidR="00B12A1A" w:rsidRDefault="00820266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20266" w:rsidRPr="00921C9E" w:rsidRDefault="00820266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410" w:type="dxa"/>
          </w:tcPr>
          <w:p w:rsidR="00820266" w:rsidRPr="00921C9E" w:rsidRDefault="00820266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Кол-во абонентских номеров пользов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тельского (оконе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ч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ного) оборудования</w:t>
            </w:r>
          </w:p>
        </w:tc>
        <w:tc>
          <w:tcPr>
            <w:tcW w:w="1276" w:type="dxa"/>
          </w:tcPr>
          <w:p w:rsidR="00820266" w:rsidRPr="00921C9E" w:rsidRDefault="00820266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Кол-во мин.</w:t>
            </w:r>
            <w:r w:rsidR="00921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1134" w:type="dxa"/>
          </w:tcPr>
          <w:p w:rsidR="00820266" w:rsidRPr="00921C9E" w:rsidRDefault="00820266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Кол-во месяцев</w:t>
            </w:r>
          </w:p>
        </w:tc>
        <w:tc>
          <w:tcPr>
            <w:tcW w:w="1984" w:type="dxa"/>
          </w:tcPr>
          <w:p w:rsidR="00921C9E" w:rsidRDefault="00820266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Предельная</w:t>
            </w:r>
          </w:p>
          <w:p w:rsidR="00820266" w:rsidRPr="00921C9E" w:rsidRDefault="00820266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820266" w:rsidRPr="00D569DF" w:rsidTr="00921C9E">
        <w:tc>
          <w:tcPr>
            <w:tcW w:w="594" w:type="dxa"/>
          </w:tcPr>
          <w:p w:rsidR="00820266" w:rsidRPr="00921C9E" w:rsidRDefault="00820266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820266" w:rsidRPr="00921C9E" w:rsidRDefault="00820266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Местные телефо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ные соединения по тарифу без вкл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ю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ченных в абонен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т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скую плату минут</w:t>
            </w:r>
          </w:p>
        </w:tc>
        <w:tc>
          <w:tcPr>
            <w:tcW w:w="2410" w:type="dxa"/>
          </w:tcPr>
          <w:p w:rsidR="00820266" w:rsidRPr="00921C9E" w:rsidRDefault="00820266" w:rsidP="0082026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Не более 45</w:t>
            </w:r>
          </w:p>
        </w:tc>
        <w:tc>
          <w:tcPr>
            <w:tcW w:w="1276" w:type="dxa"/>
          </w:tcPr>
          <w:p w:rsidR="00820266" w:rsidRPr="00921C9E" w:rsidRDefault="00820266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="00FB024D" w:rsidRPr="00921C9E">
              <w:rPr>
                <w:rFonts w:ascii="Times New Roman" w:hAnsi="Times New Roman"/>
                <w:sz w:val="24"/>
                <w:szCs w:val="24"/>
              </w:rPr>
              <w:t>5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820266" w:rsidRPr="00921C9E" w:rsidRDefault="00820266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820266" w:rsidRPr="00921C9E" w:rsidRDefault="00820266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В соответствии с тарифами на у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с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луги общедо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с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тупной электр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связи</w:t>
            </w:r>
          </w:p>
        </w:tc>
      </w:tr>
    </w:tbl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мг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ции, используемых для междугородных телефонных соединений, с i-м тар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фом;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S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мг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междугородных телефонных соединений в месяц в расчете на один абонентский телефонный номер для передачи голосовой и</w:t>
      </w:r>
      <w:r w:rsidRPr="00AA4A43">
        <w:rPr>
          <w:rFonts w:ascii="Times New Roman" w:hAnsi="Times New Roman" w:cs="Times New Roman"/>
          <w:sz w:val="28"/>
          <w:szCs w:val="28"/>
        </w:rPr>
        <w:t>н</w:t>
      </w:r>
      <w:r w:rsidRPr="00AA4A43">
        <w:rPr>
          <w:rFonts w:ascii="Times New Roman" w:hAnsi="Times New Roman" w:cs="Times New Roman"/>
          <w:sz w:val="28"/>
          <w:szCs w:val="28"/>
        </w:rPr>
        <w:t>формации по i-му тарифу;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мг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междугородных телефонных соединениях по i-му тарифу;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мг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междугородной тел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фонной связи по i-му тарифу;</w:t>
      </w:r>
    </w:p>
    <w:p w:rsidR="00921C9E" w:rsidRDefault="00921C9E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266" w:rsidRDefault="00820266" w:rsidP="0082026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69DF">
        <w:rPr>
          <w:rFonts w:ascii="Times New Roman" w:hAnsi="Times New Roman" w:cs="Times New Roman"/>
          <w:sz w:val="28"/>
          <w:szCs w:val="28"/>
        </w:rPr>
        <w:t>ормативы з</w:t>
      </w:r>
      <w:r>
        <w:rPr>
          <w:rFonts w:ascii="Times New Roman" w:hAnsi="Times New Roman" w:cs="Times New Roman"/>
          <w:sz w:val="28"/>
          <w:szCs w:val="28"/>
        </w:rPr>
        <w:t>атрат на междуг</w:t>
      </w:r>
      <w:r w:rsidR="00EA67FE">
        <w:rPr>
          <w:rFonts w:ascii="Times New Roman" w:hAnsi="Times New Roman" w:cs="Times New Roman"/>
          <w:sz w:val="28"/>
          <w:szCs w:val="28"/>
        </w:rPr>
        <w:t>ородные телефонные соединения (</w:t>
      </w:r>
      <w:r>
        <w:rPr>
          <w:rFonts w:ascii="Times New Roman" w:hAnsi="Times New Roman" w:cs="Times New Roman"/>
          <w:sz w:val="28"/>
          <w:szCs w:val="28"/>
        </w:rPr>
        <w:t>с учетом тарифов на услуги междугородной электросвязи оператора связи).</w:t>
      </w:r>
    </w:p>
    <w:p w:rsidR="00EA67FE" w:rsidRDefault="00EA67FE" w:rsidP="0082026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20266" w:rsidRDefault="00820266" w:rsidP="008202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Style w:val="a5"/>
        <w:tblW w:w="0" w:type="auto"/>
        <w:tblLook w:val="01E0"/>
      </w:tblPr>
      <w:tblGrid>
        <w:gridCol w:w="594"/>
        <w:gridCol w:w="3051"/>
        <w:gridCol w:w="3267"/>
        <w:gridCol w:w="1560"/>
        <w:gridCol w:w="1275"/>
      </w:tblGrid>
      <w:tr w:rsidR="00820266" w:rsidRPr="00B97CEE" w:rsidTr="00921C9E">
        <w:tc>
          <w:tcPr>
            <w:tcW w:w="594" w:type="dxa"/>
          </w:tcPr>
          <w:p w:rsidR="00820266" w:rsidRPr="00921C9E" w:rsidRDefault="00820266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20266" w:rsidRPr="00921C9E" w:rsidRDefault="00820266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1C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21C9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51" w:type="dxa"/>
          </w:tcPr>
          <w:p w:rsidR="00921C9E" w:rsidRDefault="00820266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20266" w:rsidRPr="00921C9E" w:rsidRDefault="00820266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267" w:type="dxa"/>
          </w:tcPr>
          <w:p w:rsidR="00820266" w:rsidRPr="00921C9E" w:rsidRDefault="00820266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Кол-во абонентских номеров пользовательского (оконе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ч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ного) оборудования</w:t>
            </w:r>
          </w:p>
        </w:tc>
        <w:tc>
          <w:tcPr>
            <w:tcW w:w="1560" w:type="dxa"/>
          </w:tcPr>
          <w:p w:rsidR="00921C9E" w:rsidRDefault="00820266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20266" w:rsidRPr="00921C9E" w:rsidRDefault="00820266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мин. в мес.</w:t>
            </w:r>
          </w:p>
        </w:tc>
        <w:tc>
          <w:tcPr>
            <w:tcW w:w="1275" w:type="dxa"/>
          </w:tcPr>
          <w:p w:rsidR="00921C9E" w:rsidRDefault="00820266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20266" w:rsidRPr="00921C9E" w:rsidRDefault="00820266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</w:tr>
      <w:tr w:rsidR="00820266" w:rsidRPr="00B97CEE" w:rsidTr="00921C9E">
        <w:tc>
          <w:tcPr>
            <w:tcW w:w="594" w:type="dxa"/>
          </w:tcPr>
          <w:p w:rsidR="00820266" w:rsidRPr="00921C9E" w:rsidRDefault="00820266" w:rsidP="00D569D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820266" w:rsidRPr="00921C9E" w:rsidRDefault="00820266" w:rsidP="00D569D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Предоставление МТР а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в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томатическим способом МГ (зоновые телефоны DEF)</w:t>
            </w:r>
          </w:p>
        </w:tc>
        <w:tc>
          <w:tcPr>
            <w:tcW w:w="3267" w:type="dxa"/>
          </w:tcPr>
          <w:p w:rsidR="00820266" w:rsidRPr="00921C9E" w:rsidRDefault="00820266" w:rsidP="0082026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Не более 45</w:t>
            </w:r>
          </w:p>
        </w:tc>
        <w:tc>
          <w:tcPr>
            <w:tcW w:w="1560" w:type="dxa"/>
          </w:tcPr>
          <w:p w:rsidR="00820266" w:rsidRPr="00921C9E" w:rsidRDefault="00820266" w:rsidP="00FB02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="00921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24D" w:rsidRPr="00921C9E">
              <w:rPr>
                <w:rFonts w:ascii="Times New Roman" w:hAnsi="Times New Roman"/>
                <w:sz w:val="24"/>
                <w:szCs w:val="24"/>
              </w:rPr>
              <w:t>1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820266" w:rsidRPr="00921C9E" w:rsidRDefault="00820266" w:rsidP="00D569D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B024D" w:rsidRPr="00B97CEE" w:rsidTr="00921C9E">
        <w:tc>
          <w:tcPr>
            <w:tcW w:w="594" w:type="dxa"/>
          </w:tcPr>
          <w:p w:rsidR="00FB024D" w:rsidRPr="00921C9E" w:rsidRDefault="00FB024D" w:rsidP="00D569D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</w:tcPr>
          <w:p w:rsidR="00FB024D" w:rsidRPr="00921C9E" w:rsidRDefault="00FB024D" w:rsidP="00D569D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Внутризоновая связь. Пр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доставление МТР автом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тическим способом МГ</w:t>
            </w:r>
          </w:p>
        </w:tc>
        <w:tc>
          <w:tcPr>
            <w:tcW w:w="3267" w:type="dxa"/>
          </w:tcPr>
          <w:p w:rsidR="00FB024D" w:rsidRPr="00921C9E" w:rsidRDefault="00FB024D" w:rsidP="0082026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Не более 45</w:t>
            </w:r>
          </w:p>
        </w:tc>
        <w:tc>
          <w:tcPr>
            <w:tcW w:w="1560" w:type="dxa"/>
          </w:tcPr>
          <w:p w:rsidR="00FB024D" w:rsidRPr="00921C9E" w:rsidRDefault="00FB024D" w:rsidP="000C1DD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="00921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FB024D" w:rsidRPr="00921C9E" w:rsidRDefault="00FB024D" w:rsidP="00D569D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B024D" w:rsidRPr="00B97CEE" w:rsidTr="00921C9E">
        <w:tc>
          <w:tcPr>
            <w:tcW w:w="594" w:type="dxa"/>
          </w:tcPr>
          <w:p w:rsidR="00FB024D" w:rsidRPr="00921C9E" w:rsidRDefault="00FB024D" w:rsidP="00D569D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51" w:type="dxa"/>
          </w:tcPr>
          <w:p w:rsidR="00FB024D" w:rsidRPr="00921C9E" w:rsidRDefault="00FB024D" w:rsidP="00D569D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Предоставление МТР а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в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томатическим способом МГ (предвыбор РТК)</w:t>
            </w:r>
          </w:p>
        </w:tc>
        <w:tc>
          <w:tcPr>
            <w:tcW w:w="3267" w:type="dxa"/>
          </w:tcPr>
          <w:p w:rsidR="00FB024D" w:rsidRPr="00921C9E" w:rsidRDefault="00FB024D" w:rsidP="0082026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Не более 45</w:t>
            </w:r>
          </w:p>
        </w:tc>
        <w:tc>
          <w:tcPr>
            <w:tcW w:w="1560" w:type="dxa"/>
          </w:tcPr>
          <w:p w:rsidR="00FB024D" w:rsidRPr="00921C9E" w:rsidRDefault="00FB024D" w:rsidP="000C1DD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="00921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FB024D" w:rsidRPr="00921C9E" w:rsidRDefault="00FB024D" w:rsidP="00D569D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B024D" w:rsidRPr="00B97CEE" w:rsidTr="00921C9E">
        <w:tc>
          <w:tcPr>
            <w:tcW w:w="594" w:type="dxa"/>
          </w:tcPr>
          <w:p w:rsidR="00FB024D" w:rsidRPr="00921C9E" w:rsidRDefault="00FB024D" w:rsidP="00D569D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</w:tcPr>
          <w:p w:rsidR="00FB024D" w:rsidRPr="00921C9E" w:rsidRDefault="00FB024D" w:rsidP="00D569D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Предоставление МТР а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в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томатическим способом МГ (DEF предвыбор РТК)</w:t>
            </w:r>
          </w:p>
        </w:tc>
        <w:tc>
          <w:tcPr>
            <w:tcW w:w="3267" w:type="dxa"/>
          </w:tcPr>
          <w:p w:rsidR="00FB024D" w:rsidRPr="00921C9E" w:rsidRDefault="00FB024D" w:rsidP="0082026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Не более 45</w:t>
            </w:r>
          </w:p>
        </w:tc>
        <w:tc>
          <w:tcPr>
            <w:tcW w:w="1560" w:type="dxa"/>
          </w:tcPr>
          <w:p w:rsidR="00FB024D" w:rsidRPr="00921C9E" w:rsidRDefault="00FB024D" w:rsidP="000C1DD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="00921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FB024D" w:rsidRPr="00921C9E" w:rsidRDefault="00FB024D" w:rsidP="00D569D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820266" w:rsidRPr="00AA4A43" w:rsidRDefault="00820266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ции, используемых для международных телефонных соединений, с j-м тар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фом;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S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N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фонной связи по j-му тарифу;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k - количество тарифов, по которым предоставляется услуга местных тел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фонных соединений;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тарифов, по которым предоставляется услуга междугоро</w:t>
      </w:r>
      <w:r w:rsidRPr="00AA4A43">
        <w:rPr>
          <w:rFonts w:ascii="Times New Roman" w:hAnsi="Times New Roman" w:cs="Times New Roman"/>
          <w:sz w:val="28"/>
          <w:szCs w:val="28"/>
        </w:rPr>
        <w:t>д</w:t>
      </w:r>
      <w:r w:rsidRPr="00AA4A43">
        <w:rPr>
          <w:rFonts w:ascii="Times New Roman" w:hAnsi="Times New Roman" w:cs="Times New Roman"/>
          <w:sz w:val="28"/>
          <w:szCs w:val="28"/>
        </w:rPr>
        <w:t>ных телефонных соединений;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m - количество тарифов, по которым предоставляется услуга междунаро</w:t>
      </w:r>
      <w:r w:rsidRPr="00AA4A43">
        <w:rPr>
          <w:rFonts w:ascii="Times New Roman" w:hAnsi="Times New Roman" w:cs="Times New Roman"/>
          <w:sz w:val="28"/>
          <w:szCs w:val="28"/>
        </w:rPr>
        <w:t>д</w:t>
      </w:r>
      <w:r w:rsidRPr="00AA4A43">
        <w:rPr>
          <w:rFonts w:ascii="Times New Roman" w:hAnsi="Times New Roman" w:cs="Times New Roman"/>
          <w:sz w:val="28"/>
          <w:szCs w:val="28"/>
        </w:rPr>
        <w:t>ных телефонных соединений.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5765" cy="470535"/>
            <wp:effectExtent l="0" t="0" r="635" b="5715"/>
            <wp:docPr id="148" name="Рисунок 148" descr="base_23629_102014_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base_23629_102014_156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услуг подвижной связи;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47" name="Рисунок 147" descr="base_23629_102014_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base_23629_102014_157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со</w:t>
      </w:r>
      <w:proofErr w:type="gramStart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AA4A43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- номер абонен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ской станции) по i-й должности в соответствии с нормативами, определяемыми органами местного самоуправления Минераловодского городского округа, о</w:t>
      </w:r>
      <w:r w:rsidRPr="00AA4A43">
        <w:rPr>
          <w:rFonts w:ascii="Times New Roman" w:hAnsi="Times New Roman" w:cs="Times New Roman"/>
          <w:sz w:val="28"/>
          <w:szCs w:val="28"/>
        </w:rPr>
        <w:t>р</w:t>
      </w:r>
      <w:r w:rsidRPr="00AA4A43">
        <w:rPr>
          <w:rFonts w:ascii="Times New Roman" w:hAnsi="Times New Roman" w:cs="Times New Roman"/>
          <w:sz w:val="28"/>
          <w:szCs w:val="28"/>
        </w:rPr>
        <w:t xml:space="preserve">ганами администрации Минераловодского городского округа, имеющих статус юридического лица (далее - субъекты нормирования) в соответствии с </w:t>
      </w:r>
      <w:hyperlink w:anchor="P73" w:history="1">
        <w:r w:rsidRPr="00AA4A43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AA4A43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на обесп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чение функций органов местного</w:t>
      </w:r>
      <w:r w:rsidR="00B12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A43">
        <w:rPr>
          <w:rFonts w:ascii="Times New Roman" w:hAnsi="Times New Roman" w:cs="Times New Roman"/>
          <w:sz w:val="28"/>
          <w:szCs w:val="28"/>
        </w:rPr>
        <w:t>самоуправления Минераловодского городск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го округа и органов администрации Минераловодского городского округа, имеющих статус юридического лица (включая подведомственные муниципал</w:t>
      </w:r>
      <w:r w:rsidRPr="00AA4A43">
        <w:rPr>
          <w:rFonts w:ascii="Times New Roman" w:hAnsi="Times New Roman" w:cs="Times New Roman"/>
          <w:sz w:val="28"/>
          <w:szCs w:val="28"/>
        </w:rPr>
        <w:t>ь</w:t>
      </w:r>
      <w:r w:rsidRPr="00AA4A43">
        <w:rPr>
          <w:rFonts w:ascii="Times New Roman" w:hAnsi="Times New Roman" w:cs="Times New Roman"/>
          <w:sz w:val="28"/>
          <w:szCs w:val="28"/>
        </w:rPr>
        <w:t xml:space="preserve">ные казенные учреждения), (далее соответственно - Правила), с учетом </w:t>
      </w:r>
      <w:hyperlink w:anchor="P1231" w:history="1">
        <w:r w:rsidRPr="00D569DF">
          <w:rPr>
            <w:rFonts w:ascii="Times New Roman" w:hAnsi="Times New Roman" w:cs="Times New Roman"/>
            <w:sz w:val="28"/>
            <w:szCs w:val="28"/>
          </w:rPr>
          <w:t>Норм</w:t>
        </w:r>
        <w:r w:rsidRPr="00D569DF">
          <w:rPr>
            <w:rFonts w:ascii="Times New Roman" w:hAnsi="Times New Roman" w:cs="Times New Roman"/>
            <w:sz w:val="28"/>
            <w:szCs w:val="28"/>
          </w:rPr>
          <w:t>а</w:t>
        </w:r>
        <w:r w:rsidRPr="00D569DF">
          <w:rPr>
            <w:rFonts w:ascii="Times New Roman" w:hAnsi="Times New Roman" w:cs="Times New Roman"/>
            <w:sz w:val="28"/>
            <w:szCs w:val="28"/>
          </w:rPr>
          <w:t>тив</w:t>
        </w:r>
      </w:hyperlink>
      <w:r w:rsidR="00D569DF" w:rsidRPr="00D569DF">
        <w:rPr>
          <w:rFonts w:ascii="Times New Roman" w:hAnsi="Times New Roman" w:cs="Times New Roman"/>
          <w:sz w:val="28"/>
          <w:szCs w:val="28"/>
        </w:rPr>
        <w:t>ных затрат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</w:t>
      </w:r>
      <w:r w:rsidR="00D569DF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Pr="00AA4A43">
        <w:rPr>
          <w:rFonts w:ascii="Times New Roman" w:hAnsi="Times New Roman" w:cs="Times New Roman"/>
          <w:sz w:val="28"/>
          <w:szCs w:val="28"/>
        </w:rPr>
        <w:t>на обеспечение функций органов местного самоупра</w:t>
      </w:r>
      <w:r w:rsidRPr="00AA4A43">
        <w:rPr>
          <w:rFonts w:ascii="Times New Roman" w:hAnsi="Times New Roman" w:cs="Times New Roman"/>
          <w:sz w:val="28"/>
          <w:szCs w:val="28"/>
        </w:rPr>
        <w:t>в</w:t>
      </w:r>
      <w:r w:rsidRPr="00AA4A43">
        <w:rPr>
          <w:rFonts w:ascii="Times New Roman" w:hAnsi="Times New Roman" w:cs="Times New Roman"/>
          <w:sz w:val="28"/>
          <w:szCs w:val="28"/>
        </w:rPr>
        <w:t>ления Минераловодского городского округа и органов администрации Минер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ловодского городского округа, имеющих статус юридического лица, применя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мых при расчете нормативных затрат на приобретение средств подвижной св</w:t>
      </w:r>
      <w:r w:rsidRPr="00AA4A43">
        <w:rPr>
          <w:rFonts w:ascii="Times New Roman" w:hAnsi="Times New Roman" w:cs="Times New Roman"/>
          <w:sz w:val="28"/>
          <w:szCs w:val="28"/>
        </w:rPr>
        <w:t>я</w:t>
      </w:r>
      <w:r w:rsidRPr="00AA4A43">
        <w:rPr>
          <w:rFonts w:ascii="Times New Roman" w:hAnsi="Times New Roman" w:cs="Times New Roman"/>
          <w:sz w:val="28"/>
          <w:szCs w:val="28"/>
        </w:rPr>
        <w:t>зи и услуг подвижной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связи, </w:t>
      </w:r>
      <w:proofErr w:type="gramStart"/>
      <w:r w:rsidRPr="00AA4A43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</w:t>
      </w:r>
      <w:r w:rsidR="00322A63">
        <w:rPr>
          <w:rFonts w:ascii="Times New Roman" w:hAnsi="Times New Roman" w:cs="Times New Roman"/>
          <w:sz w:val="28"/>
          <w:szCs w:val="28"/>
        </w:rPr>
        <w:t>п. 1 П</w:t>
      </w:r>
      <w:r w:rsidRPr="00AA4A43">
        <w:rPr>
          <w:rFonts w:ascii="Times New Roman" w:hAnsi="Times New Roman" w:cs="Times New Roman"/>
          <w:sz w:val="28"/>
          <w:szCs w:val="28"/>
        </w:rPr>
        <w:t>риложени</w:t>
      </w:r>
      <w:r w:rsidR="00322A63">
        <w:rPr>
          <w:rFonts w:ascii="Times New Roman" w:hAnsi="Times New Roman" w:cs="Times New Roman"/>
          <w:sz w:val="28"/>
          <w:szCs w:val="28"/>
        </w:rPr>
        <w:t xml:space="preserve">я к настоящим </w:t>
      </w:r>
      <w:r w:rsidR="00322A63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AA4A43">
        <w:rPr>
          <w:rFonts w:ascii="Times New Roman" w:hAnsi="Times New Roman" w:cs="Times New Roman"/>
          <w:sz w:val="28"/>
          <w:szCs w:val="28"/>
        </w:rPr>
        <w:t>орматив</w:t>
      </w:r>
      <w:r w:rsidR="00322A63">
        <w:rPr>
          <w:rFonts w:ascii="Times New Roman" w:hAnsi="Times New Roman" w:cs="Times New Roman"/>
          <w:sz w:val="28"/>
          <w:szCs w:val="28"/>
        </w:rPr>
        <w:t>н</w:t>
      </w:r>
      <w:r w:rsidRPr="00AA4A43">
        <w:rPr>
          <w:rFonts w:ascii="Times New Roman" w:hAnsi="Times New Roman" w:cs="Times New Roman"/>
          <w:sz w:val="28"/>
          <w:szCs w:val="28"/>
        </w:rPr>
        <w:t>ы</w:t>
      </w:r>
      <w:r w:rsidR="00322A63">
        <w:rPr>
          <w:rFonts w:ascii="Times New Roman" w:hAnsi="Times New Roman" w:cs="Times New Roman"/>
          <w:sz w:val="28"/>
          <w:szCs w:val="28"/>
        </w:rPr>
        <w:t>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</w:t>
      </w:r>
      <w:r w:rsidR="00322A63">
        <w:rPr>
          <w:rFonts w:ascii="Times New Roman" w:hAnsi="Times New Roman" w:cs="Times New Roman"/>
          <w:sz w:val="28"/>
          <w:szCs w:val="28"/>
        </w:rPr>
        <w:t>затра</w:t>
      </w:r>
      <w:r w:rsidR="00EA67FE">
        <w:rPr>
          <w:rFonts w:ascii="Times New Roman" w:hAnsi="Times New Roman" w:cs="Times New Roman"/>
          <w:sz w:val="28"/>
          <w:szCs w:val="28"/>
        </w:rPr>
        <w:t>там</w:t>
      </w:r>
      <w:r w:rsidRPr="00AA4A43">
        <w:rPr>
          <w:rFonts w:ascii="Times New Roman" w:hAnsi="Times New Roman" w:cs="Times New Roman"/>
          <w:sz w:val="28"/>
          <w:szCs w:val="28"/>
        </w:rPr>
        <w:t>);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сот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субъектов нормирования, определенными с учетом нормативов обеспечения средствами связи;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сот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4F0E51" w:rsidRPr="00AA4A43" w:rsidRDefault="00820266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</w:t>
      </w:r>
      <w:r w:rsidR="004E711F">
        <w:rPr>
          <w:rFonts w:ascii="Times New Roman" w:hAnsi="Times New Roman" w:cs="Times New Roman"/>
          <w:sz w:val="28"/>
          <w:szCs w:val="28"/>
        </w:rPr>
        <w:t>траты на оплату доступа к сети «</w:t>
      </w:r>
      <w:r w:rsidR="004F0E51" w:rsidRPr="00AA4A43">
        <w:rPr>
          <w:rFonts w:ascii="Times New Roman" w:hAnsi="Times New Roman" w:cs="Times New Roman"/>
          <w:sz w:val="28"/>
          <w:szCs w:val="28"/>
        </w:rPr>
        <w:t>Интернет</w:t>
      </w:r>
      <w:r w:rsidR="004E711F">
        <w:rPr>
          <w:rFonts w:ascii="Times New Roman" w:hAnsi="Times New Roman" w:cs="Times New Roman"/>
          <w:sz w:val="28"/>
          <w:szCs w:val="28"/>
        </w:rPr>
        <w:t>»</w:t>
      </w:r>
      <w:r w:rsidR="004F0E51" w:rsidRPr="00AA4A43">
        <w:rPr>
          <w:rFonts w:ascii="Times New Roman" w:hAnsi="Times New Roman" w:cs="Times New Roman"/>
          <w:sz w:val="28"/>
          <w:szCs w:val="28"/>
        </w:rPr>
        <w:t xml:space="preserve"> и услуги интернет-провайдеров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8105" cy="470535"/>
            <wp:effectExtent l="0" t="0" r="4445" b="5715"/>
            <wp:docPr id="144" name="Рисунок 144" descr="base_23629_102014_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23629_102014_160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</w:t>
      </w:r>
      <w:r w:rsidR="004E711F">
        <w:rPr>
          <w:rFonts w:ascii="Times New Roman" w:hAnsi="Times New Roman" w:cs="Times New Roman"/>
          <w:sz w:val="28"/>
          <w:szCs w:val="28"/>
        </w:rPr>
        <w:t>траты на оплату доступа к сети «</w:t>
      </w:r>
      <w:r w:rsidRPr="00AA4A43">
        <w:rPr>
          <w:rFonts w:ascii="Times New Roman" w:hAnsi="Times New Roman" w:cs="Times New Roman"/>
          <w:sz w:val="28"/>
          <w:szCs w:val="28"/>
        </w:rPr>
        <w:t>Интернет</w:t>
      </w:r>
      <w:r w:rsidR="004E711F">
        <w:rPr>
          <w:rFonts w:ascii="Times New Roman" w:hAnsi="Times New Roman" w:cs="Times New Roman"/>
          <w:sz w:val="28"/>
          <w:szCs w:val="28"/>
        </w:rPr>
        <w:t>»</w:t>
      </w:r>
      <w:r w:rsidRPr="00AA4A43">
        <w:rPr>
          <w:rFonts w:ascii="Times New Roman" w:hAnsi="Times New Roman" w:cs="Times New Roman"/>
          <w:sz w:val="28"/>
          <w:szCs w:val="28"/>
        </w:rPr>
        <w:t xml:space="preserve"> и услуги интернет-провайдеров;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43" name="Рисунок 143" descr="base_23629_102014_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23629_102014_16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и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</w:t>
      </w:r>
      <w:r w:rsidR="004E711F">
        <w:rPr>
          <w:rFonts w:ascii="Times New Roman" w:hAnsi="Times New Roman" w:cs="Times New Roman"/>
          <w:sz w:val="28"/>
          <w:szCs w:val="28"/>
        </w:rPr>
        <w:t>о каналов передачи данных сети «</w:t>
      </w:r>
      <w:r w:rsidRPr="00AA4A43">
        <w:rPr>
          <w:rFonts w:ascii="Times New Roman" w:hAnsi="Times New Roman" w:cs="Times New Roman"/>
          <w:sz w:val="28"/>
          <w:szCs w:val="28"/>
        </w:rPr>
        <w:t>Интернет</w:t>
      </w:r>
      <w:r w:rsidR="004E711F">
        <w:rPr>
          <w:rFonts w:ascii="Times New Roman" w:hAnsi="Times New Roman" w:cs="Times New Roman"/>
          <w:sz w:val="28"/>
          <w:szCs w:val="28"/>
        </w:rPr>
        <w:t>»</w:t>
      </w:r>
      <w:r w:rsidRPr="00AA4A43">
        <w:rPr>
          <w:rFonts w:ascii="Times New Roman" w:hAnsi="Times New Roman" w:cs="Times New Roman"/>
          <w:sz w:val="28"/>
          <w:szCs w:val="28"/>
        </w:rPr>
        <w:t xml:space="preserve"> с i-й пропус</w:t>
      </w:r>
      <w:r w:rsidRPr="00AA4A43">
        <w:rPr>
          <w:rFonts w:ascii="Times New Roman" w:hAnsi="Times New Roman" w:cs="Times New Roman"/>
          <w:sz w:val="28"/>
          <w:szCs w:val="28"/>
        </w:rPr>
        <w:t>к</w:t>
      </w:r>
      <w:r w:rsidRPr="00AA4A43">
        <w:rPr>
          <w:rFonts w:ascii="Times New Roman" w:hAnsi="Times New Roman" w:cs="Times New Roman"/>
          <w:sz w:val="28"/>
          <w:szCs w:val="28"/>
        </w:rPr>
        <w:t>ной способностью;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и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месячная цена аренды кан</w:t>
      </w:r>
      <w:r w:rsidR="004E711F">
        <w:rPr>
          <w:rFonts w:ascii="Times New Roman" w:hAnsi="Times New Roman" w:cs="Times New Roman"/>
          <w:sz w:val="28"/>
          <w:szCs w:val="28"/>
        </w:rPr>
        <w:t>ала передачи данных сети «</w:t>
      </w:r>
      <w:r w:rsidRPr="00AA4A43">
        <w:rPr>
          <w:rFonts w:ascii="Times New Roman" w:hAnsi="Times New Roman" w:cs="Times New Roman"/>
          <w:sz w:val="28"/>
          <w:szCs w:val="28"/>
        </w:rPr>
        <w:t>Интернет</w:t>
      </w:r>
      <w:r w:rsidR="004E711F">
        <w:rPr>
          <w:rFonts w:ascii="Times New Roman" w:hAnsi="Times New Roman" w:cs="Times New Roman"/>
          <w:sz w:val="28"/>
          <w:szCs w:val="28"/>
        </w:rPr>
        <w:t>»</w:t>
      </w:r>
      <w:r w:rsidRPr="00AA4A43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и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месяцев арен</w:t>
      </w:r>
      <w:r w:rsidR="004E711F">
        <w:rPr>
          <w:rFonts w:ascii="Times New Roman" w:hAnsi="Times New Roman" w:cs="Times New Roman"/>
          <w:sz w:val="28"/>
          <w:szCs w:val="28"/>
        </w:rPr>
        <w:t>ды канала передачи данных сети «</w:t>
      </w:r>
      <w:r w:rsidRPr="00AA4A43">
        <w:rPr>
          <w:rFonts w:ascii="Times New Roman" w:hAnsi="Times New Roman" w:cs="Times New Roman"/>
          <w:sz w:val="28"/>
          <w:szCs w:val="28"/>
        </w:rPr>
        <w:t>Интернет</w:t>
      </w:r>
      <w:r w:rsidR="004E711F">
        <w:rPr>
          <w:rFonts w:ascii="Times New Roman" w:hAnsi="Times New Roman" w:cs="Times New Roman"/>
          <w:sz w:val="28"/>
          <w:szCs w:val="28"/>
        </w:rPr>
        <w:t>»</w:t>
      </w:r>
      <w:r w:rsidRPr="00AA4A43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пропускной способност</w:t>
      </w:r>
      <w:r w:rsidR="004E711F">
        <w:rPr>
          <w:rFonts w:ascii="Times New Roman" w:hAnsi="Times New Roman" w:cs="Times New Roman"/>
          <w:sz w:val="28"/>
          <w:szCs w:val="28"/>
        </w:rPr>
        <w:t>и каналов передачи данных сети «</w:t>
      </w:r>
      <w:r w:rsidRPr="00AA4A43">
        <w:rPr>
          <w:rFonts w:ascii="Times New Roman" w:hAnsi="Times New Roman" w:cs="Times New Roman"/>
          <w:sz w:val="28"/>
          <w:szCs w:val="28"/>
        </w:rPr>
        <w:t>Интернет</w:t>
      </w:r>
      <w:r w:rsidR="004E711F">
        <w:rPr>
          <w:rFonts w:ascii="Times New Roman" w:hAnsi="Times New Roman" w:cs="Times New Roman"/>
          <w:sz w:val="28"/>
          <w:szCs w:val="28"/>
        </w:rPr>
        <w:t>»</w:t>
      </w:r>
      <w:r w:rsidRPr="00AA4A43">
        <w:rPr>
          <w:rFonts w:ascii="Times New Roman" w:hAnsi="Times New Roman" w:cs="Times New Roman"/>
          <w:sz w:val="28"/>
          <w:szCs w:val="28"/>
        </w:rPr>
        <w:t>.</w:t>
      </w:r>
    </w:p>
    <w:p w:rsidR="00820266" w:rsidRDefault="00820266" w:rsidP="008202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№4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4"/>
        <w:gridCol w:w="3751"/>
        <w:gridCol w:w="2410"/>
        <w:gridCol w:w="2268"/>
        <w:gridCol w:w="1134"/>
      </w:tblGrid>
      <w:tr w:rsidR="004E711F" w:rsidRPr="003356D4" w:rsidTr="00921C9E">
        <w:tc>
          <w:tcPr>
            <w:tcW w:w="574" w:type="dxa"/>
            <w:vAlign w:val="center"/>
          </w:tcPr>
          <w:p w:rsidR="004E711F" w:rsidRPr="00921C9E" w:rsidRDefault="004E711F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C9E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921C9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921C9E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751" w:type="dxa"/>
            <w:vAlign w:val="center"/>
          </w:tcPr>
          <w:p w:rsidR="00921C9E" w:rsidRDefault="004E711F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C9E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4E711F" w:rsidRPr="00921C9E" w:rsidRDefault="004E711F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C9E">
              <w:rPr>
                <w:rFonts w:ascii="Times New Roman" w:hAnsi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2410" w:type="dxa"/>
            <w:vAlign w:val="center"/>
          </w:tcPr>
          <w:p w:rsidR="004E711F" w:rsidRPr="00921C9E" w:rsidRDefault="004E711F" w:rsidP="00D569DF">
            <w:pPr>
              <w:pStyle w:val="Default"/>
              <w:jc w:val="center"/>
            </w:pPr>
            <w:r w:rsidRPr="00921C9E">
              <w:t>Количество каналов передачи данных с</w:t>
            </w:r>
            <w:r w:rsidRPr="00921C9E">
              <w:t>е</w:t>
            </w:r>
            <w:r w:rsidRPr="00921C9E">
              <w:t>ти «Интернет» на один физический (почтовый) адрес подключения терр</w:t>
            </w:r>
            <w:r w:rsidRPr="00921C9E">
              <w:t>и</w:t>
            </w:r>
            <w:r w:rsidRPr="00921C9E">
              <w:t>ториального отдела</w:t>
            </w:r>
          </w:p>
        </w:tc>
        <w:tc>
          <w:tcPr>
            <w:tcW w:w="2268" w:type="dxa"/>
            <w:vAlign w:val="center"/>
          </w:tcPr>
          <w:p w:rsidR="004E711F" w:rsidRPr="00921C9E" w:rsidRDefault="004E711F" w:rsidP="004E711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Количество кан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лов передачи да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ных сети «Инте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р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нет» на один физ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ческий (почтовый) адрес подключения Управления</w:t>
            </w:r>
          </w:p>
        </w:tc>
        <w:tc>
          <w:tcPr>
            <w:tcW w:w="1134" w:type="dxa"/>
          </w:tcPr>
          <w:p w:rsidR="00921C9E" w:rsidRDefault="004E711F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C9E">
              <w:rPr>
                <w:rFonts w:ascii="Times New Roman" w:hAnsi="Times New Roman"/>
                <w:bCs/>
                <w:sz w:val="24"/>
                <w:szCs w:val="24"/>
              </w:rPr>
              <w:t xml:space="preserve">Кол-во </w:t>
            </w:r>
          </w:p>
          <w:p w:rsidR="004E711F" w:rsidRPr="00921C9E" w:rsidRDefault="004E711F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C9E">
              <w:rPr>
                <w:rFonts w:ascii="Times New Roman" w:hAnsi="Times New Roman"/>
                <w:bCs/>
                <w:sz w:val="24"/>
                <w:szCs w:val="24"/>
              </w:rPr>
              <w:t>месяцев</w:t>
            </w:r>
          </w:p>
        </w:tc>
      </w:tr>
      <w:tr w:rsidR="004E711F" w:rsidRPr="003356D4" w:rsidTr="00921C9E">
        <w:tc>
          <w:tcPr>
            <w:tcW w:w="574" w:type="dxa"/>
            <w:vAlign w:val="center"/>
          </w:tcPr>
          <w:p w:rsidR="004E711F" w:rsidRPr="00921C9E" w:rsidRDefault="004E711F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1" w:type="dxa"/>
            <w:vAlign w:val="center"/>
          </w:tcPr>
          <w:p w:rsidR="004E711F" w:rsidRPr="00921C9E" w:rsidRDefault="004E711F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21C9E">
              <w:rPr>
                <w:rFonts w:ascii="Times New Roman" w:hAnsi="Times New Roman"/>
                <w:color w:val="000000"/>
                <w:sz w:val="24"/>
                <w:szCs w:val="24"/>
              </w:rPr>
              <w:t>Услуга по предоставлению до</w:t>
            </w:r>
            <w:r w:rsidRPr="00921C9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21C9E">
              <w:rPr>
                <w:rFonts w:ascii="Times New Roman" w:hAnsi="Times New Roman"/>
                <w:color w:val="000000"/>
                <w:sz w:val="24"/>
                <w:szCs w:val="24"/>
              </w:rPr>
              <w:t>тупа к информационно</w:t>
            </w:r>
            <w:r w:rsidR="00921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C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21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C9E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Pr="00921C9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21C9E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коммуникационной сети «Инте</w:t>
            </w:r>
            <w:r w:rsidRPr="00921C9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21C9E">
              <w:rPr>
                <w:rFonts w:ascii="Times New Roman" w:hAnsi="Times New Roman"/>
                <w:color w:val="000000"/>
                <w:sz w:val="24"/>
                <w:szCs w:val="24"/>
              </w:rPr>
              <w:t>нет» со скоростью не менее 4Мб/</w:t>
            </w:r>
            <w:proofErr w:type="gramStart"/>
            <w:r w:rsidRPr="00921C9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10" w:type="dxa"/>
            <w:vAlign w:val="center"/>
          </w:tcPr>
          <w:p w:rsidR="004E711F" w:rsidRPr="00921C9E" w:rsidRDefault="004E711F" w:rsidP="00D569DF">
            <w:pPr>
              <w:pStyle w:val="Default"/>
              <w:jc w:val="center"/>
            </w:pPr>
            <w:r w:rsidRPr="00921C9E">
              <w:t>Не более 1</w:t>
            </w:r>
          </w:p>
        </w:tc>
        <w:tc>
          <w:tcPr>
            <w:tcW w:w="2268" w:type="dxa"/>
            <w:vAlign w:val="center"/>
          </w:tcPr>
          <w:p w:rsidR="004E711F" w:rsidRPr="00921C9E" w:rsidRDefault="004E711F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Не более 3</w:t>
            </w:r>
          </w:p>
        </w:tc>
        <w:tc>
          <w:tcPr>
            <w:tcW w:w="1134" w:type="dxa"/>
          </w:tcPr>
          <w:p w:rsidR="00322A63" w:rsidRPr="00921C9E" w:rsidRDefault="00322A63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1F" w:rsidRPr="00921C9E" w:rsidRDefault="004E711F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820266" w:rsidRPr="00AA4A43" w:rsidRDefault="00820266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322A63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оплату иных услуг связи в сфере информационно-коммуникационных технологий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814070" cy="475615"/>
            <wp:effectExtent l="0" t="0" r="0" b="635"/>
            <wp:docPr id="139" name="Рисунок 139" descr="base_23629_102014_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23629_102014_165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иных услуг связи в сфере информационно-коммуникационных технологий;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38" name="Рисунок 138" descr="base_23629_102014_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23629_102014_16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i-й иной услуги связи, определяемая по фактическим данным о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четного финансового года;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lastRenderedPageBreak/>
        <w:t>n - количество типов иных услуг связи в сфере информационно-коммуникационных технологий.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Default="004F0E51" w:rsidP="00921C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921C9E" w:rsidRPr="00AA4A43" w:rsidRDefault="00921C9E" w:rsidP="00921C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322A63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0E51" w:rsidRPr="00AA4A43">
        <w:rPr>
          <w:rFonts w:ascii="Times New Roman" w:hAnsi="Times New Roman" w:cs="Times New Roman"/>
          <w:sz w:val="28"/>
          <w:szCs w:val="28"/>
        </w:rPr>
        <w:t>. При определении затрат на техническое обслуживание и регламентн</w:t>
      </w:r>
      <w:proofErr w:type="gramStart"/>
      <w:r w:rsidR="004F0E51" w:rsidRPr="00AA4A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12A1A">
        <w:rPr>
          <w:rFonts w:ascii="Times New Roman" w:hAnsi="Times New Roman" w:cs="Times New Roman"/>
          <w:sz w:val="28"/>
          <w:szCs w:val="28"/>
        </w:rPr>
        <w:t xml:space="preserve">  </w:t>
      </w:r>
      <w:r w:rsidR="004F0E51" w:rsidRPr="00AA4A43">
        <w:rPr>
          <w:rFonts w:ascii="Times New Roman" w:hAnsi="Times New Roman" w:cs="Times New Roman"/>
          <w:sz w:val="28"/>
          <w:szCs w:val="28"/>
        </w:rPr>
        <w:t xml:space="preserve">профилактический ремонт, указанные в </w:t>
      </w:r>
      <w:hyperlink w:anchor="P227" w:history="1"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4F0E51" w:rsidRPr="00AA4A4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01" w:history="1">
        <w:r w:rsidR="004F0E51" w:rsidRPr="00322A6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22A63">
        <w:rPr>
          <w:rFonts w:ascii="Times New Roman" w:hAnsi="Times New Roman" w:cs="Times New Roman"/>
          <w:sz w:val="28"/>
          <w:szCs w:val="28"/>
        </w:rPr>
        <w:t>0</w:t>
      </w:r>
      <w:r w:rsidR="00D91696">
        <w:rPr>
          <w:rFonts w:ascii="Times New Roman" w:hAnsi="Times New Roman" w:cs="Times New Roman"/>
          <w:sz w:val="28"/>
          <w:szCs w:val="28"/>
        </w:rPr>
        <w:t xml:space="preserve"> настоящих Нормативных</w:t>
      </w:r>
      <w:r w:rsidR="004F0E51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4F0E51" w:rsidRPr="00AA4A43">
        <w:rPr>
          <w:rFonts w:ascii="Times New Roman" w:hAnsi="Times New Roman" w:cs="Times New Roman"/>
          <w:sz w:val="28"/>
          <w:szCs w:val="28"/>
        </w:rPr>
        <w:t>, применяется перечень работ по техническому обслуживанию и регламентно-</w:t>
      </w:r>
      <w:r w:rsidR="00B12A1A">
        <w:rPr>
          <w:rFonts w:ascii="Times New Roman" w:hAnsi="Times New Roman" w:cs="Times New Roman"/>
          <w:sz w:val="28"/>
          <w:szCs w:val="28"/>
        </w:rPr>
        <w:t xml:space="preserve"> </w:t>
      </w:r>
      <w:r w:rsidR="004F0E51" w:rsidRPr="00AA4A43">
        <w:rPr>
          <w:rFonts w:ascii="Times New Roman" w:hAnsi="Times New Roman" w:cs="Times New Roman"/>
          <w:sz w:val="28"/>
          <w:szCs w:val="28"/>
        </w:rPr>
        <w:t>профилактическому ремонту и нормативным трудозатратам на их выполнение, установленный эксплуатационной документацией или утвержденный регламе</w:t>
      </w:r>
      <w:r w:rsidR="004F0E51" w:rsidRPr="00AA4A43">
        <w:rPr>
          <w:rFonts w:ascii="Times New Roman" w:hAnsi="Times New Roman" w:cs="Times New Roman"/>
          <w:sz w:val="28"/>
          <w:szCs w:val="28"/>
        </w:rPr>
        <w:t>н</w:t>
      </w:r>
      <w:r w:rsidR="004F0E51" w:rsidRPr="00AA4A43">
        <w:rPr>
          <w:rFonts w:ascii="Times New Roman" w:hAnsi="Times New Roman" w:cs="Times New Roman"/>
          <w:sz w:val="28"/>
          <w:szCs w:val="28"/>
        </w:rPr>
        <w:t>том выполнения таких работ.</w:t>
      </w:r>
    </w:p>
    <w:p w:rsidR="004F0E51" w:rsidRPr="00AA4A43" w:rsidRDefault="00322A63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7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вычислительной техники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9685" cy="470535"/>
            <wp:effectExtent l="0" t="0" r="5715" b="5715"/>
            <wp:docPr id="137" name="Рисунок 137" descr="base_23629_102014_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23629_102014_167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</w:t>
      </w:r>
      <w:r w:rsidR="00B12A1A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-</w:t>
      </w:r>
      <w:r w:rsidR="00B12A1A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профилактич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ский ремонт вычислительной техники;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36" name="Рисунок 136" descr="base_23629_102014_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23629_102014_168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4F0E51" w:rsidRPr="00D91696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вычислительной техники в расчете на одну i-ю вычислительную те</w:t>
      </w:r>
      <w:r w:rsidRPr="00AA4A43">
        <w:rPr>
          <w:rFonts w:ascii="Times New Roman" w:hAnsi="Times New Roman" w:cs="Times New Roman"/>
          <w:sz w:val="28"/>
          <w:szCs w:val="28"/>
        </w:rPr>
        <w:t>х</w:t>
      </w:r>
      <w:r w:rsidRPr="00AA4A43">
        <w:rPr>
          <w:rFonts w:ascii="Times New Roman" w:hAnsi="Times New Roman" w:cs="Times New Roman"/>
          <w:sz w:val="28"/>
          <w:szCs w:val="28"/>
        </w:rPr>
        <w:t>нику в год</w:t>
      </w:r>
      <w:r w:rsidR="004462E3" w:rsidRPr="00D91696">
        <w:rPr>
          <w:rFonts w:ascii="Times New Roman" w:hAnsi="Times New Roman" w:cs="Times New Roman"/>
          <w:sz w:val="28"/>
          <w:szCs w:val="28"/>
        </w:rPr>
        <w:t>.</w:t>
      </w:r>
      <w:r w:rsidR="004462E3" w:rsidRPr="00D9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2E3" w:rsidRPr="00D91696">
        <w:rPr>
          <w:rFonts w:ascii="Times New Roman" w:hAnsi="Times New Roman" w:cs="Times New Roman"/>
          <w:sz w:val="28"/>
          <w:szCs w:val="28"/>
        </w:rPr>
        <w:t>Предельное значение не более 8 000 рублей, в расчете на одну i-ю вычислительную технику в год</w:t>
      </w:r>
      <w:r w:rsidR="00D91696">
        <w:rPr>
          <w:rFonts w:ascii="Times New Roman" w:hAnsi="Times New Roman" w:cs="Times New Roman"/>
          <w:sz w:val="28"/>
          <w:szCs w:val="28"/>
        </w:rPr>
        <w:t>.</w:t>
      </w:r>
    </w:p>
    <w:p w:rsidR="004462E3" w:rsidRPr="004462E3" w:rsidRDefault="004F0E51" w:rsidP="00446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вычислительной техники, подлежащей техническому о</w:t>
      </w:r>
      <w:r w:rsidRPr="00AA4A43">
        <w:rPr>
          <w:rFonts w:ascii="Times New Roman" w:hAnsi="Times New Roman" w:cs="Times New Roman"/>
          <w:sz w:val="28"/>
          <w:szCs w:val="28"/>
        </w:rPr>
        <w:t>б</w:t>
      </w:r>
      <w:r w:rsidRPr="00AA4A43">
        <w:rPr>
          <w:rFonts w:ascii="Times New Roman" w:hAnsi="Times New Roman" w:cs="Times New Roman"/>
          <w:sz w:val="28"/>
          <w:szCs w:val="28"/>
        </w:rPr>
        <w:t>служиванию и регламентно-профилактическому ремонту</w:t>
      </w:r>
      <w:r w:rsidRPr="004462E3">
        <w:rPr>
          <w:rFonts w:ascii="Times New Roman" w:hAnsi="Times New Roman" w:cs="Times New Roman"/>
          <w:sz w:val="28"/>
          <w:szCs w:val="28"/>
        </w:rPr>
        <w:t>.</w:t>
      </w:r>
      <w:r w:rsidR="004462E3" w:rsidRPr="0044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2E3" w:rsidRPr="004462E3">
        <w:rPr>
          <w:rFonts w:ascii="Times New Roman" w:hAnsi="Times New Roman" w:cs="Times New Roman"/>
          <w:sz w:val="28"/>
          <w:szCs w:val="28"/>
        </w:rPr>
        <w:t>Предельное значение вычислительной техники</w:t>
      </w:r>
      <w:r w:rsidR="00D9169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462E3" w:rsidRPr="004462E3">
        <w:rPr>
          <w:rFonts w:ascii="Times New Roman" w:hAnsi="Times New Roman" w:cs="Times New Roman"/>
          <w:sz w:val="28"/>
          <w:szCs w:val="28"/>
        </w:rPr>
        <w:t>не более 10% от общего количества и</w:t>
      </w:r>
      <w:r w:rsidR="004462E3" w:rsidRPr="004462E3">
        <w:rPr>
          <w:rFonts w:ascii="Times New Roman" w:hAnsi="Times New Roman" w:cs="Times New Roman"/>
          <w:sz w:val="28"/>
          <w:szCs w:val="28"/>
        </w:rPr>
        <w:t>с</w:t>
      </w:r>
      <w:r w:rsidR="004462E3" w:rsidRPr="004462E3">
        <w:rPr>
          <w:rFonts w:ascii="Times New Roman" w:hAnsi="Times New Roman" w:cs="Times New Roman"/>
          <w:sz w:val="28"/>
          <w:szCs w:val="28"/>
        </w:rPr>
        <w:t>пользуемой вычислительной техники в год</w:t>
      </w:r>
      <w:r w:rsidR="00D91696">
        <w:rPr>
          <w:rFonts w:ascii="Times New Roman" w:hAnsi="Times New Roman" w:cs="Times New Roman"/>
          <w:sz w:val="28"/>
          <w:szCs w:val="28"/>
        </w:rPr>
        <w:t>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322A63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63015" cy="470535"/>
            <wp:effectExtent l="0" t="0" r="0" b="5715"/>
            <wp:docPr id="133" name="Рисунок 133" descr="base_23629_102014_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23629_102014_171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</w:t>
      </w:r>
      <w:r w:rsidR="00EA67FE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-</w:t>
      </w:r>
      <w:r w:rsidR="00EA67FE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профилактич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ский ремонт системы телефонной связи (автомат</w:t>
      </w:r>
      <w:r w:rsidR="00D91696">
        <w:rPr>
          <w:rFonts w:ascii="Times New Roman" w:hAnsi="Times New Roman" w:cs="Times New Roman"/>
          <w:sz w:val="28"/>
          <w:szCs w:val="28"/>
        </w:rPr>
        <w:t>изированных телефонных станций).</w:t>
      </w:r>
      <w:r w:rsidR="00D91696" w:rsidRPr="00D91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32" name="Рисунок 132" descr="base_23629_102014_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23629_102014_17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iст</w:t>
      </w:r>
      <w:proofErr w:type="gramStart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AA4A43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количество автоматизированных телефонных станций i-го вида</w:t>
      </w:r>
      <w:r w:rsidR="00D91696">
        <w:rPr>
          <w:rFonts w:ascii="Times New Roman" w:hAnsi="Times New Roman" w:cs="Times New Roman"/>
          <w:sz w:val="28"/>
          <w:szCs w:val="28"/>
        </w:rPr>
        <w:t>.</w:t>
      </w:r>
      <w:r w:rsidR="00D91696" w:rsidRPr="00D91696">
        <w:rPr>
          <w:rFonts w:ascii="Times New Roman" w:hAnsi="Times New Roman" w:cs="Times New Roman"/>
          <w:sz w:val="28"/>
          <w:szCs w:val="28"/>
        </w:rPr>
        <w:t xml:space="preserve"> </w:t>
      </w:r>
      <w:r w:rsidR="00D91696" w:rsidRPr="004462E3">
        <w:rPr>
          <w:rFonts w:ascii="Times New Roman" w:hAnsi="Times New Roman" w:cs="Times New Roman"/>
          <w:sz w:val="28"/>
          <w:szCs w:val="28"/>
        </w:rPr>
        <w:t>Пр</w:t>
      </w:r>
      <w:r w:rsidR="00D91696" w:rsidRPr="004462E3">
        <w:rPr>
          <w:rFonts w:ascii="Times New Roman" w:hAnsi="Times New Roman" w:cs="Times New Roman"/>
          <w:sz w:val="28"/>
          <w:szCs w:val="28"/>
        </w:rPr>
        <w:t>е</w:t>
      </w:r>
      <w:r w:rsidR="00D91696" w:rsidRPr="004462E3">
        <w:rPr>
          <w:rFonts w:ascii="Times New Roman" w:hAnsi="Times New Roman" w:cs="Times New Roman"/>
          <w:sz w:val="28"/>
          <w:szCs w:val="28"/>
        </w:rPr>
        <w:t>дельное значение</w:t>
      </w:r>
      <w:r w:rsidR="00D91696">
        <w:rPr>
          <w:rFonts w:ascii="Times New Roman" w:hAnsi="Times New Roman" w:cs="Times New Roman"/>
          <w:sz w:val="28"/>
          <w:szCs w:val="28"/>
        </w:rPr>
        <w:t xml:space="preserve"> </w:t>
      </w:r>
      <w:r w:rsidR="00D91696" w:rsidRPr="00AA4A43">
        <w:rPr>
          <w:rFonts w:ascii="Times New Roman" w:hAnsi="Times New Roman" w:cs="Times New Roman"/>
          <w:sz w:val="28"/>
          <w:szCs w:val="28"/>
        </w:rPr>
        <w:t>автоматизированных телефонных станций i-го вида</w:t>
      </w:r>
      <w:r w:rsidR="00D91696" w:rsidRPr="004462E3">
        <w:rPr>
          <w:rFonts w:ascii="Times New Roman" w:hAnsi="Times New Roman" w:cs="Times New Roman"/>
          <w:sz w:val="28"/>
          <w:szCs w:val="28"/>
        </w:rPr>
        <w:t xml:space="preserve"> </w:t>
      </w:r>
      <w:r w:rsidR="00D91696">
        <w:rPr>
          <w:rFonts w:ascii="Times New Roman" w:hAnsi="Times New Roman" w:cs="Times New Roman"/>
          <w:sz w:val="28"/>
          <w:szCs w:val="28"/>
        </w:rPr>
        <w:t>составл</w:t>
      </w:r>
      <w:r w:rsidR="00D91696">
        <w:rPr>
          <w:rFonts w:ascii="Times New Roman" w:hAnsi="Times New Roman" w:cs="Times New Roman"/>
          <w:sz w:val="28"/>
          <w:szCs w:val="28"/>
        </w:rPr>
        <w:t>я</w:t>
      </w:r>
      <w:r w:rsidR="00D91696">
        <w:rPr>
          <w:rFonts w:ascii="Times New Roman" w:hAnsi="Times New Roman" w:cs="Times New Roman"/>
          <w:sz w:val="28"/>
          <w:szCs w:val="28"/>
        </w:rPr>
        <w:t xml:space="preserve">ет </w:t>
      </w:r>
      <w:r w:rsidR="00D91696" w:rsidRPr="004462E3">
        <w:rPr>
          <w:rFonts w:ascii="Times New Roman" w:hAnsi="Times New Roman" w:cs="Times New Roman"/>
          <w:sz w:val="28"/>
          <w:szCs w:val="28"/>
        </w:rPr>
        <w:t>не более 10% от общего количества используем</w:t>
      </w:r>
      <w:r w:rsidR="00D91696">
        <w:rPr>
          <w:rFonts w:ascii="Times New Roman" w:hAnsi="Times New Roman" w:cs="Times New Roman"/>
          <w:sz w:val="28"/>
          <w:szCs w:val="28"/>
        </w:rPr>
        <w:t>ых</w:t>
      </w:r>
      <w:r w:rsidR="00D91696" w:rsidRPr="004462E3">
        <w:rPr>
          <w:rFonts w:ascii="Times New Roman" w:hAnsi="Times New Roman" w:cs="Times New Roman"/>
          <w:sz w:val="28"/>
          <w:szCs w:val="28"/>
        </w:rPr>
        <w:t xml:space="preserve"> </w:t>
      </w:r>
      <w:r w:rsidR="00D91696">
        <w:rPr>
          <w:rFonts w:ascii="Times New Roman" w:hAnsi="Times New Roman" w:cs="Times New Roman"/>
          <w:sz w:val="28"/>
          <w:szCs w:val="28"/>
        </w:rPr>
        <w:t xml:space="preserve">станций </w:t>
      </w:r>
      <w:r w:rsidR="00D91696" w:rsidRPr="004462E3">
        <w:rPr>
          <w:rFonts w:ascii="Times New Roman" w:hAnsi="Times New Roman" w:cs="Times New Roman"/>
          <w:sz w:val="28"/>
          <w:szCs w:val="28"/>
        </w:rPr>
        <w:t>в год</w:t>
      </w:r>
      <w:r w:rsidR="002D2D72">
        <w:rPr>
          <w:rFonts w:ascii="Times New Roman" w:hAnsi="Times New Roman" w:cs="Times New Roman"/>
          <w:sz w:val="28"/>
          <w:szCs w:val="28"/>
        </w:rPr>
        <w:t>.</w:t>
      </w:r>
    </w:p>
    <w:p w:rsidR="002D2D72" w:rsidRPr="002D2D72" w:rsidRDefault="004F0E51" w:rsidP="002D2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автоматизированной тел</w:t>
      </w:r>
      <w:r w:rsidR="00D91696">
        <w:rPr>
          <w:rFonts w:ascii="Times New Roman" w:hAnsi="Times New Roman" w:cs="Times New Roman"/>
          <w:sz w:val="28"/>
          <w:szCs w:val="28"/>
        </w:rPr>
        <w:t>ефонной станции i-го вида в год.</w:t>
      </w:r>
      <w:r w:rsidR="00D91696" w:rsidRPr="00D91696">
        <w:rPr>
          <w:rFonts w:ascii="Times New Roman" w:hAnsi="Times New Roman" w:cs="Times New Roman"/>
          <w:sz w:val="28"/>
          <w:szCs w:val="28"/>
        </w:rPr>
        <w:t xml:space="preserve"> </w:t>
      </w:r>
      <w:r w:rsidR="002D2D72" w:rsidRPr="002D2D72">
        <w:rPr>
          <w:rFonts w:ascii="Times New Roman" w:hAnsi="Times New Roman" w:cs="Times New Roman"/>
          <w:sz w:val="28"/>
          <w:szCs w:val="28"/>
        </w:rPr>
        <w:t>Пр</w:t>
      </w:r>
      <w:r w:rsidR="002D2D72" w:rsidRPr="002D2D72">
        <w:rPr>
          <w:rFonts w:ascii="Times New Roman" w:hAnsi="Times New Roman" w:cs="Times New Roman"/>
          <w:sz w:val="28"/>
          <w:szCs w:val="28"/>
        </w:rPr>
        <w:t>е</w:t>
      </w:r>
      <w:r w:rsidR="002D2D72" w:rsidRPr="002D2D72">
        <w:rPr>
          <w:rFonts w:ascii="Times New Roman" w:hAnsi="Times New Roman" w:cs="Times New Roman"/>
          <w:sz w:val="28"/>
          <w:szCs w:val="28"/>
        </w:rPr>
        <w:t>дельное значение не более 15 000 рублей; в расчете на техническое обслужив</w:t>
      </w:r>
      <w:r w:rsidR="002D2D72" w:rsidRPr="002D2D72">
        <w:rPr>
          <w:rFonts w:ascii="Times New Roman" w:hAnsi="Times New Roman" w:cs="Times New Roman"/>
          <w:sz w:val="28"/>
          <w:szCs w:val="28"/>
        </w:rPr>
        <w:t>а</w:t>
      </w:r>
      <w:r w:rsidR="002D2D72" w:rsidRPr="002D2D72">
        <w:rPr>
          <w:rFonts w:ascii="Times New Roman" w:hAnsi="Times New Roman" w:cs="Times New Roman"/>
          <w:sz w:val="28"/>
          <w:szCs w:val="28"/>
        </w:rPr>
        <w:lastRenderedPageBreak/>
        <w:t xml:space="preserve">ние и регламентно-профилактический ремонт одной автоматизированной </w:t>
      </w:r>
      <w:r w:rsidR="002D2D72">
        <w:rPr>
          <w:rFonts w:ascii="Times New Roman" w:hAnsi="Times New Roman" w:cs="Times New Roman"/>
          <w:sz w:val="28"/>
          <w:szCs w:val="28"/>
        </w:rPr>
        <w:t>тел</w:t>
      </w:r>
      <w:r w:rsidR="002D2D72">
        <w:rPr>
          <w:rFonts w:ascii="Times New Roman" w:hAnsi="Times New Roman" w:cs="Times New Roman"/>
          <w:sz w:val="28"/>
          <w:szCs w:val="28"/>
        </w:rPr>
        <w:t>е</w:t>
      </w:r>
      <w:r w:rsidR="002D2D72">
        <w:rPr>
          <w:rFonts w:ascii="Times New Roman" w:hAnsi="Times New Roman" w:cs="Times New Roman"/>
          <w:sz w:val="28"/>
          <w:szCs w:val="28"/>
        </w:rPr>
        <w:t>фонной станции i-го оборудо</w:t>
      </w:r>
      <w:r w:rsidR="002D2D72" w:rsidRPr="002D2D72">
        <w:rPr>
          <w:rFonts w:ascii="Times New Roman" w:hAnsi="Times New Roman" w:cs="Times New Roman"/>
          <w:sz w:val="28"/>
          <w:szCs w:val="28"/>
        </w:rPr>
        <w:t>вания в год.</w:t>
      </w:r>
    </w:p>
    <w:p w:rsidR="002D2D72" w:rsidRDefault="002D2D72" w:rsidP="002D2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автоматизированных телефонных станций.</w:t>
      </w:r>
    </w:p>
    <w:p w:rsidR="002D2D72" w:rsidRDefault="002D2D72" w:rsidP="002D2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D72" w:rsidRDefault="002D2D72" w:rsidP="00322A6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3760">
        <w:rPr>
          <w:rFonts w:ascii="Times New Roman" w:hAnsi="Times New Roman" w:cs="Times New Roman"/>
          <w:sz w:val="28"/>
          <w:szCs w:val="28"/>
        </w:rPr>
        <w:t>ормативы</w:t>
      </w:r>
      <w:r w:rsidR="00322A6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беспечения функций Заказчика применяемые при расчете нормативных затрат на техническое обслуживание и регламентно</w:t>
      </w:r>
      <w:r w:rsidR="00EA6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A6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тический ремонт системы телефонной связи (автоматизированных телефонных станций)</w:t>
      </w:r>
    </w:p>
    <w:p w:rsidR="002D2D72" w:rsidRDefault="002D2D72" w:rsidP="002D2D7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322A6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5"/>
        <w:tblW w:w="10031" w:type="dxa"/>
        <w:tblLook w:val="01E0"/>
      </w:tblPr>
      <w:tblGrid>
        <w:gridCol w:w="540"/>
        <w:gridCol w:w="4968"/>
        <w:gridCol w:w="4523"/>
      </w:tblGrid>
      <w:tr w:rsidR="002D2D72" w:rsidTr="00921C9E">
        <w:tc>
          <w:tcPr>
            <w:tcW w:w="540" w:type="dxa"/>
          </w:tcPr>
          <w:p w:rsidR="002D2D72" w:rsidRPr="00921C9E" w:rsidRDefault="002D2D72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21C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21C9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8" w:type="dxa"/>
          </w:tcPr>
          <w:p w:rsidR="002D2D72" w:rsidRPr="00921C9E" w:rsidRDefault="002D2D72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Наименование видов работ по техническому обслуживанию и регламентно - профилакт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ческому ремонту системы телефонной связи (автоматизированных телефонных станций)</w:t>
            </w:r>
          </w:p>
        </w:tc>
        <w:tc>
          <w:tcPr>
            <w:tcW w:w="4523" w:type="dxa"/>
          </w:tcPr>
          <w:p w:rsidR="002D2D72" w:rsidRPr="00921C9E" w:rsidRDefault="002D2D72" w:rsidP="0092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Цена технического обслуживания и ре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г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ламентно-профилактического ремонта одной автоматизированной телефонной станции</w:t>
            </w:r>
            <w:r w:rsidRPr="00921C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921C9E">
              <w:rPr>
                <w:rFonts w:ascii="Times New Roman" w:hAnsi="Times New Roman"/>
                <w:sz w:val="24"/>
                <w:szCs w:val="24"/>
              </w:rPr>
              <w:t>i-го вида (не более</w:t>
            </w:r>
            <w:proofErr w:type="gramStart"/>
            <w:r w:rsidR="00921C9E">
              <w:rPr>
                <w:rFonts w:ascii="Times New Roman" w:hAnsi="Times New Roman"/>
                <w:sz w:val="24"/>
                <w:szCs w:val="24"/>
              </w:rPr>
              <w:t>,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21C9E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2D2D72" w:rsidTr="00921C9E">
        <w:tc>
          <w:tcPr>
            <w:tcW w:w="540" w:type="dxa"/>
          </w:tcPr>
          <w:p w:rsidR="002D2D72" w:rsidRPr="00921C9E" w:rsidRDefault="002D2D72" w:rsidP="00D569D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8" w:type="dxa"/>
          </w:tcPr>
          <w:p w:rsidR="002D2D72" w:rsidRPr="00921C9E" w:rsidRDefault="002D2D72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Переключение абонентских номеров</w:t>
            </w:r>
          </w:p>
        </w:tc>
        <w:tc>
          <w:tcPr>
            <w:tcW w:w="4523" w:type="dxa"/>
          </w:tcPr>
          <w:p w:rsidR="002D2D72" w:rsidRPr="00921C9E" w:rsidRDefault="002D2D72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1 100</w:t>
            </w:r>
          </w:p>
        </w:tc>
      </w:tr>
      <w:tr w:rsidR="002D2D72" w:rsidTr="00921C9E">
        <w:tc>
          <w:tcPr>
            <w:tcW w:w="540" w:type="dxa"/>
          </w:tcPr>
          <w:p w:rsidR="002D2D72" w:rsidRPr="00921C9E" w:rsidRDefault="002D2D72" w:rsidP="00D569D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8" w:type="dxa"/>
          </w:tcPr>
          <w:p w:rsidR="002D2D72" w:rsidRPr="00921C9E" w:rsidRDefault="002D2D72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Перестановка пользовательского (оконечн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го) оборудования</w:t>
            </w:r>
          </w:p>
        </w:tc>
        <w:tc>
          <w:tcPr>
            <w:tcW w:w="4523" w:type="dxa"/>
          </w:tcPr>
          <w:p w:rsidR="002D2D72" w:rsidRPr="00921C9E" w:rsidRDefault="002D2D72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2D2D72" w:rsidTr="00921C9E">
        <w:tc>
          <w:tcPr>
            <w:tcW w:w="540" w:type="dxa"/>
          </w:tcPr>
          <w:p w:rsidR="002D2D72" w:rsidRPr="00921C9E" w:rsidRDefault="002D2D72" w:rsidP="00D569D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8" w:type="dxa"/>
          </w:tcPr>
          <w:p w:rsidR="002D2D72" w:rsidRPr="00921C9E" w:rsidRDefault="002D2D72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Изменение схемы включения пользовател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ь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ского оборудования</w:t>
            </w:r>
          </w:p>
        </w:tc>
        <w:tc>
          <w:tcPr>
            <w:tcW w:w="4523" w:type="dxa"/>
          </w:tcPr>
          <w:p w:rsidR="002D2D72" w:rsidRPr="00921C9E" w:rsidRDefault="002D2D72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1 350</w:t>
            </w:r>
          </w:p>
        </w:tc>
      </w:tr>
      <w:tr w:rsidR="002D2D72" w:rsidTr="00921C9E">
        <w:tc>
          <w:tcPr>
            <w:tcW w:w="540" w:type="dxa"/>
          </w:tcPr>
          <w:p w:rsidR="002D2D72" w:rsidRPr="00921C9E" w:rsidRDefault="002D2D72" w:rsidP="00D569D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8" w:type="dxa"/>
          </w:tcPr>
          <w:p w:rsidR="002D2D72" w:rsidRPr="00921C9E" w:rsidRDefault="002D2D72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Изменение способа организации абонентской линии по инициативе (при наличии технич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 xml:space="preserve">ской возможности) за каждый номер </w:t>
            </w:r>
          </w:p>
        </w:tc>
        <w:tc>
          <w:tcPr>
            <w:tcW w:w="4523" w:type="dxa"/>
          </w:tcPr>
          <w:p w:rsidR="002D2D72" w:rsidRPr="00921C9E" w:rsidRDefault="002D2D72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2D2D72" w:rsidTr="00921C9E">
        <w:tc>
          <w:tcPr>
            <w:tcW w:w="540" w:type="dxa"/>
          </w:tcPr>
          <w:p w:rsidR="002D2D72" w:rsidRPr="00921C9E" w:rsidRDefault="002D2D72" w:rsidP="00D569D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8" w:type="dxa"/>
          </w:tcPr>
          <w:p w:rsidR="002D2D72" w:rsidRPr="00921C9E" w:rsidRDefault="002D2D72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Установка параллельного телефонного апп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рата (дополнительной розетки)</w:t>
            </w:r>
          </w:p>
        </w:tc>
        <w:tc>
          <w:tcPr>
            <w:tcW w:w="4523" w:type="dxa"/>
          </w:tcPr>
          <w:p w:rsidR="002D2D72" w:rsidRPr="00921C9E" w:rsidRDefault="002D2D72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2D2D72" w:rsidTr="00921C9E">
        <w:tc>
          <w:tcPr>
            <w:tcW w:w="540" w:type="dxa"/>
          </w:tcPr>
          <w:p w:rsidR="002D2D72" w:rsidRPr="00921C9E" w:rsidRDefault="002D2D72" w:rsidP="00D569D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8" w:type="dxa"/>
          </w:tcPr>
          <w:p w:rsidR="002D2D72" w:rsidRPr="00921C9E" w:rsidRDefault="002D2D72" w:rsidP="00D569D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Техническое обслуживание и регламентно - профилактический ремонт одной автоматиз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>рованной телефонной станции i-го вида в год</w:t>
            </w:r>
          </w:p>
        </w:tc>
        <w:tc>
          <w:tcPr>
            <w:tcW w:w="4523" w:type="dxa"/>
          </w:tcPr>
          <w:p w:rsidR="002D2D72" w:rsidRPr="00921C9E" w:rsidRDefault="002D2D72" w:rsidP="001A326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1C9E">
              <w:rPr>
                <w:rFonts w:ascii="Times New Roman" w:hAnsi="Times New Roman"/>
                <w:sz w:val="24"/>
                <w:szCs w:val="24"/>
              </w:rPr>
              <w:t>1</w:t>
            </w:r>
            <w:r w:rsidR="001A3261" w:rsidRPr="00921C9E">
              <w:rPr>
                <w:rFonts w:ascii="Times New Roman" w:hAnsi="Times New Roman"/>
                <w:sz w:val="24"/>
                <w:szCs w:val="24"/>
              </w:rPr>
              <w:t>5</w:t>
            </w:r>
            <w:r w:rsidRPr="00921C9E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</w:tbl>
    <w:p w:rsidR="002D2D72" w:rsidRPr="00850C75" w:rsidRDefault="002D2D72" w:rsidP="002D2D7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322A63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локальных вычислительных сетей определяются по следующей форм</w:t>
      </w:r>
      <w:r w:rsidR="004F0E51" w:rsidRPr="00AA4A43">
        <w:rPr>
          <w:rFonts w:ascii="Times New Roman" w:hAnsi="Times New Roman" w:cs="Times New Roman"/>
          <w:sz w:val="28"/>
          <w:szCs w:val="28"/>
        </w:rPr>
        <w:t>у</w:t>
      </w:r>
      <w:r w:rsidR="004F0E51" w:rsidRPr="00AA4A43">
        <w:rPr>
          <w:rFonts w:ascii="Times New Roman" w:hAnsi="Times New Roman" w:cs="Times New Roman"/>
          <w:sz w:val="28"/>
          <w:szCs w:val="28"/>
        </w:rPr>
        <w:t>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9685" cy="470535"/>
            <wp:effectExtent l="0" t="0" r="5715" b="5715"/>
            <wp:docPr id="131" name="Рисунок 131" descr="base_23629_102014_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23629_102014_173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</w:t>
      </w:r>
      <w:r w:rsidR="00921C9E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-</w:t>
      </w:r>
      <w:r w:rsidR="00921C9E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профилактич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ский ремонт локальных вычислительных сетей;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30" name="Рисунок 130" descr="base_23629_102014_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23629_102014_174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видов локальных вычислительных сетей.</w:t>
      </w:r>
    </w:p>
    <w:p w:rsidR="002D2D72" w:rsidRPr="002D2D72" w:rsidRDefault="002D2D72" w:rsidP="002D2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D72">
        <w:rPr>
          <w:rFonts w:ascii="Times New Roman" w:hAnsi="Times New Roman" w:cs="Times New Roman"/>
          <w:sz w:val="28"/>
          <w:szCs w:val="28"/>
        </w:rPr>
        <w:t xml:space="preserve">Расчет производится по мере возникновения потребности </w:t>
      </w:r>
      <w:proofErr w:type="gramStart"/>
      <w:r w:rsidRPr="002D2D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2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D72">
        <w:rPr>
          <w:rFonts w:ascii="Times New Roman" w:hAnsi="Times New Roman" w:cs="Times New Roman"/>
          <w:sz w:val="28"/>
          <w:szCs w:val="28"/>
        </w:rPr>
        <w:t>подобного</w:t>
      </w:r>
      <w:proofErr w:type="gramEnd"/>
      <w:r w:rsidRPr="002D2D72">
        <w:rPr>
          <w:rFonts w:ascii="Times New Roman" w:hAnsi="Times New Roman" w:cs="Times New Roman"/>
          <w:sz w:val="28"/>
          <w:szCs w:val="28"/>
        </w:rPr>
        <w:t xml:space="preserve"> рода услугах.</w:t>
      </w:r>
    </w:p>
    <w:p w:rsidR="004F0E51" w:rsidRPr="00AA4A43" w:rsidRDefault="00322A63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бесперебойного питания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5560" cy="470535"/>
            <wp:effectExtent l="0" t="0" r="8890" b="5715"/>
            <wp:docPr id="129" name="Рисунок 129" descr="base_23629_102014_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23629_102014_175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</w:t>
      </w:r>
      <w:r w:rsidR="00921C9E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-</w:t>
      </w:r>
      <w:r w:rsidR="00921C9E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профилактич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lastRenderedPageBreak/>
        <w:t>ский ремонт систем бесперебойного питания;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28" name="Рисунок 128" descr="base_23629_102014_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base_23629_102014_17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iсб</w:t>
      </w:r>
      <w:proofErr w:type="gramStart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A4A43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количество модулей бесперебойного питания i-го вида</w:t>
      </w:r>
      <w:r w:rsidR="001A3261">
        <w:rPr>
          <w:rFonts w:ascii="Times New Roman" w:hAnsi="Times New Roman" w:cs="Times New Roman"/>
          <w:sz w:val="28"/>
          <w:szCs w:val="28"/>
        </w:rPr>
        <w:t>.</w:t>
      </w:r>
      <w:r w:rsidR="001A3261" w:rsidRPr="001A3261">
        <w:rPr>
          <w:rFonts w:ascii="Times New Roman" w:hAnsi="Times New Roman" w:cs="Times New Roman"/>
          <w:sz w:val="28"/>
          <w:szCs w:val="28"/>
        </w:rPr>
        <w:t xml:space="preserve"> </w:t>
      </w:r>
      <w:r w:rsidR="001A3261" w:rsidRPr="004462E3">
        <w:rPr>
          <w:rFonts w:ascii="Times New Roman" w:hAnsi="Times New Roman" w:cs="Times New Roman"/>
          <w:sz w:val="28"/>
          <w:szCs w:val="28"/>
        </w:rPr>
        <w:t xml:space="preserve">Предельное значение </w:t>
      </w:r>
      <w:r w:rsidR="001A3261" w:rsidRPr="00AA4A43">
        <w:rPr>
          <w:rFonts w:ascii="Times New Roman" w:hAnsi="Times New Roman" w:cs="Times New Roman"/>
          <w:sz w:val="28"/>
          <w:szCs w:val="28"/>
        </w:rPr>
        <w:t>модулей бесперебойного питания i-го вида</w:t>
      </w:r>
      <w:r w:rsidR="001A326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A3261" w:rsidRPr="004462E3">
        <w:rPr>
          <w:rFonts w:ascii="Times New Roman" w:hAnsi="Times New Roman" w:cs="Times New Roman"/>
          <w:sz w:val="28"/>
          <w:szCs w:val="28"/>
        </w:rPr>
        <w:t>не более 10% от общего количества используем</w:t>
      </w:r>
      <w:r w:rsidR="001A3261">
        <w:rPr>
          <w:rFonts w:ascii="Times New Roman" w:hAnsi="Times New Roman" w:cs="Times New Roman"/>
          <w:sz w:val="28"/>
          <w:szCs w:val="28"/>
        </w:rPr>
        <w:t xml:space="preserve">ых </w:t>
      </w:r>
      <w:r w:rsidR="001A3261" w:rsidRPr="004462E3">
        <w:rPr>
          <w:rFonts w:ascii="Times New Roman" w:hAnsi="Times New Roman" w:cs="Times New Roman"/>
          <w:sz w:val="28"/>
          <w:szCs w:val="28"/>
        </w:rPr>
        <w:t>в год</w:t>
      </w:r>
      <w:proofErr w:type="gramStart"/>
      <w:r w:rsidR="001A3261">
        <w:rPr>
          <w:rFonts w:ascii="Times New Roman" w:hAnsi="Times New Roman" w:cs="Times New Roman"/>
          <w:sz w:val="28"/>
          <w:szCs w:val="28"/>
        </w:rPr>
        <w:t>.</w:t>
      </w:r>
      <w:r w:rsidRPr="00AA4A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</w:t>
      </w:r>
      <w:r w:rsidR="001A3261" w:rsidRPr="001A3261">
        <w:rPr>
          <w:rFonts w:ascii="Times New Roman" w:hAnsi="Times New Roman" w:cs="Times New Roman"/>
          <w:sz w:val="28"/>
          <w:szCs w:val="28"/>
        </w:rPr>
        <w:t xml:space="preserve">. Предельное значение цены технического обслуживания и регламентно-профилактического ремонта одного модуля бесперебойного питания </w:t>
      </w:r>
      <w:r w:rsidR="001A3261" w:rsidRPr="001A32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3261" w:rsidRPr="001A3261">
        <w:rPr>
          <w:rFonts w:ascii="Times New Roman" w:hAnsi="Times New Roman" w:cs="Times New Roman"/>
          <w:sz w:val="28"/>
          <w:szCs w:val="28"/>
        </w:rPr>
        <w:t>-го вида в год не более 2</w:t>
      </w:r>
      <w:r w:rsidR="001A3261" w:rsidRPr="001A32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A3261" w:rsidRPr="001A3261">
        <w:rPr>
          <w:rFonts w:ascii="Times New Roman" w:hAnsi="Times New Roman" w:cs="Times New Roman"/>
          <w:sz w:val="28"/>
          <w:szCs w:val="28"/>
        </w:rPr>
        <w:t>500 рублей</w:t>
      </w:r>
      <w:r w:rsidRPr="001A3261">
        <w:rPr>
          <w:rFonts w:ascii="Times New Roman" w:hAnsi="Times New Roman" w:cs="Times New Roman"/>
          <w:sz w:val="28"/>
          <w:szCs w:val="28"/>
        </w:rPr>
        <w:t>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видов систем бесперебойного питания.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01"/>
      <w:bookmarkEnd w:id="3"/>
      <w:r w:rsidRPr="00AA4A43">
        <w:rPr>
          <w:rFonts w:ascii="Times New Roman" w:hAnsi="Times New Roman" w:cs="Times New Roman"/>
          <w:sz w:val="28"/>
          <w:szCs w:val="28"/>
        </w:rPr>
        <w:t>1</w:t>
      </w:r>
      <w:r w:rsidR="00322A63">
        <w:rPr>
          <w:rFonts w:ascii="Times New Roman" w:hAnsi="Times New Roman" w:cs="Times New Roman"/>
          <w:sz w:val="28"/>
          <w:szCs w:val="28"/>
        </w:rPr>
        <w:t>0</w:t>
      </w:r>
      <w:r w:rsidRPr="00AA4A43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</w:t>
      </w:r>
      <w:r w:rsidR="00921C9E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-</w:t>
      </w:r>
      <w:r w:rsidR="00921C9E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профилактич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ский ремонт принтеров, многофункциональных устройств, копировальных а</w:t>
      </w:r>
      <w:r w:rsidRPr="00AA4A43">
        <w:rPr>
          <w:rFonts w:ascii="Times New Roman" w:hAnsi="Times New Roman" w:cs="Times New Roman"/>
          <w:sz w:val="28"/>
          <w:szCs w:val="28"/>
        </w:rPr>
        <w:t>п</w:t>
      </w:r>
      <w:r w:rsidRPr="00AA4A43">
        <w:rPr>
          <w:rFonts w:ascii="Times New Roman" w:hAnsi="Times New Roman" w:cs="Times New Roman"/>
          <w:sz w:val="28"/>
          <w:szCs w:val="28"/>
        </w:rPr>
        <w:t>паратов и иной оргтехники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8105" cy="470535"/>
            <wp:effectExtent l="0" t="0" r="4445" b="5715"/>
            <wp:docPr id="127" name="Рисунок 127" descr="base_23629_102014_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base_23629_102014_177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</w:t>
      </w:r>
      <w:r w:rsidR="00921C9E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-</w:t>
      </w:r>
      <w:r w:rsidR="00921C9E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профилакт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ческий ремонт принтеров, многофункциональных устройств, копировальных аппаратов и иной оргтехники;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26" name="Рисунок 126" descr="base_23629_102014_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base_23629_102014_178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A326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i-х принтеров, i-х многофункциональных устройств</w:t>
      </w:r>
      <w:r w:rsidR="002D2D72" w:rsidRPr="001A3261">
        <w:rPr>
          <w:rFonts w:ascii="Times New Roman" w:hAnsi="Times New Roman" w:cs="Times New Roman"/>
          <w:sz w:val="28"/>
          <w:szCs w:val="28"/>
        </w:rPr>
        <w:t>.</w:t>
      </w:r>
      <w:r w:rsidR="001A3261" w:rsidRPr="001A3261">
        <w:rPr>
          <w:rFonts w:ascii="Times New Roman" w:hAnsi="Times New Roman" w:cs="Times New Roman"/>
          <w:sz w:val="28"/>
          <w:szCs w:val="28"/>
        </w:rPr>
        <w:t xml:space="preserve"> </w:t>
      </w:r>
      <w:r w:rsidR="001A3261" w:rsidRPr="004462E3">
        <w:rPr>
          <w:rFonts w:ascii="Times New Roman" w:hAnsi="Times New Roman" w:cs="Times New Roman"/>
          <w:sz w:val="28"/>
          <w:szCs w:val="28"/>
        </w:rPr>
        <w:t xml:space="preserve">Предельное значение </w:t>
      </w:r>
      <w:r w:rsidR="001A3261" w:rsidRPr="00AA4A43">
        <w:rPr>
          <w:rFonts w:ascii="Times New Roman" w:hAnsi="Times New Roman" w:cs="Times New Roman"/>
          <w:sz w:val="28"/>
          <w:szCs w:val="28"/>
        </w:rPr>
        <w:t>принтеров, многофункциональных устройств, копир</w:t>
      </w:r>
      <w:r w:rsidR="001A3261" w:rsidRPr="00AA4A43">
        <w:rPr>
          <w:rFonts w:ascii="Times New Roman" w:hAnsi="Times New Roman" w:cs="Times New Roman"/>
          <w:sz w:val="28"/>
          <w:szCs w:val="28"/>
        </w:rPr>
        <w:t>о</w:t>
      </w:r>
      <w:r w:rsidR="001A3261" w:rsidRPr="00AA4A43">
        <w:rPr>
          <w:rFonts w:ascii="Times New Roman" w:hAnsi="Times New Roman" w:cs="Times New Roman"/>
          <w:sz w:val="28"/>
          <w:szCs w:val="28"/>
        </w:rPr>
        <w:t xml:space="preserve">вальных аппаратов и иной оргтехники </w:t>
      </w:r>
      <w:r w:rsidR="001A326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A3261" w:rsidRPr="004462E3">
        <w:rPr>
          <w:rFonts w:ascii="Times New Roman" w:hAnsi="Times New Roman" w:cs="Times New Roman"/>
          <w:sz w:val="28"/>
          <w:szCs w:val="28"/>
        </w:rPr>
        <w:t>не более 10% от общего к</w:t>
      </w:r>
      <w:r w:rsidR="001A3261" w:rsidRPr="004462E3">
        <w:rPr>
          <w:rFonts w:ascii="Times New Roman" w:hAnsi="Times New Roman" w:cs="Times New Roman"/>
          <w:sz w:val="28"/>
          <w:szCs w:val="28"/>
        </w:rPr>
        <w:t>о</w:t>
      </w:r>
      <w:r w:rsidR="001A3261" w:rsidRPr="004462E3">
        <w:rPr>
          <w:rFonts w:ascii="Times New Roman" w:hAnsi="Times New Roman" w:cs="Times New Roman"/>
          <w:sz w:val="28"/>
          <w:szCs w:val="28"/>
        </w:rPr>
        <w:t>личества используемой техники в год</w:t>
      </w:r>
      <w:r w:rsidR="001A3261">
        <w:rPr>
          <w:rFonts w:ascii="Times New Roman" w:hAnsi="Times New Roman" w:cs="Times New Roman"/>
          <w:sz w:val="28"/>
          <w:szCs w:val="28"/>
        </w:rPr>
        <w:t>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i-х многофункциональных устройств, i-х копировальных аппаратов и иной оргтехники в год</w:t>
      </w:r>
      <w:r w:rsidR="001A3261">
        <w:rPr>
          <w:rFonts w:ascii="Times New Roman" w:hAnsi="Times New Roman" w:cs="Times New Roman"/>
          <w:sz w:val="28"/>
          <w:szCs w:val="28"/>
        </w:rPr>
        <w:t>.</w:t>
      </w:r>
      <w:r w:rsidR="001A3261" w:rsidRPr="001A3261">
        <w:rPr>
          <w:rFonts w:ascii="Times New Roman" w:hAnsi="Times New Roman"/>
          <w:b/>
          <w:sz w:val="28"/>
          <w:szCs w:val="28"/>
        </w:rPr>
        <w:t xml:space="preserve"> </w:t>
      </w:r>
      <w:r w:rsidR="001A3261" w:rsidRPr="001A3261">
        <w:rPr>
          <w:rFonts w:ascii="Times New Roman" w:hAnsi="Times New Roman"/>
          <w:sz w:val="28"/>
          <w:szCs w:val="28"/>
        </w:rPr>
        <w:t xml:space="preserve">Предельное значение цены технического обслуживания и регламентно – профилактического ремонта i-х принтеров, i-х многофункциональных устройств, i-х копировальных аппаратов и </w:t>
      </w:r>
      <w:r w:rsidR="001A3261">
        <w:rPr>
          <w:rFonts w:ascii="Times New Roman" w:hAnsi="Times New Roman"/>
          <w:sz w:val="28"/>
          <w:szCs w:val="28"/>
        </w:rPr>
        <w:t>иной оргте</w:t>
      </w:r>
      <w:r w:rsidR="001A3261">
        <w:rPr>
          <w:rFonts w:ascii="Times New Roman" w:hAnsi="Times New Roman"/>
          <w:sz w:val="28"/>
          <w:szCs w:val="28"/>
        </w:rPr>
        <w:t>х</w:t>
      </w:r>
      <w:r w:rsidR="001A3261">
        <w:rPr>
          <w:rFonts w:ascii="Times New Roman" w:hAnsi="Times New Roman"/>
          <w:sz w:val="28"/>
          <w:szCs w:val="28"/>
        </w:rPr>
        <w:t>ники в год не более 8</w:t>
      </w:r>
      <w:r w:rsidR="001A3261" w:rsidRPr="001A3261">
        <w:rPr>
          <w:rFonts w:ascii="Times New Roman" w:hAnsi="Times New Roman"/>
          <w:sz w:val="28"/>
          <w:szCs w:val="28"/>
        </w:rPr>
        <w:t>000 рублей</w:t>
      </w:r>
      <w:r w:rsidRPr="00AA4A43">
        <w:rPr>
          <w:rFonts w:ascii="Times New Roman" w:hAnsi="Times New Roman" w:cs="Times New Roman"/>
          <w:sz w:val="28"/>
          <w:szCs w:val="28"/>
        </w:rPr>
        <w:t>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принтеров, многофункциональных устройств, коп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ровальных аппаратов и иной оргтехники.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</w:t>
      </w:r>
      <w:r w:rsidR="006331AC">
        <w:rPr>
          <w:rFonts w:ascii="Times New Roman" w:hAnsi="Times New Roman" w:cs="Times New Roman"/>
          <w:sz w:val="28"/>
          <w:szCs w:val="28"/>
        </w:rPr>
        <w:t>хс</w:t>
      </w:r>
      <w:r w:rsidRPr="00AA4A43">
        <w:rPr>
          <w:rFonts w:ascii="Times New Roman" w:hAnsi="Times New Roman" w:cs="Times New Roman"/>
          <w:sz w:val="28"/>
          <w:szCs w:val="28"/>
        </w:rPr>
        <w:t>я</w:t>
      </w:r>
    </w:p>
    <w:p w:rsidR="004F0E51" w:rsidRPr="00AA4A43" w:rsidRDefault="004F0E51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к затратам на услуги связи, аренду и содержание имущества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1</w:t>
      </w:r>
      <w:r w:rsidR="00322A63">
        <w:rPr>
          <w:rFonts w:ascii="Times New Roman" w:hAnsi="Times New Roman" w:cs="Times New Roman"/>
          <w:sz w:val="28"/>
          <w:szCs w:val="28"/>
        </w:rPr>
        <w:t>1</w:t>
      </w:r>
      <w:r w:rsidRPr="00AA4A43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граммного обеспечения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AA4A43">
        <w:rPr>
          <w:rFonts w:ascii="Times New Roman" w:hAnsi="Times New Roman" w:cs="Times New Roman"/>
          <w:sz w:val="28"/>
          <w:szCs w:val="28"/>
        </w:rPr>
        <w:t xml:space="preserve"> =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+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программного обеспеч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ния и приобретению простых (неисключительных) лицензий на использование программного обеспечения;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</w:t>
      </w:r>
      <w:r w:rsidRPr="00AA4A43">
        <w:rPr>
          <w:rFonts w:ascii="Times New Roman" w:hAnsi="Times New Roman" w:cs="Times New Roman"/>
          <w:sz w:val="28"/>
          <w:szCs w:val="28"/>
        </w:rPr>
        <w:lastRenderedPageBreak/>
        <w:t>систем;</w:t>
      </w:r>
    </w:p>
    <w:p w:rsidR="004F0E51" w:rsidRPr="00AA4A43" w:rsidRDefault="004F0E51" w:rsidP="00EA6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F543F4" w:rsidRDefault="004F0E51" w:rsidP="00EA6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A43">
        <w:rPr>
          <w:rFonts w:ascii="Times New Roman" w:hAnsi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</w:t>
      </w:r>
      <w:r w:rsidRPr="00AA4A43">
        <w:rPr>
          <w:rFonts w:ascii="Times New Roman" w:hAnsi="Times New Roman"/>
          <w:sz w:val="28"/>
          <w:szCs w:val="28"/>
        </w:rPr>
        <w:t>о</w:t>
      </w:r>
      <w:r w:rsidRPr="00AA4A43">
        <w:rPr>
          <w:rFonts w:ascii="Times New Roman" w:hAnsi="Times New Roman"/>
          <w:sz w:val="28"/>
          <w:szCs w:val="28"/>
        </w:rPr>
        <w:t>граммного обеспечения не входят затраты на приобретение общесистемного программного обеспечения.</w:t>
      </w:r>
      <w:r w:rsidR="00F543F4">
        <w:rPr>
          <w:rFonts w:ascii="Times New Roman" w:hAnsi="Times New Roman"/>
          <w:sz w:val="28"/>
          <w:szCs w:val="28"/>
        </w:rPr>
        <w:t xml:space="preserve"> </w:t>
      </w:r>
    </w:p>
    <w:p w:rsidR="00EA67FE" w:rsidRDefault="00EA67FE" w:rsidP="00EA6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3F4" w:rsidRDefault="00F543F4" w:rsidP="00F54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43F4">
        <w:rPr>
          <w:rFonts w:ascii="Times New Roman" w:hAnsi="Times New Roman"/>
          <w:bCs/>
          <w:sz w:val="28"/>
          <w:szCs w:val="28"/>
        </w:rPr>
        <w:t xml:space="preserve">Нормативы, применяемые при расчете нормативных затрат на оплату </w:t>
      </w:r>
      <w:r w:rsidRPr="00F543F4">
        <w:rPr>
          <w:rFonts w:ascii="Times New Roman" w:hAnsi="Times New Roman"/>
          <w:sz w:val="28"/>
          <w:szCs w:val="28"/>
        </w:rPr>
        <w:t>по сопр</w:t>
      </w:r>
      <w:r w:rsidRPr="00F543F4">
        <w:rPr>
          <w:rFonts w:ascii="Times New Roman" w:hAnsi="Times New Roman"/>
          <w:sz w:val="28"/>
          <w:szCs w:val="28"/>
        </w:rPr>
        <w:t>о</w:t>
      </w:r>
      <w:r w:rsidRPr="00F543F4">
        <w:rPr>
          <w:rFonts w:ascii="Times New Roman" w:hAnsi="Times New Roman"/>
          <w:sz w:val="28"/>
          <w:szCs w:val="28"/>
        </w:rPr>
        <w:t>вождению программного обеспечения и приобретению простых (неисключ</w:t>
      </w:r>
      <w:r w:rsidRPr="00F543F4">
        <w:rPr>
          <w:rFonts w:ascii="Times New Roman" w:hAnsi="Times New Roman"/>
          <w:sz w:val="28"/>
          <w:szCs w:val="28"/>
        </w:rPr>
        <w:t>и</w:t>
      </w:r>
      <w:r w:rsidRPr="00F543F4">
        <w:rPr>
          <w:rFonts w:ascii="Times New Roman" w:hAnsi="Times New Roman"/>
          <w:sz w:val="28"/>
          <w:szCs w:val="28"/>
        </w:rPr>
        <w:t>тельных) лицензий на использование программного обеспечения</w:t>
      </w:r>
    </w:p>
    <w:p w:rsidR="00EA67FE" w:rsidRDefault="00EA67FE" w:rsidP="00F54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43F4" w:rsidRDefault="00322A63" w:rsidP="00F54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Таблица </w:t>
      </w:r>
      <w:r w:rsidR="00EA67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362"/>
        <w:gridCol w:w="1806"/>
        <w:gridCol w:w="1417"/>
        <w:gridCol w:w="3674"/>
      </w:tblGrid>
      <w:tr w:rsidR="00F543F4" w:rsidRPr="00855936" w:rsidTr="00B12A1A">
        <w:tc>
          <w:tcPr>
            <w:tcW w:w="594" w:type="dxa"/>
          </w:tcPr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93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5593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85593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362" w:type="dxa"/>
          </w:tcPr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936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855936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06" w:type="dxa"/>
          </w:tcPr>
          <w:p w:rsidR="00EA67FE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936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месяцев </w:t>
            </w:r>
          </w:p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936">
              <w:rPr>
                <w:rFonts w:ascii="Times New Roman" w:hAnsi="Times New Roman"/>
                <w:bCs/>
                <w:sz w:val="24"/>
                <w:szCs w:val="24"/>
              </w:rPr>
              <w:t>сопровождения</w:t>
            </w:r>
          </w:p>
        </w:tc>
        <w:tc>
          <w:tcPr>
            <w:tcW w:w="1417" w:type="dxa"/>
          </w:tcPr>
          <w:p w:rsid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936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936">
              <w:rPr>
                <w:rFonts w:ascii="Times New Roman" w:hAnsi="Times New Roman"/>
                <w:bCs/>
                <w:sz w:val="24"/>
                <w:szCs w:val="24"/>
              </w:rPr>
              <w:t>услуг</w:t>
            </w:r>
          </w:p>
        </w:tc>
        <w:tc>
          <w:tcPr>
            <w:tcW w:w="3674" w:type="dxa"/>
          </w:tcPr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936">
              <w:rPr>
                <w:rFonts w:ascii="Times New Roman" w:hAnsi="Times New Roman"/>
                <w:bCs/>
                <w:sz w:val="24"/>
                <w:szCs w:val="24"/>
              </w:rPr>
              <w:t>Предельная цена, руб./год</w:t>
            </w:r>
          </w:p>
        </w:tc>
      </w:tr>
      <w:tr w:rsidR="00F543F4" w:rsidRPr="00855936" w:rsidTr="00B12A1A">
        <w:tc>
          <w:tcPr>
            <w:tcW w:w="594" w:type="dxa"/>
            <w:vAlign w:val="center"/>
          </w:tcPr>
          <w:p w:rsidR="00F543F4" w:rsidRPr="00855936" w:rsidRDefault="00F543F4" w:rsidP="00D56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vAlign w:val="center"/>
          </w:tcPr>
          <w:p w:rsidR="00F543F4" w:rsidRPr="00855936" w:rsidRDefault="00F543F4" w:rsidP="00D569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936">
              <w:rPr>
                <w:rFonts w:ascii="Times New Roman" w:hAnsi="Times New Roman"/>
                <w:bCs/>
                <w:sz w:val="24"/>
                <w:szCs w:val="24"/>
              </w:rPr>
              <w:t xml:space="preserve">ИТС </w:t>
            </w:r>
            <w:proofErr w:type="gramStart"/>
            <w:r w:rsidRPr="00855936">
              <w:rPr>
                <w:rFonts w:ascii="Times New Roman" w:hAnsi="Times New Roman"/>
                <w:bCs/>
                <w:sz w:val="24"/>
                <w:szCs w:val="24"/>
              </w:rPr>
              <w:t>ПРОФ</w:t>
            </w:r>
            <w:proofErr w:type="gramEnd"/>
            <w:r w:rsidRPr="00855936">
              <w:rPr>
                <w:rFonts w:ascii="Times New Roman" w:hAnsi="Times New Roman"/>
                <w:bCs/>
                <w:sz w:val="24"/>
                <w:szCs w:val="24"/>
              </w:rPr>
              <w:t xml:space="preserve">  1-С Бухгалтерии бю</w:t>
            </w:r>
            <w:r w:rsidRPr="00855936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855936">
              <w:rPr>
                <w:rFonts w:ascii="Times New Roman" w:hAnsi="Times New Roman"/>
                <w:bCs/>
                <w:sz w:val="24"/>
                <w:szCs w:val="24"/>
              </w:rPr>
              <w:t>жет</w:t>
            </w:r>
          </w:p>
        </w:tc>
        <w:tc>
          <w:tcPr>
            <w:tcW w:w="1806" w:type="dxa"/>
          </w:tcPr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1ед.</w:t>
            </w:r>
          </w:p>
        </w:tc>
        <w:tc>
          <w:tcPr>
            <w:tcW w:w="3674" w:type="dxa"/>
            <w:vMerge w:val="restart"/>
          </w:tcPr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Базовая стоимость по сопрово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ж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дению программного обеспеч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ния и приобретению простых (неисключительных) лицензий на использование программного обеспечения, по сопровождению программного обеспечения о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п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ределяется на основании пре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д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ложений официальных предст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вителей разработчика</w:t>
            </w:r>
          </w:p>
        </w:tc>
      </w:tr>
      <w:tr w:rsidR="00F543F4" w:rsidRPr="00855936" w:rsidTr="00B12A1A">
        <w:tc>
          <w:tcPr>
            <w:tcW w:w="594" w:type="dxa"/>
            <w:vAlign w:val="center"/>
          </w:tcPr>
          <w:p w:rsidR="00F543F4" w:rsidRPr="00855936" w:rsidRDefault="00F543F4" w:rsidP="00D56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  <w:vAlign w:val="center"/>
          </w:tcPr>
          <w:p w:rsidR="00F543F4" w:rsidRPr="00855936" w:rsidRDefault="00F543F4" w:rsidP="00D56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 xml:space="preserve">Сопровождение 1- </w:t>
            </w:r>
            <w:proofErr w:type="gramStart"/>
            <w:r w:rsidRPr="008559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55936">
              <w:rPr>
                <w:rFonts w:ascii="Times New Roman" w:hAnsi="Times New Roman"/>
                <w:sz w:val="24"/>
                <w:szCs w:val="24"/>
              </w:rPr>
              <w:t xml:space="preserve"> Бухгалтерия</w:t>
            </w:r>
          </w:p>
        </w:tc>
        <w:tc>
          <w:tcPr>
            <w:tcW w:w="1806" w:type="dxa"/>
          </w:tcPr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1ед.</w:t>
            </w:r>
          </w:p>
        </w:tc>
        <w:tc>
          <w:tcPr>
            <w:tcW w:w="3674" w:type="dxa"/>
            <w:vMerge/>
          </w:tcPr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3F4" w:rsidRPr="00855936" w:rsidTr="00B12A1A">
        <w:tc>
          <w:tcPr>
            <w:tcW w:w="594" w:type="dxa"/>
            <w:vAlign w:val="center"/>
          </w:tcPr>
          <w:p w:rsidR="00F543F4" w:rsidRPr="00855936" w:rsidRDefault="00F543F4" w:rsidP="00D56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  <w:vAlign w:val="center"/>
          </w:tcPr>
          <w:p w:rsidR="00F543F4" w:rsidRPr="00855936" w:rsidRDefault="00F543F4" w:rsidP="00F54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ПМ "Отпуска"</w:t>
            </w:r>
          </w:p>
        </w:tc>
        <w:tc>
          <w:tcPr>
            <w:tcW w:w="1806" w:type="dxa"/>
          </w:tcPr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1 ед.</w:t>
            </w:r>
          </w:p>
        </w:tc>
        <w:tc>
          <w:tcPr>
            <w:tcW w:w="3674" w:type="dxa"/>
            <w:vMerge/>
          </w:tcPr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3F4" w:rsidRPr="00855936" w:rsidTr="00B12A1A">
        <w:trPr>
          <w:trHeight w:val="1076"/>
        </w:trPr>
        <w:tc>
          <w:tcPr>
            <w:tcW w:w="594" w:type="dxa"/>
            <w:vAlign w:val="center"/>
          </w:tcPr>
          <w:p w:rsidR="00F543F4" w:rsidRPr="00855936" w:rsidRDefault="00F543F4" w:rsidP="00D56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  <w:vAlign w:val="center"/>
          </w:tcPr>
          <w:p w:rsidR="00F543F4" w:rsidRPr="00B12A1A" w:rsidRDefault="00F543F4" w:rsidP="00B12A1A">
            <w:pPr>
              <w:rPr>
                <w:rFonts w:ascii="Times New Roman" w:hAnsi="Times New Roman"/>
              </w:rPr>
            </w:pPr>
            <w:r w:rsidRPr="00B12A1A">
              <w:rPr>
                <w:rFonts w:ascii="Times New Roman" w:hAnsi="Times New Roman"/>
              </w:rPr>
              <w:t xml:space="preserve">Формирование ключа ЭЦП </w:t>
            </w:r>
            <w:proofErr w:type="gramStart"/>
            <w:r w:rsidRPr="00B12A1A">
              <w:rPr>
                <w:rFonts w:ascii="Times New Roman" w:hAnsi="Times New Roman"/>
              </w:rPr>
              <w:t>УРМ АС</w:t>
            </w:r>
            <w:proofErr w:type="gramEnd"/>
            <w:r w:rsidRPr="00B12A1A">
              <w:rPr>
                <w:rFonts w:ascii="Times New Roman" w:hAnsi="Times New Roman"/>
              </w:rPr>
              <w:t xml:space="preserve"> «Бю</w:t>
            </w:r>
            <w:r w:rsidRPr="00B12A1A">
              <w:rPr>
                <w:rFonts w:ascii="Times New Roman" w:hAnsi="Times New Roman"/>
              </w:rPr>
              <w:t>д</w:t>
            </w:r>
            <w:r w:rsidRPr="00B12A1A">
              <w:rPr>
                <w:rFonts w:ascii="Times New Roman" w:hAnsi="Times New Roman"/>
              </w:rPr>
              <w:t>жет» (Криста)</w:t>
            </w:r>
          </w:p>
        </w:tc>
        <w:tc>
          <w:tcPr>
            <w:tcW w:w="1806" w:type="dxa"/>
          </w:tcPr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3F4" w:rsidRPr="00855936" w:rsidRDefault="00F543F4" w:rsidP="00B12A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1 ед.</w:t>
            </w:r>
          </w:p>
        </w:tc>
        <w:tc>
          <w:tcPr>
            <w:tcW w:w="3674" w:type="dxa"/>
            <w:vMerge/>
          </w:tcPr>
          <w:p w:rsidR="00F543F4" w:rsidRPr="00855936" w:rsidRDefault="00F543F4" w:rsidP="00D569D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2A1A" w:rsidRDefault="00B12A1A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1</w:t>
      </w:r>
      <w:r w:rsidR="006331AC">
        <w:rPr>
          <w:rFonts w:ascii="Times New Roman" w:hAnsi="Times New Roman" w:cs="Times New Roman"/>
          <w:sz w:val="28"/>
          <w:szCs w:val="28"/>
        </w:rPr>
        <w:t>2</w:t>
      </w:r>
      <w:r w:rsidRPr="00AA4A43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справочно-правовых си</w:t>
      </w:r>
      <w:r w:rsidRPr="00AA4A43">
        <w:rPr>
          <w:rFonts w:ascii="Times New Roman" w:hAnsi="Times New Roman" w:cs="Times New Roman"/>
          <w:sz w:val="28"/>
          <w:szCs w:val="28"/>
        </w:rPr>
        <w:t>с</w:t>
      </w:r>
      <w:r w:rsidRPr="00AA4A43">
        <w:rPr>
          <w:rFonts w:ascii="Times New Roman" w:hAnsi="Times New Roman" w:cs="Times New Roman"/>
          <w:sz w:val="28"/>
          <w:szCs w:val="28"/>
        </w:rPr>
        <w:t>тем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967105" cy="470535"/>
            <wp:effectExtent l="0" t="0" r="4445" b="5715"/>
            <wp:docPr id="125" name="Рисунок 125" descr="base_23629_102014_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base_23629_102014_179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24" name="Рисунок 124" descr="base_23629_102014_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23629_102014_180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</w:t>
      </w:r>
      <w:r w:rsidRPr="00AA4A43">
        <w:rPr>
          <w:rFonts w:ascii="Times New Roman" w:hAnsi="Times New Roman" w:cs="Times New Roman"/>
          <w:sz w:val="28"/>
          <w:szCs w:val="28"/>
        </w:rPr>
        <w:t>р</w:t>
      </w:r>
      <w:r w:rsidRPr="00AA4A43">
        <w:rPr>
          <w:rFonts w:ascii="Times New Roman" w:hAnsi="Times New Roman" w:cs="Times New Roman"/>
          <w:sz w:val="28"/>
          <w:szCs w:val="28"/>
        </w:rPr>
        <w:t>мативным трудозатратам на их выполнение, установленным эксплуатационной документацией или утвержденным регламентом выполнения работ по сопр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вождению справочно-правовых систем;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справочно-правовых систем.</w:t>
      </w:r>
    </w:p>
    <w:p w:rsidR="00EA67FE" w:rsidRDefault="00EA67FE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43F4" w:rsidRDefault="00F543F4" w:rsidP="006331AC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F543F4">
        <w:rPr>
          <w:rFonts w:ascii="Times New Roman" w:hAnsi="Times New Roman"/>
          <w:bCs/>
          <w:sz w:val="28"/>
          <w:szCs w:val="28"/>
        </w:rPr>
        <w:t>Нормативы, применяемые при расчете нормативных затрат на оплату услуг по сопровождению справочно-правовых систем</w:t>
      </w:r>
    </w:p>
    <w:p w:rsidR="006331AC" w:rsidRDefault="006331AC" w:rsidP="006331AC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Таблица </w:t>
      </w:r>
      <w:r w:rsidR="00EA67FE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7</w:t>
      </w:r>
    </w:p>
    <w:tbl>
      <w:tblPr>
        <w:tblW w:w="977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3"/>
        <w:gridCol w:w="1843"/>
        <w:gridCol w:w="1275"/>
        <w:gridCol w:w="4536"/>
      </w:tblGrid>
      <w:tr w:rsidR="00F543F4" w:rsidRPr="00F543F4" w:rsidTr="00855936">
        <w:trPr>
          <w:trHeight w:val="32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3F4" w:rsidRPr="00855936" w:rsidRDefault="00F543F4" w:rsidP="00D569D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системы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3F4" w:rsidRPr="00855936" w:rsidRDefault="00F543F4" w:rsidP="00D569D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36">
              <w:rPr>
                <w:rFonts w:ascii="Times New Roman" w:hAnsi="Times New Roman" w:cs="Times New Roman"/>
                <w:bCs/>
                <w:sz w:val="24"/>
                <w:szCs w:val="24"/>
              </w:rPr>
              <w:t>Версия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67FE" w:rsidRPr="00855936" w:rsidRDefault="00F543F4" w:rsidP="00D569D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Кол-во, </w:t>
            </w:r>
          </w:p>
          <w:p w:rsidR="00F543F4" w:rsidRPr="00855936" w:rsidRDefault="00F543F4" w:rsidP="00D569D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36">
              <w:rPr>
                <w:rFonts w:ascii="Times New Roman" w:hAnsi="Times New Roman" w:cs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3F4" w:rsidRPr="00855936" w:rsidRDefault="00F543F4" w:rsidP="0085593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36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Предельная цена, руб./год</w:t>
            </w:r>
          </w:p>
        </w:tc>
      </w:tr>
      <w:tr w:rsidR="00F543F4" w:rsidRPr="00F543F4" w:rsidTr="00B12A1A">
        <w:trPr>
          <w:trHeight w:val="112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855936" w:rsidRDefault="00F543F4" w:rsidP="00D569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lastRenderedPageBreak/>
              <w:t>Консультант Плюс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855936" w:rsidRDefault="00F543F4" w:rsidP="00D569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 xml:space="preserve">Локальная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855936" w:rsidRDefault="00F543F4" w:rsidP="00D569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855936" w:rsidRDefault="00F543F4" w:rsidP="00D569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Базовая стоимость, по сопровождению справочно-правовых систем определяется на основании предложений официальных представителей разработчика.</w:t>
            </w:r>
          </w:p>
        </w:tc>
      </w:tr>
    </w:tbl>
    <w:p w:rsidR="00F543F4" w:rsidRPr="00AA4A43" w:rsidRDefault="00F543F4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1</w:t>
      </w:r>
      <w:r w:rsidR="006331AC">
        <w:rPr>
          <w:rFonts w:ascii="Times New Roman" w:hAnsi="Times New Roman" w:cs="Times New Roman"/>
          <w:sz w:val="28"/>
          <w:szCs w:val="28"/>
        </w:rPr>
        <w:t>3</w:t>
      </w:r>
      <w:r w:rsidRPr="00AA4A43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и приобретению иного программного обеспечения определяются по следующей формуле:</w:t>
      </w:r>
      <w:r w:rsidRPr="00AA4A43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596390" cy="496570"/>
            <wp:effectExtent l="0" t="0" r="0" b="0"/>
            <wp:docPr id="123" name="Рисунок 123" descr="base_23629_102014_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23629_102014_181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22" name="Рисунок 122" descr="base_23629_102014_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23629_102014_18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</w:t>
      </w:r>
      <w:r w:rsidRPr="00AA4A43">
        <w:rPr>
          <w:rFonts w:ascii="Times New Roman" w:hAnsi="Times New Roman" w:cs="Times New Roman"/>
          <w:sz w:val="28"/>
          <w:szCs w:val="28"/>
        </w:rPr>
        <w:t>с</w:t>
      </w:r>
      <w:r w:rsidRPr="00AA4A43">
        <w:rPr>
          <w:rFonts w:ascii="Times New Roman" w:hAnsi="Times New Roman" w:cs="Times New Roman"/>
          <w:sz w:val="28"/>
          <w:szCs w:val="28"/>
        </w:rPr>
        <w:t>ключением справочно-правовых систем, определяемая согласно перечню работ по сопровождению g-го иного программного обеспечения и нормативным тр</w:t>
      </w:r>
      <w:r w:rsidRPr="00AA4A43">
        <w:rPr>
          <w:rFonts w:ascii="Times New Roman" w:hAnsi="Times New Roman" w:cs="Times New Roman"/>
          <w:sz w:val="28"/>
          <w:szCs w:val="28"/>
        </w:rPr>
        <w:t>у</w:t>
      </w:r>
      <w:r w:rsidRPr="00AA4A43">
        <w:rPr>
          <w:rFonts w:ascii="Times New Roman" w:hAnsi="Times New Roman" w:cs="Times New Roman"/>
          <w:sz w:val="28"/>
          <w:szCs w:val="28"/>
        </w:rPr>
        <w:t>дозатратам на их выполнение, установленным эксплуатационной документац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ей или утвержденным регламентом выполнения работ по сопровождению g-го иного программного обеспечения;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иного программного обеспечения на j-е программное обеспечение, за исключением справочно-правовых систем;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k - количество видов иного программного обеспечения, за исключением справочно-правовых систем;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m - количество видов простых (неисключительных) лицензий на использ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вание иного программного обеспечения, за исключением справочно-правовых систем.</w:t>
      </w:r>
    </w:p>
    <w:p w:rsidR="00EA67FE" w:rsidRDefault="00EA67FE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43F4" w:rsidRDefault="00F543F4" w:rsidP="006331AC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F543F4">
        <w:rPr>
          <w:rFonts w:ascii="Times New Roman" w:hAnsi="Times New Roman"/>
          <w:bCs/>
          <w:sz w:val="28"/>
          <w:szCs w:val="28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p w:rsidR="00EA67FE" w:rsidRDefault="00EA67FE" w:rsidP="006331AC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6331AC" w:rsidRPr="00F543F4" w:rsidRDefault="006331AC" w:rsidP="006331AC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Таблица </w:t>
      </w:r>
      <w:r w:rsidR="00EA67FE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8</w:t>
      </w:r>
    </w:p>
    <w:tbl>
      <w:tblPr>
        <w:tblW w:w="977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2"/>
        <w:gridCol w:w="3827"/>
        <w:gridCol w:w="3118"/>
      </w:tblGrid>
      <w:tr w:rsidR="00F543F4" w:rsidRPr="003356D4" w:rsidTr="00855936">
        <w:trPr>
          <w:trHeight w:val="32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3F4" w:rsidRPr="002B51E2" w:rsidRDefault="00F543F4" w:rsidP="002B51E2">
            <w:pPr>
              <w:jc w:val="center"/>
              <w:rPr>
                <w:rFonts w:ascii="Times New Roman" w:hAnsi="Times New Roman"/>
              </w:rPr>
            </w:pPr>
            <w:r w:rsidRPr="002B51E2">
              <w:rPr>
                <w:rFonts w:ascii="Times New Roman" w:hAnsi="Times New Roman"/>
              </w:rPr>
              <w:t>Название программного продукта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3F4" w:rsidRPr="002B51E2" w:rsidRDefault="00F543F4" w:rsidP="002B51E2">
            <w:pPr>
              <w:jc w:val="center"/>
              <w:rPr>
                <w:rFonts w:ascii="Times New Roman" w:hAnsi="Times New Roman"/>
              </w:rPr>
            </w:pPr>
            <w:r w:rsidRPr="002B51E2">
              <w:rPr>
                <w:rFonts w:ascii="Times New Roman" w:hAnsi="Times New Roman"/>
              </w:rPr>
              <w:t>Кол-во, экз.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3F4" w:rsidRPr="002B51E2" w:rsidRDefault="00F543F4" w:rsidP="002B51E2">
            <w:pPr>
              <w:jc w:val="center"/>
              <w:rPr>
                <w:rFonts w:ascii="Times New Roman" w:hAnsi="Times New Roman"/>
              </w:rPr>
            </w:pPr>
            <w:r w:rsidRPr="002B51E2">
              <w:rPr>
                <w:rFonts w:ascii="Times New Roman" w:hAnsi="Times New Roman"/>
              </w:rPr>
              <w:t>Предельная цена, руб./год</w:t>
            </w:r>
          </w:p>
        </w:tc>
      </w:tr>
      <w:tr w:rsidR="00F543F4" w:rsidRPr="003356D4" w:rsidTr="00B12A1A">
        <w:trPr>
          <w:trHeight w:val="163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2B51E2" w:rsidRDefault="00F543F4" w:rsidP="002B51E2">
            <w:pPr>
              <w:rPr>
                <w:rFonts w:ascii="Times New Roman" w:hAnsi="Times New Roman"/>
              </w:rPr>
            </w:pPr>
            <w:r w:rsidRPr="002B51E2">
              <w:rPr>
                <w:rFonts w:ascii="Times New Roman" w:hAnsi="Times New Roman"/>
              </w:rPr>
              <w:t>Офисное Программное  обеспечение Microsoft Office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2B51E2" w:rsidRDefault="00F543F4" w:rsidP="002B51E2">
            <w:pPr>
              <w:rPr>
                <w:rFonts w:ascii="Times New Roman" w:hAnsi="Times New Roman"/>
              </w:rPr>
            </w:pPr>
            <w:r w:rsidRPr="002B51E2">
              <w:rPr>
                <w:rFonts w:ascii="Times New Roman" w:hAnsi="Times New Roman"/>
              </w:rPr>
              <w:t>Определяется исходя из фактического наличия программного обеспечения, но не более общего количества раб</w:t>
            </w:r>
            <w:r w:rsidRPr="002B51E2">
              <w:rPr>
                <w:rFonts w:ascii="Times New Roman" w:hAnsi="Times New Roman"/>
              </w:rPr>
              <w:t>о</w:t>
            </w:r>
            <w:r w:rsidRPr="002B51E2">
              <w:rPr>
                <w:rFonts w:ascii="Times New Roman" w:hAnsi="Times New Roman"/>
              </w:rPr>
              <w:t>чих станций (системных блоков) в Управлении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2B51E2" w:rsidRDefault="00F543F4" w:rsidP="002B51E2">
            <w:pPr>
              <w:rPr>
                <w:rFonts w:ascii="Times New Roman" w:hAnsi="Times New Roman"/>
              </w:rPr>
            </w:pPr>
            <w:r w:rsidRPr="002B51E2">
              <w:rPr>
                <w:rFonts w:ascii="Times New Roman" w:hAnsi="Times New Roman"/>
              </w:rPr>
              <w:t>Базовая стоимость, по сопр</w:t>
            </w:r>
            <w:r w:rsidRPr="002B51E2">
              <w:rPr>
                <w:rFonts w:ascii="Times New Roman" w:hAnsi="Times New Roman"/>
              </w:rPr>
              <w:t>о</w:t>
            </w:r>
            <w:r w:rsidRPr="002B51E2">
              <w:rPr>
                <w:rFonts w:ascii="Times New Roman" w:hAnsi="Times New Roman"/>
              </w:rPr>
              <w:t>вождению и приобретению иного программного обеспеч</w:t>
            </w:r>
            <w:r w:rsidRPr="002B51E2">
              <w:rPr>
                <w:rFonts w:ascii="Times New Roman" w:hAnsi="Times New Roman"/>
              </w:rPr>
              <w:t>е</w:t>
            </w:r>
            <w:r w:rsidRPr="002B51E2">
              <w:rPr>
                <w:rFonts w:ascii="Times New Roman" w:hAnsi="Times New Roman"/>
              </w:rPr>
              <w:t>ния определяется на основании цен разработчика (поставщ</w:t>
            </w:r>
            <w:r w:rsidRPr="002B51E2">
              <w:rPr>
                <w:rFonts w:ascii="Times New Roman" w:hAnsi="Times New Roman"/>
              </w:rPr>
              <w:t>и</w:t>
            </w:r>
            <w:r w:rsidRPr="002B51E2">
              <w:rPr>
                <w:rFonts w:ascii="Times New Roman" w:hAnsi="Times New Roman"/>
              </w:rPr>
              <w:t>ка).</w:t>
            </w:r>
          </w:p>
        </w:tc>
      </w:tr>
    </w:tbl>
    <w:p w:rsidR="00F543F4" w:rsidRPr="00AA4A43" w:rsidRDefault="00F543F4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1</w:t>
      </w:r>
      <w:r w:rsidR="006331AC">
        <w:rPr>
          <w:rFonts w:ascii="Times New Roman" w:hAnsi="Times New Roman" w:cs="Times New Roman"/>
          <w:sz w:val="28"/>
          <w:szCs w:val="28"/>
        </w:rPr>
        <w:t>4</w:t>
      </w:r>
      <w:r w:rsidRPr="00AA4A43">
        <w:rPr>
          <w:rFonts w:ascii="Times New Roman" w:hAnsi="Times New Roman" w:cs="Times New Roman"/>
          <w:sz w:val="28"/>
          <w:szCs w:val="28"/>
        </w:rPr>
        <w:t>. Затраты на проведение аттестационных, проверочных и контрольных мероприятий, связанных с обеспечением безопасности информации, определ</w:t>
      </w:r>
      <w:r w:rsidRPr="00AA4A43">
        <w:rPr>
          <w:rFonts w:ascii="Times New Roman" w:hAnsi="Times New Roman" w:cs="Times New Roman"/>
          <w:sz w:val="28"/>
          <w:szCs w:val="28"/>
        </w:rPr>
        <w:t>я</w:t>
      </w:r>
      <w:r w:rsidRPr="00AA4A43">
        <w:rPr>
          <w:rFonts w:ascii="Times New Roman" w:hAnsi="Times New Roman" w:cs="Times New Roman"/>
          <w:sz w:val="28"/>
          <w:szCs w:val="28"/>
        </w:rPr>
        <w:t>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2129790" cy="496570"/>
            <wp:effectExtent l="0" t="0" r="3810" b="0"/>
            <wp:docPr id="121" name="Рисунок 121" descr="base_23629_102014_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23629_102014_183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мероприятий, связанных с обеспечением безопасности информации;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20" name="Рисунок 120" descr="base_23629_102014_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23629_102014_184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i-го объекта (помещения);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(устройства), требующих пр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верки;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оборудования (устро</w:t>
      </w:r>
      <w:r w:rsidRPr="00AA4A43">
        <w:rPr>
          <w:rFonts w:ascii="Times New Roman" w:hAnsi="Times New Roman" w:cs="Times New Roman"/>
          <w:sz w:val="28"/>
          <w:szCs w:val="28"/>
        </w:rPr>
        <w:t>й</w:t>
      </w:r>
      <w:r w:rsidRPr="00AA4A43">
        <w:rPr>
          <w:rFonts w:ascii="Times New Roman" w:hAnsi="Times New Roman" w:cs="Times New Roman"/>
          <w:sz w:val="28"/>
          <w:szCs w:val="28"/>
        </w:rPr>
        <w:t>ства);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аттестуемых объектов (помещений);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m - количество типов оборудования (устройств), требующих проверки.</w:t>
      </w:r>
    </w:p>
    <w:p w:rsidR="00EA67FE" w:rsidRDefault="00EA67FE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161E" w:rsidRPr="0077161E" w:rsidRDefault="0077161E" w:rsidP="0077161E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77161E">
        <w:rPr>
          <w:rFonts w:ascii="Times New Roman" w:hAnsi="Times New Roman"/>
          <w:bCs/>
          <w:sz w:val="28"/>
          <w:szCs w:val="28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</w:t>
      </w:r>
      <w:r w:rsidRPr="0077161E">
        <w:rPr>
          <w:rFonts w:ascii="Times New Roman" w:hAnsi="Times New Roman"/>
          <w:bCs/>
          <w:sz w:val="28"/>
          <w:szCs w:val="28"/>
        </w:rPr>
        <w:t>с</w:t>
      </w:r>
      <w:r w:rsidRPr="0077161E">
        <w:rPr>
          <w:rFonts w:ascii="Times New Roman" w:hAnsi="Times New Roman"/>
          <w:bCs/>
          <w:sz w:val="28"/>
          <w:szCs w:val="28"/>
        </w:rPr>
        <w:t>печения по защите информации*</w:t>
      </w:r>
    </w:p>
    <w:p w:rsidR="0077161E" w:rsidRPr="0077161E" w:rsidRDefault="006331AC" w:rsidP="007716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Таблица </w:t>
      </w:r>
      <w:r w:rsidR="00EA67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9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7"/>
        <w:gridCol w:w="2127"/>
        <w:gridCol w:w="1984"/>
        <w:gridCol w:w="3827"/>
      </w:tblGrid>
      <w:tr w:rsidR="0077161E" w:rsidRPr="0077161E" w:rsidTr="00EA67FE">
        <w:tc>
          <w:tcPr>
            <w:tcW w:w="1807" w:type="dxa"/>
            <w:vAlign w:val="center"/>
          </w:tcPr>
          <w:p w:rsidR="0077161E" w:rsidRPr="00855936" w:rsidRDefault="0077161E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936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7161E" w:rsidRPr="00855936" w:rsidRDefault="0077161E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936">
              <w:rPr>
                <w:rFonts w:ascii="Times New Roman" w:hAnsi="Times New Roman"/>
                <w:bCs/>
              </w:rPr>
              <w:t>Количество средств защиты (лицензий)</w:t>
            </w:r>
          </w:p>
        </w:tc>
        <w:tc>
          <w:tcPr>
            <w:tcW w:w="1984" w:type="dxa"/>
            <w:vAlign w:val="center"/>
          </w:tcPr>
          <w:p w:rsidR="00EA67FE" w:rsidRPr="00855936" w:rsidRDefault="0077161E" w:rsidP="00EA67FE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936">
              <w:rPr>
                <w:rFonts w:ascii="Times New Roman" w:hAnsi="Times New Roman"/>
                <w:bCs/>
              </w:rPr>
              <w:t>Срок действия</w:t>
            </w:r>
          </w:p>
          <w:p w:rsidR="0077161E" w:rsidRPr="00855936" w:rsidRDefault="0077161E" w:rsidP="00EA67FE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936">
              <w:rPr>
                <w:rFonts w:ascii="Times New Roman" w:hAnsi="Times New Roman"/>
                <w:bCs/>
              </w:rPr>
              <w:t>лицензии</w:t>
            </w:r>
          </w:p>
        </w:tc>
        <w:tc>
          <w:tcPr>
            <w:tcW w:w="3827" w:type="dxa"/>
            <w:vAlign w:val="center"/>
          </w:tcPr>
          <w:p w:rsidR="0077161E" w:rsidRPr="00855936" w:rsidRDefault="0077161E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936">
              <w:rPr>
                <w:rFonts w:ascii="Times New Roman" w:hAnsi="Times New Roman"/>
                <w:bCs/>
              </w:rPr>
              <w:t>Предельная цена за ед. лицензии (не более), руб.</w:t>
            </w:r>
          </w:p>
        </w:tc>
      </w:tr>
      <w:tr w:rsidR="0077161E" w:rsidRPr="003356D4" w:rsidTr="00855936">
        <w:trPr>
          <w:trHeight w:val="888"/>
        </w:trPr>
        <w:tc>
          <w:tcPr>
            <w:tcW w:w="1807" w:type="dxa"/>
            <w:vAlign w:val="center"/>
          </w:tcPr>
          <w:p w:rsidR="0077161E" w:rsidRPr="00855936" w:rsidRDefault="0077161E" w:rsidP="00D569DF">
            <w:pPr>
              <w:spacing w:after="0" w:line="240" w:lineRule="auto"/>
              <w:rPr>
                <w:rFonts w:ascii="Times New Roman" w:hAnsi="Times New Roman"/>
              </w:rPr>
            </w:pPr>
            <w:r w:rsidRPr="00855936">
              <w:rPr>
                <w:rFonts w:ascii="Times New Roman" w:hAnsi="Times New Roman"/>
              </w:rPr>
              <w:t>Антивирусное программное обеспечение</w:t>
            </w:r>
          </w:p>
        </w:tc>
        <w:tc>
          <w:tcPr>
            <w:tcW w:w="2127" w:type="dxa"/>
            <w:vAlign w:val="center"/>
          </w:tcPr>
          <w:p w:rsidR="0077161E" w:rsidRPr="00855936" w:rsidRDefault="0077161E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936">
              <w:rPr>
                <w:rFonts w:ascii="Times New Roman" w:hAnsi="Times New Roman"/>
              </w:rPr>
              <w:t>1 на одно пр</w:t>
            </w:r>
            <w:r w:rsidRPr="00855936">
              <w:rPr>
                <w:rFonts w:ascii="Times New Roman" w:hAnsi="Times New Roman"/>
              </w:rPr>
              <w:t>о</w:t>
            </w:r>
            <w:r w:rsidRPr="00855936">
              <w:rPr>
                <w:rFonts w:ascii="Times New Roman" w:hAnsi="Times New Roman"/>
              </w:rPr>
              <w:t>граммное устройс</w:t>
            </w:r>
            <w:r w:rsidRPr="00855936">
              <w:rPr>
                <w:rFonts w:ascii="Times New Roman" w:hAnsi="Times New Roman"/>
              </w:rPr>
              <w:t>т</w:t>
            </w:r>
            <w:r w:rsidRPr="00855936">
              <w:rPr>
                <w:rFonts w:ascii="Times New Roman" w:hAnsi="Times New Roman"/>
              </w:rPr>
              <w:t>во</w:t>
            </w:r>
          </w:p>
        </w:tc>
        <w:tc>
          <w:tcPr>
            <w:tcW w:w="1984" w:type="dxa"/>
            <w:vAlign w:val="center"/>
          </w:tcPr>
          <w:p w:rsidR="0077161E" w:rsidRPr="00855936" w:rsidRDefault="0077161E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936">
              <w:rPr>
                <w:rFonts w:ascii="Times New Roman" w:hAnsi="Times New Roman"/>
              </w:rPr>
              <w:t>12 месяцев</w:t>
            </w:r>
          </w:p>
        </w:tc>
        <w:tc>
          <w:tcPr>
            <w:tcW w:w="3827" w:type="dxa"/>
            <w:vAlign w:val="center"/>
          </w:tcPr>
          <w:p w:rsidR="0077161E" w:rsidRPr="00855936" w:rsidRDefault="0077161E" w:rsidP="00D569D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936">
              <w:rPr>
                <w:rFonts w:ascii="Times New Roman" w:hAnsi="Times New Roman"/>
              </w:rPr>
              <w:t>Базовая стоимость по приобретению программного обеспечения определ</w:t>
            </w:r>
            <w:r w:rsidRPr="00855936">
              <w:rPr>
                <w:rFonts w:ascii="Times New Roman" w:hAnsi="Times New Roman"/>
              </w:rPr>
              <w:t>я</w:t>
            </w:r>
            <w:r w:rsidRPr="00855936">
              <w:rPr>
                <w:rFonts w:ascii="Times New Roman" w:hAnsi="Times New Roman"/>
              </w:rPr>
              <w:t>ется на основании цен поставщика</w:t>
            </w:r>
          </w:p>
        </w:tc>
      </w:tr>
    </w:tbl>
    <w:p w:rsidR="0077161E" w:rsidRPr="00AA4A43" w:rsidRDefault="0077161E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1</w:t>
      </w:r>
      <w:r w:rsidR="006331AC">
        <w:rPr>
          <w:rFonts w:ascii="Times New Roman" w:hAnsi="Times New Roman" w:cs="Times New Roman"/>
          <w:sz w:val="28"/>
          <w:szCs w:val="28"/>
        </w:rPr>
        <w:t>5</w:t>
      </w:r>
      <w:r w:rsidRPr="00AA4A43">
        <w:rPr>
          <w:rFonts w:ascii="Times New Roman" w:hAnsi="Times New Roman" w:cs="Times New Roman"/>
          <w:sz w:val="28"/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 определяю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78560" cy="470535"/>
            <wp:effectExtent l="0" t="0" r="0" b="5715"/>
            <wp:docPr id="119" name="Рисунок 119" descr="base_23629_102014_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base_23629_102014_185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18" name="Рисунок 118" descr="base_23629_102014_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23629_102014_18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ние i-го программного обеспечения по защите информации;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видов простых (неисключительных) лицензий на использ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вание программного обеспечения по защите информации.</w:t>
      </w:r>
    </w:p>
    <w:p w:rsidR="0077161E" w:rsidRPr="00855936" w:rsidRDefault="0077161E" w:rsidP="008559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61E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0E51" w:rsidRPr="00AA4A43" w:rsidRDefault="006331AC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оплату работ по монтажу (установке), дооборудованию и наладке оборудования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51560" cy="470535"/>
            <wp:effectExtent l="0" t="0" r="0" b="5715"/>
            <wp:docPr id="117" name="Рисунок 117" descr="base_23629_102014_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23629_102014_187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работ по монтажу (установке), дооборудованию и </w:t>
      </w:r>
      <w:r w:rsidRPr="00AA4A43">
        <w:rPr>
          <w:rFonts w:ascii="Times New Roman" w:hAnsi="Times New Roman" w:cs="Times New Roman"/>
          <w:sz w:val="28"/>
          <w:szCs w:val="28"/>
        </w:rPr>
        <w:lastRenderedPageBreak/>
        <w:t>наладке оборудования;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16" name="Рисунок 116" descr="base_23629_102014_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23629_102014_188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одной единицы i-го оборудования;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оборудования, подлежащего монтажу (установке), дооборудованию и наладке.</w:t>
      </w:r>
    </w:p>
    <w:p w:rsidR="0077161E" w:rsidRPr="0077161E" w:rsidRDefault="0077161E" w:rsidP="00771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61E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необходимости.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1</w:t>
      </w:r>
      <w:r w:rsidR="006331AC">
        <w:rPr>
          <w:rFonts w:ascii="Times New Roman" w:hAnsi="Times New Roman" w:cs="Times New Roman"/>
          <w:sz w:val="28"/>
          <w:szCs w:val="28"/>
        </w:rPr>
        <w:t>7</w:t>
      </w:r>
      <w:r w:rsidRPr="00AA4A43">
        <w:rPr>
          <w:rFonts w:ascii="Times New Roman" w:hAnsi="Times New Roman" w:cs="Times New Roman"/>
          <w:sz w:val="28"/>
          <w:szCs w:val="28"/>
        </w:rPr>
        <w:t>. Затраты на приобретение рабочих станций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12595" cy="470535"/>
            <wp:effectExtent l="0" t="0" r="0" b="5715"/>
            <wp:docPr id="115" name="Рисунок 115" descr="base_23629_102014_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23629_102014_189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рабочих станций;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58750" cy="168910"/>
            <wp:effectExtent l="0" t="0" r="0" b="2540"/>
            <wp:docPr id="114" name="Рисунок 114" descr="base_23629_102014_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23629_102014_190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рст предел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i-й должности, не превыша</w:t>
      </w:r>
      <w:r w:rsidRPr="00AA4A43">
        <w:rPr>
          <w:rFonts w:ascii="Times New Roman" w:hAnsi="Times New Roman" w:cs="Times New Roman"/>
          <w:sz w:val="28"/>
          <w:szCs w:val="28"/>
        </w:rPr>
        <w:t>ю</w:t>
      </w:r>
      <w:r w:rsidRPr="00AA4A43">
        <w:rPr>
          <w:rFonts w:ascii="Times New Roman" w:hAnsi="Times New Roman" w:cs="Times New Roman"/>
          <w:sz w:val="28"/>
          <w:szCs w:val="28"/>
        </w:rPr>
        <w:t>щее предельное количество рабочих станций по i-й должности;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приобретения одной рабочей станции по i-й должности в соо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ветствии с нормативами субъектов нормирования;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определяется по следующим формулам: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предельное количество рабочих станций для закрытого контура обработки информации по i-й должности определяется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рвт предел</w:t>
      </w:r>
      <w:r w:rsidRPr="00AA4A43">
        <w:rPr>
          <w:rFonts w:ascii="Times New Roman" w:hAnsi="Times New Roman" w:cs="Times New Roman"/>
          <w:sz w:val="28"/>
          <w:szCs w:val="28"/>
        </w:rPr>
        <w:t xml:space="preserve"> = Ч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x 0,2,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рвт предел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для закрытого контура обработки информации по i-й должности;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Ч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расчетная ч</w:t>
      </w:r>
      <w:r>
        <w:rPr>
          <w:rFonts w:ascii="Times New Roman" w:hAnsi="Times New Roman" w:cs="Times New Roman"/>
          <w:sz w:val="28"/>
          <w:szCs w:val="28"/>
        </w:rPr>
        <w:t xml:space="preserve">исленность основных работников; 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0,2 - поправочный коэффициент, учитывающий количество рабочих ста</w:t>
      </w:r>
      <w:r w:rsidRPr="00AA4A43">
        <w:rPr>
          <w:rFonts w:ascii="Times New Roman" w:hAnsi="Times New Roman" w:cs="Times New Roman"/>
          <w:sz w:val="28"/>
          <w:szCs w:val="28"/>
        </w:rPr>
        <w:t>н</w:t>
      </w:r>
      <w:r w:rsidRPr="00AA4A43">
        <w:rPr>
          <w:rFonts w:ascii="Times New Roman" w:hAnsi="Times New Roman" w:cs="Times New Roman"/>
          <w:sz w:val="28"/>
          <w:szCs w:val="28"/>
        </w:rPr>
        <w:t>ций для закрытого контура обработки информации;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предельное количество рабочих станций для открытого контура обработки информации по i-й должности определяется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рвт предел</w:t>
      </w:r>
      <w:r w:rsidRPr="00AA4A43">
        <w:rPr>
          <w:rFonts w:ascii="Times New Roman" w:hAnsi="Times New Roman" w:cs="Times New Roman"/>
          <w:sz w:val="28"/>
          <w:szCs w:val="28"/>
        </w:rPr>
        <w:t xml:space="preserve"> = Ч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x 1,5,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рвт предел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для открытого контура обработки информации по i-й должности;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Ч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1,5 - поправочный коэффициент, учитывающий количество рабочих ста</w:t>
      </w:r>
      <w:r w:rsidRPr="00AA4A43">
        <w:rPr>
          <w:rFonts w:ascii="Times New Roman" w:hAnsi="Times New Roman" w:cs="Times New Roman"/>
          <w:sz w:val="28"/>
          <w:szCs w:val="28"/>
        </w:rPr>
        <w:t>н</w:t>
      </w:r>
      <w:r w:rsidRPr="00AA4A43">
        <w:rPr>
          <w:rFonts w:ascii="Times New Roman" w:hAnsi="Times New Roman" w:cs="Times New Roman"/>
          <w:sz w:val="28"/>
          <w:szCs w:val="28"/>
        </w:rPr>
        <w:t>ций для открытого контура обработки информации.</w:t>
      </w:r>
    </w:p>
    <w:p w:rsidR="00962828" w:rsidRDefault="00962828" w:rsidP="008A37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Нормативы</w:t>
      </w:r>
      <w:r w:rsidR="008A3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 функций заказчика, применяемые при расчете нормативных затрат на приобретение рабочих станций</w:t>
      </w:r>
      <w:r w:rsidR="008A3760">
        <w:rPr>
          <w:rFonts w:ascii="Times New Roman" w:hAnsi="Times New Roman"/>
          <w:sz w:val="28"/>
          <w:szCs w:val="28"/>
        </w:rPr>
        <w:t xml:space="preserve"> определены в п.2 Пр</w:t>
      </w:r>
      <w:r w:rsidR="008A3760">
        <w:rPr>
          <w:rFonts w:ascii="Times New Roman" w:hAnsi="Times New Roman"/>
          <w:sz w:val="28"/>
          <w:szCs w:val="28"/>
        </w:rPr>
        <w:t>и</w:t>
      </w:r>
      <w:r w:rsidR="008A3760">
        <w:rPr>
          <w:rFonts w:ascii="Times New Roman" w:hAnsi="Times New Roman"/>
          <w:sz w:val="28"/>
          <w:szCs w:val="28"/>
        </w:rPr>
        <w:t>ложения к настоящим Нормативным затратам</w:t>
      </w:r>
      <w:r>
        <w:rPr>
          <w:rFonts w:ascii="Times New Roman" w:hAnsi="Times New Roman"/>
          <w:sz w:val="28"/>
          <w:szCs w:val="28"/>
        </w:rPr>
        <w:t>.</w:t>
      </w:r>
    </w:p>
    <w:p w:rsidR="004F0E51" w:rsidRPr="00AA4A43" w:rsidRDefault="006331AC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приобретение принтеров, многофункциональных устройств, копировальных аппаратов и иной оргтехники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32230" cy="470535"/>
            <wp:effectExtent l="0" t="0" r="1270" b="5715"/>
            <wp:docPr id="113" name="Рисунок 113" descr="base_23629_102014_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23629_102014_191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принтеров, многофункциональных ус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ройств, копировальных аппаратов и иной оргтехники;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53035" cy="168910"/>
            <wp:effectExtent l="0" t="0" r="0" b="2540"/>
            <wp:docPr id="112" name="Рисунок 112" descr="base_23629_102014_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23629_102014_192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вальных аппаратов и иной оргтехники по i-й должности в соответствии с но</w:t>
      </w:r>
      <w:r w:rsidRPr="00AA4A43">
        <w:rPr>
          <w:rFonts w:ascii="Times New Roman" w:hAnsi="Times New Roman" w:cs="Times New Roman"/>
          <w:sz w:val="28"/>
          <w:szCs w:val="28"/>
        </w:rPr>
        <w:t>р</w:t>
      </w:r>
      <w:r w:rsidRPr="00AA4A43">
        <w:rPr>
          <w:rFonts w:ascii="Times New Roman" w:hAnsi="Times New Roman" w:cs="Times New Roman"/>
          <w:sz w:val="28"/>
          <w:szCs w:val="28"/>
        </w:rPr>
        <w:t>мативами субъектов нормирования;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одного i-го типа принтера, i-го многофункционального устро</w:t>
      </w:r>
      <w:r w:rsidRPr="00AA4A43">
        <w:rPr>
          <w:rFonts w:ascii="Times New Roman" w:hAnsi="Times New Roman" w:cs="Times New Roman"/>
          <w:sz w:val="28"/>
          <w:szCs w:val="28"/>
        </w:rPr>
        <w:t>й</w:t>
      </w:r>
      <w:r w:rsidRPr="00AA4A43">
        <w:rPr>
          <w:rFonts w:ascii="Times New Roman" w:hAnsi="Times New Roman" w:cs="Times New Roman"/>
          <w:sz w:val="28"/>
          <w:szCs w:val="28"/>
        </w:rPr>
        <w:t>ства, i-го копировального аппарата и иной оргтехники в соответствии с норм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тивами субъектов нормирования;</w:t>
      </w:r>
    </w:p>
    <w:p w:rsidR="00B95F95" w:rsidRDefault="004F0E51" w:rsidP="00B95F95">
      <w:pPr>
        <w:pStyle w:val="1"/>
        <w:spacing w:before="0" w:after="0"/>
        <w:ind w:left="56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95F95">
        <w:rPr>
          <w:rFonts w:ascii="Times New Roman" w:hAnsi="Times New Roman" w:cs="Times New Roman"/>
          <w:b w:val="0"/>
          <w:sz w:val="28"/>
          <w:szCs w:val="28"/>
        </w:rPr>
        <w:t>n - количество принтеров, многофункциональных устройств, копировал</w:t>
      </w:r>
      <w:r w:rsidRPr="00B95F95">
        <w:rPr>
          <w:rFonts w:ascii="Times New Roman" w:hAnsi="Times New Roman" w:cs="Times New Roman"/>
          <w:b w:val="0"/>
          <w:sz w:val="28"/>
          <w:szCs w:val="28"/>
        </w:rPr>
        <w:t>ь</w:t>
      </w:r>
      <w:r w:rsidRPr="00B95F95">
        <w:rPr>
          <w:rFonts w:ascii="Times New Roman" w:hAnsi="Times New Roman" w:cs="Times New Roman"/>
          <w:b w:val="0"/>
          <w:sz w:val="28"/>
          <w:szCs w:val="28"/>
        </w:rPr>
        <w:t>ных аппаратов и иной оргтехники.</w:t>
      </w:r>
      <w:r w:rsidR="00B95F95" w:rsidRPr="00B95F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95F95" w:rsidRPr="002A5235" w:rsidRDefault="00B95F95" w:rsidP="00B95F9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Pr="00B95F95">
        <w:rPr>
          <w:rFonts w:ascii="Times New Roman" w:hAnsi="Times New Roman" w:cs="Times New Roman"/>
          <w:b w:val="0"/>
          <w:color w:val="auto"/>
          <w:sz w:val="28"/>
          <w:szCs w:val="28"/>
        </w:rPr>
        <w:t>Нормативы</w:t>
      </w:r>
      <w:r w:rsidRPr="002A52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обеспечения функций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Управления, применяемые при </w:t>
      </w:r>
      <w:r w:rsidRPr="002A52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расчете нормативных затрат на приобретение рабочих станций, </w:t>
      </w:r>
      <w:r>
        <w:rPr>
          <w:rFonts w:ascii="Times New Roman" w:hAnsi="Times New Roman" w:cs="Times New Roman"/>
          <w:b w:val="0"/>
          <w:sz w:val="28"/>
          <w:szCs w:val="28"/>
        </w:rPr>
        <w:t>определены п.2 Прил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жения к настоящим Нормативным затратам.</w:t>
      </w:r>
    </w:p>
    <w:p w:rsidR="004F0E51" w:rsidRPr="00AA4A43" w:rsidRDefault="006331AC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приобретение средств подвижной связи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54175" cy="470535"/>
            <wp:effectExtent l="0" t="0" r="3175" b="5715"/>
            <wp:docPr id="111" name="Рисунок 111" descr="base_23629_102014_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23629_102014_193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пр сот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средств подвижной связи;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10" name="Рисунок 110" descr="base_23629_102014_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23629_102014_194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пр сот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средств подвижной связи для i-й должности в соотве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ствии с нормативами субъектов нормирования, определенными с учетом но</w:t>
      </w:r>
      <w:r w:rsidRPr="00AA4A43">
        <w:rPr>
          <w:rFonts w:ascii="Times New Roman" w:hAnsi="Times New Roman" w:cs="Times New Roman"/>
          <w:sz w:val="28"/>
          <w:szCs w:val="28"/>
        </w:rPr>
        <w:t>р</w:t>
      </w:r>
      <w:r w:rsidRPr="00AA4A43">
        <w:rPr>
          <w:rFonts w:ascii="Times New Roman" w:hAnsi="Times New Roman" w:cs="Times New Roman"/>
          <w:sz w:val="28"/>
          <w:szCs w:val="28"/>
        </w:rPr>
        <w:t>мативов затрат на обеспечение средствами связи;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пр сот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стоимость одного средства подвижной связи для i-й должности в соответствии с нормативами субъектов нормирования, определенными с уч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том нормативов затрат на обеспечение средствами связи;</w:t>
      </w:r>
    </w:p>
    <w:p w:rsidR="00B95F95" w:rsidRDefault="004F0E51" w:rsidP="00B95F95">
      <w:pPr>
        <w:pStyle w:val="ConsPlusNormal"/>
        <w:ind w:left="567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должностей.</w:t>
      </w:r>
      <w:r w:rsidR="00B95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E51" w:rsidRPr="00AA4A43" w:rsidRDefault="00B95F95" w:rsidP="00855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5235">
        <w:rPr>
          <w:rFonts w:ascii="Times New Roman" w:hAnsi="Times New Roman" w:cs="Times New Roman"/>
          <w:sz w:val="28"/>
          <w:szCs w:val="28"/>
        </w:rPr>
        <w:t>Нормативы обеспечения функций Управления, применяемые при расчете нормативных затрат на приобретение средств подвижной связи и оплату услуг подвижной связи</w:t>
      </w:r>
      <w:r>
        <w:rPr>
          <w:rFonts w:ascii="Times New Roman" w:hAnsi="Times New Roman" w:cs="Times New Roman"/>
          <w:sz w:val="28"/>
          <w:szCs w:val="28"/>
        </w:rPr>
        <w:t xml:space="preserve"> определены в п.1 Приложения к настоящим Нормативам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трат.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2</w:t>
      </w:r>
      <w:r w:rsidR="006331AC">
        <w:rPr>
          <w:rFonts w:ascii="Times New Roman" w:hAnsi="Times New Roman" w:cs="Times New Roman"/>
          <w:sz w:val="28"/>
          <w:szCs w:val="28"/>
        </w:rPr>
        <w:t>0</w:t>
      </w:r>
      <w:r w:rsidRPr="00AA4A43">
        <w:rPr>
          <w:rFonts w:ascii="Times New Roman" w:hAnsi="Times New Roman" w:cs="Times New Roman"/>
          <w:sz w:val="28"/>
          <w:szCs w:val="28"/>
        </w:rPr>
        <w:t>. Затраты на приобретение планшетных компьютеров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4470" cy="470535"/>
            <wp:effectExtent l="0" t="0" r="0" b="5715"/>
            <wp:docPr id="109" name="Рисунок 109" descr="base_23629_102014_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629_102014_195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планшетных компьютеров;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08" name="Рисунок 108" descr="base_23629_102014_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629_102014_196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для i-й должности в соотве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ствии с нормативами субъектов нормирования;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одного планшетного компьютера для i-й должности в соотве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ствии с нормативами субъектов нормирования;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EA67FE" w:rsidRDefault="00EA67FE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F95" w:rsidRPr="00B95F95" w:rsidRDefault="00B95F95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95">
        <w:rPr>
          <w:rFonts w:ascii="Times New Roman" w:hAnsi="Times New Roman" w:cs="Times New Roman"/>
          <w:sz w:val="28"/>
          <w:szCs w:val="28"/>
        </w:rPr>
        <w:t xml:space="preserve">       Нормативы обеспечения функций Управления, применяемые при ра</w:t>
      </w:r>
      <w:r w:rsidRPr="00B95F95">
        <w:rPr>
          <w:rFonts w:ascii="Times New Roman" w:hAnsi="Times New Roman" w:cs="Times New Roman"/>
          <w:sz w:val="28"/>
          <w:szCs w:val="28"/>
        </w:rPr>
        <w:t>с</w:t>
      </w:r>
      <w:r w:rsidRPr="00B95F95">
        <w:rPr>
          <w:rFonts w:ascii="Times New Roman" w:hAnsi="Times New Roman" w:cs="Times New Roman"/>
          <w:sz w:val="28"/>
          <w:szCs w:val="28"/>
        </w:rPr>
        <w:t>чете нормативных затрат на приобретение, планшетных компьютеров, SIM-ка</w:t>
      </w:r>
      <w:proofErr w:type="gramStart"/>
      <w:r w:rsidRPr="00B95F95">
        <w:rPr>
          <w:rFonts w:ascii="Times New Roman" w:hAnsi="Times New Roman" w:cs="Times New Roman"/>
          <w:sz w:val="28"/>
          <w:szCs w:val="28"/>
        </w:rPr>
        <w:t>рт к пл</w:t>
      </w:r>
      <w:proofErr w:type="gramEnd"/>
      <w:r w:rsidRPr="00B95F95">
        <w:rPr>
          <w:rFonts w:ascii="Times New Roman" w:hAnsi="Times New Roman" w:cs="Times New Roman"/>
          <w:sz w:val="28"/>
          <w:szCs w:val="28"/>
        </w:rPr>
        <w:t>аншетному компьютеру определены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F95">
        <w:rPr>
          <w:rFonts w:ascii="Times New Roman" w:hAnsi="Times New Roman" w:cs="Times New Roman"/>
          <w:sz w:val="28"/>
          <w:szCs w:val="28"/>
        </w:rPr>
        <w:t>2 Приложения к настоящим Нормативным затратам</w:t>
      </w:r>
    </w:p>
    <w:p w:rsidR="004F0E51" w:rsidRPr="00B95F95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2</w:t>
      </w:r>
      <w:r w:rsidR="006331AC">
        <w:rPr>
          <w:rFonts w:ascii="Times New Roman" w:hAnsi="Times New Roman" w:cs="Times New Roman"/>
          <w:sz w:val="28"/>
          <w:szCs w:val="28"/>
        </w:rPr>
        <w:t>1</w:t>
      </w:r>
      <w:r w:rsidRPr="00AA4A43">
        <w:rPr>
          <w:rFonts w:ascii="Times New Roman" w:hAnsi="Times New Roman" w:cs="Times New Roman"/>
          <w:sz w:val="28"/>
          <w:szCs w:val="28"/>
        </w:rPr>
        <w:t>. Затраты на приобретение мониторов определяются по следующей фо</w:t>
      </w:r>
      <w:r w:rsidRPr="00AA4A43">
        <w:rPr>
          <w:rFonts w:ascii="Times New Roman" w:hAnsi="Times New Roman" w:cs="Times New Roman"/>
          <w:sz w:val="28"/>
          <w:szCs w:val="28"/>
        </w:rPr>
        <w:t>р</w:t>
      </w:r>
      <w:r w:rsidRPr="00AA4A43">
        <w:rPr>
          <w:rFonts w:ascii="Times New Roman" w:hAnsi="Times New Roman" w:cs="Times New Roman"/>
          <w:sz w:val="28"/>
          <w:szCs w:val="28"/>
        </w:rPr>
        <w:t>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8105" cy="470535"/>
            <wp:effectExtent l="0" t="0" r="4445" b="5715"/>
            <wp:docPr id="105" name="Рисунок 105" descr="base_23629_102014_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3629_102014_199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мо</w:t>
      </w:r>
      <w:proofErr w:type="gramStart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AA4A43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затраты на приобретение мониторов;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04" name="Рисунок 104" descr="base_23629_102014_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23629_102014_200"/>
                    <pic:cNvPicPr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</w:t>
      </w:r>
      <w:r w:rsidRPr="00AA4A43">
        <w:rPr>
          <w:rFonts w:ascii="Times New Roman" w:hAnsi="Times New Roman" w:cs="Times New Roman"/>
          <w:sz w:val="28"/>
          <w:szCs w:val="28"/>
        </w:rPr>
        <w:t>ж</w:t>
      </w:r>
      <w:r w:rsidRPr="00AA4A43">
        <w:rPr>
          <w:rFonts w:ascii="Times New Roman" w:hAnsi="Times New Roman" w:cs="Times New Roman"/>
          <w:sz w:val="28"/>
          <w:szCs w:val="28"/>
        </w:rPr>
        <w:t>ности;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должности;</w:t>
      </w:r>
    </w:p>
    <w:p w:rsidR="00EA67FE" w:rsidRDefault="004F0E51" w:rsidP="00EA6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855936" w:rsidRDefault="00855936" w:rsidP="00EA6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7FE" w:rsidRDefault="00EF71CF" w:rsidP="00EF71C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</w:t>
      </w:r>
      <w:r w:rsidR="0096552F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беспечения функций Заказчика, применяемые при расчете </w:t>
      </w:r>
    </w:p>
    <w:p w:rsidR="00EF71CF" w:rsidRDefault="00EF71CF" w:rsidP="00EF71C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нормативных затрат на приобретение мониторов</w:t>
      </w:r>
    </w:p>
    <w:p w:rsidR="00855936" w:rsidRDefault="00855936" w:rsidP="00EF71C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71CF" w:rsidRDefault="006331AC" w:rsidP="006331A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Таблица </w:t>
      </w:r>
      <w:r w:rsidR="00EA67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</w:t>
      </w:r>
      <w:r w:rsidR="006F1513">
        <w:rPr>
          <w:rFonts w:ascii="Times New Roman" w:hAnsi="Times New Roman"/>
          <w:sz w:val="28"/>
          <w:szCs w:val="28"/>
        </w:rPr>
        <w:t>0</w:t>
      </w:r>
    </w:p>
    <w:tbl>
      <w:tblPr>
        <w:tblStyle w:val="a5"/>
        <w:tblW w:w="0" w:type="auto"/>
        <w:tblLook w:val="01E0"/>
      </w:tblPr>
      <w:tblGrid>
        <w:gridCol w:w="594"/>
        <w:gridCol w:w="1715"/>
        <w:gridCol w:w="3469"/>
        <w:gridCol w:w="2552"/>
        <w:gridCol w:w="1524"/>
      </w:tblGrid>
      <w:tr w:rsidR="00EF71CF" w:rsidRPr="005E64FF" w:rsidTr="00855936">
        <w:tc>
          <w:tcPr>
            <w:tcW w:w="594" w:type="dxa"/>
          </w:tcPr>
          <w:p w:rsidR="00EF71CF" w:rsidRPr="00855936" w:rsidRDefault="00EF71CF" w:rsidP="00EA67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559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593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15" w:type="dxa"/>
          </w:tcPr>
          <w:p w:rsidR="00EF71CF" w:rsidRPr="00855936" w:rsidRDefault="00EF71CF" w:rsidP="00EA67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469" w:type="dxa"/>
          </w:tcPr>
          <w:p w:rsidR="00EF71CF" w:rsidRPr="00855936" w:rsidRDefault="00EF71CF" w:rsidP="00EA67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Предельное количество, ед./периодичность</w:t>
            </w:r>
          </w:p>
        </w:tc>
        <w:tc>
          <w:tcPr>
            <w:tcW w:w="2552" w:type="dxa"/>
          </w:tcPr>
          <w:p w:rsidR="00EF71CF" w:rsidRPr="00855936" w:rsidRDefault="00EF71CF" w:rsidP="00EA67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Цена приобретения оборудования, руб.</w:t>
            </w:r>
          </w:p>
        </w:tc>
        <w:tc>
          <w:tcPr>
            <w:tcW w:w="1524" w:type="dxa"/>
          </w:tcPr>
          <w:p w:rsidR="00EF71CF" w:rsidRPr="00855936" w:rsidRDefault="00EF71CF" w:rsidP="00EA67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Группы должностей</w:t>
            </w:r>
          </w:p>
        </w:tc>
      </w:tr>
      <w:tr w:rsidR="00EF71CF" w:rsidRPr="005E64FF" w:rsidTr="00855936">
        <w:tc>
          <w:tcPr>
            <w:tcW w:w="594" w:type="dxa"/>
          </w:tcPr>
          <w:p w:rsidR="00EF71CF" w:rsidRPr="00855936" w:rsidRDefault="00EF71CF" w:rsidP="00D569D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EF71CF" w:rsidRPr="00855936" w:rsidRDefault="00EF71CF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3469" w:type="dxa"/>
          </w:tcPr>
          <w:p w:rsidR="00EF71CF" w:rsidRPr="00855936" w:rsidRDefault="00EF71CF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Не более 1 комплекта в расчете на 1 работника 1 раз в 3 года</w:t>
            </w:r>
          </w:p>
        </w:tc>
        <w:tc>
          <w:tcPr>
            <w:tcW w:w="2552" w:type="dxa"/>
          </w:tcPr>
          <w:p w:rsidR="00EF71CF" w:rsidRPr="00855936" w:rsidRDefault="00EF71CF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Не более 12 000,00 за 1 ед.</w:t>
            </w:r>
          </w:p>
        </w:tc>
        <w:tc>
          <w:tcPr>
            <w:tcW w:w="1524" w:type="dxa"/>
          </w:tcPr>
          <w:p w:rsidR="00EF71CF" w:rsidRPr="00855936" w:rsidRDefault="00EF71CF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Все группы должностей.</w:t>
            </w:r>
          </w:p>
        </w:tc>
      </w:tr>
    </w:tbl>
    <w:p w:rsidR="00EF71CF" w:rsidRPr="00AA4A43" w:rsidRDefault="00EF71CF" w:rsidP="00EA67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2</w:t>
      </w:r>
      <w:r w:rsidR="006331AC">
        <w:rPr>
          <w:rFonts w:ascii="Times New Roman" w:hAnsi="Times New Roman" w:cs="Times New Roman"/>
          <w:sz w:val="28"/>
          <w:szCs w:val="28"/>
        </w:rPr>
        <w:t>2</w:t>
      </w:r>
      <w:r w:rsidRPr="00AA4A43">
        <w:rPr>
          <w:rFonts w:ascii="Times New Roman" w:hAnsi="Times New Roman" w:cs="Times New Roman"/>
          <w:sz w:val="28"/>
          <w:szCs w:val="28"/>
        </w:rPr>
        <w:t>. Затраты на приобретение системных блоков определяются по следу</w:t>
      </w:r>
      <w:r w:rsidRPr="00AA4A43">
        <w:rPr>
          <w:rFonts w:ascii="Times New Roman" w:hAnsi="Times New Roman" w:cs="Times New Roman"/>
          <w:sz w:val="28"/>
          <w:szCs w:val="28"/>
        </w:rPr>
        <w:t>ю</w:t>
      </w:r>
      <w:r w:rsidRPr="00AA4A43">
        <w:rPr>
          <w:rFonts w:ascii="Times New Roman" w:hAnsi="Times New Roman" w:cs="Times New Roman"/>
          <w:sz w:val="28"/>
          <w:szCs w:val="28"/>
        </w:rPr>
        <w:t>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36650" cy="470535"/>
            <wp:effectExtent l="0" t="0" r="6350" b="5715"/>
            <wp:docPr id="103" name="Рисунок 103" descr="base_23629_102014_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base_23629_102014_201"/>
                    <pic:cNvPicPr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системных блоков;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02" name="Рисунок 102" descr="base_23629_102014_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ase_23629_102014_202"/>
                    <pic:cNvPicPr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блока;</w:t>
      </w:r>
    </w:p>
    <w:p w:rsidR="00EA67FE" w:rsidRDefault="004F0E51" w:rsidP="00EA6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</w:t>
      </w:r>
      <w:r w:rsidR="00EA67FE">
        <w:rPr>
          <w:rFonts w:ascii="Times New Roman" w:hAnsi="Times New Roman" w:cs="Times New Roman"/>
          <w:sz w:val="28"/>
          <w:szCs w:val="28"/>
        </w:rPr>
        <w:t>личество типов системных блоков.</w:t>
      </w:r>
    </w:p>
    <w:p w:rsidR="00B12A1A" w:rsidRDefault="00B12A1A" w:rsidP="00EA6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936" w:rsidRDefault="00EF71CF" w:rsidP="00EF71C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</w:t>
      </w:r>
      <w:r w:rsidR="00965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обеспечения функций Заказчика, применяемые при расчете </w:t>
      </w:r>
    </w:p>
    <w:p w:rsidR="00EF71CF" w:rsidRDefault="00EF71CF" w:rsidP="00EF71C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нормативных затрат на приобретение системных блоков</w:t>
      </w:r>
    </w:p>
    <w:p w:rsidR="00855936" w:rsidRDefault="00855936" w:rsidP="00EF71C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71CF" w:rsidRDefault="00EF71CF" w:rsidP="00EF71CF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EA67FE">
        <w:rPr>
          <w:rFonts w:ascii="Times New Roman" w:hAnsi="Times New Roman"/>
          <w:sz w:val="28"/>
          <w:szCs w:val="28"/>
        </w:rPr>
        <w:t>№</w:t>
      </w:r>
      <w:r w:rsidR="006331AC">
        <w:rPr>
          <w:rFonts w:ascii="Times New Roman" w:hAnsi="Times New Roman"/>
          <w:sz w:val="28"/>
          <w:szCs w:val="28"/>
        </w:rPr>
        <w:t>1</w:t>
      </w:r>
      <w:r w:rsidR="006F1513">
        <w:rPr>
          <w:rFonts w:ascii="Times New Roman" w:hAnsi="Times New Roman"/>
          <w:sz w:val="28"/>
          <w:szCs w:val="28"/>
        </w:rPr>
        <w:t>1</w:t>
      </w:r>
    </w:p>
    <w:tbl>
      <w:tblPr>
        <w:tblStyle w:val="a5"/>
        <w:tblW w:w="0" w:type="auto"/>
        <w:tblLook w:val="01E0"/>
      </w:tblPr>
      <w:tblGrid>
        <w:gridCol w:w="594"/>
        <w:gridCol w:w="1965"/>
        <w:gridCol w:w="3457"/>
        <w:gridCol w:w="2314"/>
        <w:gridCol w:w="1524"/>
      </w:tblGrid>
      <w:tr w:rsidR="00EF71CF" w:rsidRPr="005E64FF" w:rsidTr="00855936">
        <w:tc>
          <w:tcPr>
            <w:tcW w:w="594" w:type="dxa"/>
          </w:tcPr>
          <w:p w:rsidR="00EF71CF" w:rsidRPr="00855936" w:rsidRDefault="00EF71CF" w:rsidP="00EA67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559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593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65" w:type="dxa"/>
          </w:tcPr>
          <w:p w:rsidR="00EF71CF" w:rsidRPr="00855936" w:rsidRDefault="00EF71CF" w:rsidP="00EA67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457" w:type="dxa"/>
          </w:tcPr>
          <w:p w:rsidR="00EF71CF" w:rsidRPr="00855936" w:rsidRDefault="00EF71CF" w:rsidP="00EA67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Предельное количество, ед./периодичность</w:t>
            </w:r>
          </w:p>
        </w:tc>
        <w:tc>
          <w:tcPr>
            <w:tcW w:w="2314" w:type="dxa"/>
          </w:tcPr>
          <w:p w:rsidR="00EF71CF" w:rsidRPr="00855936" w:rsidRDefault="00EF71CF" w:rsidP="00EA67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Цена приобретения оборудования, руб.</w:t>
            </w:r>
          </w:p>
        </w:tc>
        <w:tc>
          <w:tcPr>
            <w:tcW w:w="1524" w:type="dxa"/>
          </w:tcPr>
          <w:p w:rsidR="00855936" w:rsidRDefault="00EF71CF" w:rsidP="00EA67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  <w:p w:rsidR="00EF71CF" w:rsidRPr="00855936" w:rsidRDefault="00EF71CF" w:rsidP="00EA67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</w:tr>
      <w:tr w:rsidR="00EF71CF" w:rsidRPr="005E64FF" w:rsidTr="00855936">
        <w:tc>
          <w:tcPr>
            <w:tcW w:w="594" w:type="dxa"/>
          </w:tcPr>
          <w:p w:rsidR="00EF71CF" w:rsidRPr="00855936" w:rsidRDefault="00EF71CF" w:rsidP="00D569D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EF71CF" w:rsidRPr="00855936" w:rsidRDefault="00EF71CF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457" w:type="dxa"/>
          </w:tcPr>
          <w:p w:rsidR="00EF71CF" w:rsidRPr="00855936" w:rsidRDefault="00EF71CF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Не более 1 ед. в расчете на 1 работника</w:t>
            </w:r>
            <w:r w:rsidR="00855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2314" w:type="dxa"/>
          </w:tcPr>
          <w:p w:rsidR="00EF71CF" w:rsidRPr="00855936" w:rsidRDefault="00EF71CF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55936">
              <w:rPr>
                <w:rFonts w:ascii="Times New Roman" w:hAnsi="Times New Roman"/>
                <w:sz w:val="24"/>
                <w:szCs w:val="24"/>
              </w:rPr>
              <w:t>47 000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 xml:space="preserve"> за 1 ед.</w:t>
            </w:r>
          </w:p>
        </w:tc>
        <w:tc>
          <w:tcPr>
            <w:tcW w:w="1524" w:type="dxa"/>
          </w:tcPr>
          <w:p w:rsidR="00EF71CF" w:rsidRPr="00855936" w:rsidRDefault="00EF71CF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Все группы должностей.</w:t>
            </w:r>
          </w:p>
        </w:tc>
      </w:tr>
    </w:tbl>
    <w:p w:rsidR="00EF71CF" w:rsidRPr="00AA4A43" w:rsidRDefault="00EF71CF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2</w:t>
      </w:r>
      <w:r w:rsidR="006331AC">
        <w:rPr>
          <w:rFonts w:ascii="Times New Roman" w:hAnsi="Times New Roman" w:cs="Times New Roman"/>
          <w:sz w:val="28"/>
          <w:szCs w:val="28"/>
        </w:rPr>
        <w:t>3</w:t>
      </w:r>
      <w:r w:rsidRPr="00AA4A43">
        <w:rPr>
          <w:rFonts w:ascii="Times New Roman" w:hAnsi="Times New Roman" w:cs="Times New Roman"/>
          <w:sz w:val="28"/>
          <w:szCs w:val="28"/>
        </w:rPr>
        <w:t>. Затраты на приобретение других запасных частей для вычислительной техники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9685" cy="470535"/>
            <wp:effectExtent l="0" t="0" r="5715" b="5715"/>
            <wp:docPr id="101" name="Рисунок 101" descr="base_23629_102014_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629_102014_203"/>
                    <pic:cNvPicPr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других запасных частей для вычислительной техники;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00" name="Рисунок 100" descr="base_23629_102014_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23629_102014_204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EF71CF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iдвт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вычислительной техники, кот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 xml:space="preserve">рое определяется по средним фактическим данным за </w:t>
      </w:r>
      <w:r w:rsidR="00EF71CF">
        <w:rPr>
          <w:rFonts w:ascii="Times New Roman" w:hAnsi="Times New Roman" w:cs="Times New Roman"/>
          <w:sz w:val="28"/>
          <w:szCs w:val="28"/>
        </w:rPr>
        <w:t>2</w:t>
      </w:r>
      <w:r w:rsidRPr="00AA4A43">
        <w:rPr>
          <w:rFonts w:ascii="Times New Roman" w:hAnsi="Times New Roman" w:cs="Times New Roman"/>
          <w:sz w:val="28"/>
          <w:szCs w:val="28"/>
        </w:rPr>
        <w:t xml:space="preserve"> предыдущих финанс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вых года;</w:t>
      </w:r>
      <w:r w:rsidR="00EF71CF" w:rsidRPr="00EF71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</w:t>
      </w:r>
      <w:r w:rsidR="00EF71CF">
        <w:rPr>
          <w:rFonts w:ascii="Times New Roman" w:hAnsi="Times New Roman" w:cs="Times New Roman"/>
          <w:sz w:val="28"/>
          <w:szCs w:val="28"/>
        </w:rPr>
        <w:t xml:space="preserve">асти для вычислительной техники, </w:t>
      </w:r>
      <w:r w:rsidR="00EF71CF" w:rsidRPr="00EF71CF">
        <w:rPr>
          <w:rFonts w:ascii="Times New Roman" w:hAnsi="Times New Roman" w:cs="Times New Roman"/>
          <w:sz w:val="28"/>
          <w:szCs w:val="28"/>
        </w:rPr>
        <w:t>но не более 12 000 (двенадцать тысяч) рублей;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запасных частей для вычислительной техники.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2</w:t>
      </w:r>
      <w:r w:rsidR="006331AC">
        <w:rPr>
          <w:rFonts w:ascii="Times New Roman" w:hAnsi="Times New Roman" w:cs="Times New Roman"/>
          <w:sz w:val="28"/>
          <w:szCs w:val="28"/>
        </w:rPr>
        <w:t>4</w:t>
      </w:r>
      <w:r w:rsidRPr="00AA4A43">
        <w:rPr>
          <w:rFonts w:ascii="Times New Roman" w:hAnsi="Times New Roman" w:cs="Times New Roman"/>
          <w:sz w:val="28"/>
          <w:szCs w:val="28"/>
        </w:rPr>
        <w:t>. Затраты на приобретение носителей информации, в том числе магни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ных и оптических носителей информации определяются по следующей форм</w:t>
      </w:r>
      <w:r w:rsidRPr="00AA4A43">
        <w:rPr>
          <w:rFonts w:ascii="Times New Roman" w:hAnsi="Times New Roman" w:cs="Times New Roman"/>
          <w:sz w:val="28"/>
          <w:szCs w:val="28"/>
        </w:rPr>
        <w:t>у</w:t>
      </w:r>
      <w:r w:rsidRPr="00AA4A43">
        <w:rPr>
          <w:rFonts w:ascii="Times New Roman" w:hAnsi="Times New Roman" w:cs="Times New Roman"/>
          <w:sz w:val="28"/>
          <w:szCs w:val="28"/>
        </w:rPr>
        <w:t>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21105" cy="470535"/>
            <wp:effectExtent l="0" t="0" r="0" b="5715"/>
            <wp:docPr id="99" name="Рисунок 99" descr="base_23629_102014_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23629_102014_205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носителей информации, в том числе магни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ных и оптических носителей информации;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98" name="Рисунок 98" descr="base_23629_102014_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23629_102014_206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i-й должности в соответствии с нормативами субъектов нормирования;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одной единицы носителя информации по i-й должности в соо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ветствии с нормативами субъектов нормирования;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магнитных и оптических носителей информации.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2</w:t>
      </w:r>
      <w:r w:rsidR="006331AC">
        <w:rPr>
          <w:rFonts w:ascii="Times New Roman" w:hAnsi="Times New Roman" w:cs="Times New Roman"/>
          <w:sz w:val="28"/>
          <w:szCs w:val="28"/>
        </w:rPr>
        <w:t>5</w:t>
      </w:r>
      <w:r w:rsidRPr="00AA4A43">
        <w:rPr>
          <w:rFonts w:ascii="Times New Roman" w:hAnsi="Times New Roman" w:cs="Times New Roman"/>
          <w:sz w:val="28"/>
          <w:szCs w:val="28"/>
        </w:rPr>
        <w:t>. Затраты на приобретение деталей для содержания принтеров, мног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 о</w:t>
      </w:r>
      <w:r w:rsidRPr="00AA4A43">
        <w:rPr>
          <w:rFonts w:ascii="Times New Roman" w:hAnsi="Times New Roman" w:cs="Times New Roman"/>
          <w:sz w:val="28"/>
          <w:szCs w:val="28"/>
        </w:rPr>
        <w:t>п</w:t>
      </w:r>
      <w:r w:rsidRPr="00AA4A43">
        <w:rPr>
          <w:rFonts w:ascii="Times New Roman" w:hAnsi="Times New Roman" w:cs="Times New Roman"/>
          <w:sz w:val="28"/>
          <w:szCs w:val="28"/>
        </w:rPr>
        <w:t>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AA4A43">
        <w:rPr>
          <w:rFonts w:ascii="Times New Roman" w:hAnsi="Times New Roman" w:cs="Times New Roman"/>
          <w:sz w:val="28"/>
          <w:szCs w:val="28"/>
        </w:rPr>
        <w:t xml:space="preserve"> =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+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деталей для содержания принтеров, мног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функциональных устройств и копировальных аппаратов (оргтехники);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гофункциональных устройств и копировальных аппаратов (оргтехники);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</w:t>
      </w:r>
      <w:r w:rsidRPr="00AA4A43">
        <w:rPr>
          <w:rFonts w:ascii="Times New Roman" w:hAnsi="Times New Roman" w:cs="Times New Roman"/>
          <w:sz w:val="28"/>
          <w:szCs w:val="28"/>
        </w:rPr>
        <w:t>к</w:t>
      </w:r>
      <w:r w:rsidRPr="00AA4A43">
        <w:rPr>
          <w:rFonts w:ascii="Times New Roman" w:hAnsi="Times New Roman" w:cs="Times New Roman"/>
          <w:sz w:val="28"/>
          <w:szCs w:val="28"/>
        </w:rPr>
        <w:t>циональных устройств и копировальных аппаратов (оргтехники).</w:t>
      </w:r>
    </w:p>
    <w:p w:rsidR="0096552F" w:rsidRDefault="0096552F" w:rsidP="00965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A04" w:rsidRDefault="00AD6A04" w:rsidP="0096552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</w:t>
      </w:r>
      <w:r w:rsidR="00C36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/>
          <w:sz w:val="28"/>
          <w:szCs w:val="28"/>
        </w:rPr>
        <w:t xml:space="preserve">функций Заказчика, применяемые при расчете </w:t>
      </w:r>
      <w:r>
        <w:rPr>
          <w:rFonts w:ascii="Times New Roman" w:hAnsi="Times New Roman"/>
          <w:sz w:val="28"/>
          <w:szCs w:val="28"/>
        </w:rPr>
        <w:lastRenderedPageBreak/>
        <w:t>нормативных затрат на приобретение расходных материалов для принтеров, многофункциональных устройств, копировальных аппаратов иной оргтехники.</w:t>
      </w:r>
    </w:p>
    <w:p w:rsidR="00855936" w:rsidRPr="00850C75" w:rsidRDefault="00855936" w:rsidP="00965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A04" w:rsidRDefault="00AD6A04" w:rsidP="00AD6A0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A67FE">
        <w:rPr>
          <w:rFonts w:ascii="Times New Roman" w:hAnsi="Times New Roman" w:cs="Times New Roman"/>
          <w:sz w:val="28"/>
          <w:szCs w:val="28"/>
        </w:rPr>
        <w:t>№</w:t>
      </w:r>
      <w:r w:rsidR="006331AC">
        <w:rPr>
          <w:rFonts w:ascii="Times New Roman" w:hAnsi="Times New Roman" w:cs="Times New Roman"/>
          <w:sz w:val="28"/>
          <w:szCs w:val="28"/>
        </w:rPr>
        <w:t>1</w:t>
      </w:r>
      <w:r w:rsidR="006F151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5"/>
        <w:tblW w:w="0" w:type="auto"/>
        <w:tblLook w:val="01E0"/>
      </w:tblPr>
      <w:tblGrid>
        <w:gridCol w:w="594"/>
        <w:gridCol w:w="2775"/>
        <w:gridCol w:w="2835"/>
        <w:gridCol w:w="1701"/>
        <w:gridCol w:w="1842"/>
      </w:tblGrid>
      <w:tr w:rsidR="00AD6A04" w:rsidRPr="0071791B" w:rsidTr="00855936">
        <w:tc>
          <w:tcPr>
            <w:tcW w:w="594" w:type="dxa"/>
          </w:tcPr>
          <w:p w:rsidR="00AD6A04" w:rsidRPr="00855936" w:rsidRDefault="00AD6A04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6A04" w:rsidRPr="00855936" w:rsidRDefault="00AD6A04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59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593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75" w:type="dxa"/>
          </w:tcPr>
          <w:p w:rsidR="00AD6A04" w:rsidRPr="00855936" w:rsidRDefault="00AD6A04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Устройство</w:t>
            </w:r>
          </w:p>
        </w:tc>
        <w:tc>
          <w:tcPr>
            <w:tcW w:w="2835" w:type="dxa"/>
          </w:tcPr>
          <w:p w:rsidR="004F26F4" w:rsidRPr="00855936" w:rsidRDefault="00AD6A04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 xml:space="preserve">Расходный </w:t>
            </w:r>
          </w:p>
          <w:p w:rsidR="00AD6A04" w:rsidRPr="00855936" w:rsidRDefault="00AD6A04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1701" w:type="dxa"/>
          </w:tcPr>
          <w:p w:rsidR="00AD6A04" w:rsidRPr="00855936" w:rsidRDefault="00AD6A04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Предельное значение на 1 ед. техники в год</w:t>
            </w:r>
          </w:p>
        </w:tc>
        <w:tc>
          <w:tcPr>
            <w:tcW w:w="1842" w:type="dxa"/>
          </w:tcPr>
          <w:p w:rsidR="00AD6A04" w:rsidRPr="00855936" w:rsidRDefault="00AD6A04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Цена за един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цу товара, руб.</w:t>
            </w:r>
          </w:p>
        </w:tc>
      </w:tr>
      <w:tr w:rsidR="00AD6A04" w:rsidRPr="0071791B" w:rsidTr="00855936">
        <w:tc>
          <w:tcPr>
            <w:tcW w:w="594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Лазерный принтер/МФУ формата А</w:t>
            </w:r>
            <w:proofErr w:type="gramStart"/>
            <w:r w:rsidRPr="00855936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35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Картридж черный емк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стью 1000-3000 стр.</w:t>
            </w:r>
          </w:p>
        </w:tc>
        <w:tc>
          <w:tcPr>
            <w:tcW w:w="1701" w:type="dxa"/>
          </w:tcPr>
          <w:p w:rsidR="00AD6A04" w:rsidRPr="00855936" w:rsidRDefault="00AD6A04" w:rsidP="004F26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Не бол</w:t>
            </w:r>
            <w:r w:rsidR="00FB024D" w:rsidRPr="00855936">
              <w:rPr>
                <w:rFonts w:ascii="Times New Roman" w:hAnsi="Times New Roman"/>
                <w:sz w:val="24"/>
                <w:szCs w:val="24"/>
              </w:rPr>
              <w:t>ее 29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D6A04" w:rsidRPr="0071791B" w:rsidTr="00855936">
        <w:tc>
          <w:tcPr>
            <w:tcW w:w="594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Лазерный принтер/МФУ формата А</w:t>
            </w:r>
            <w:proofErr w:type="gramStart"/>
            <w:r w:rsidRPr="00855936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35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Картридж черный емк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стью 5000-6500 стр.</w:t>
            </w:r>
          </w:p>
        </w:tc>
        <w:tc>
          <w:tcPr>
            <w:tcW w:w="1701" w:type="dxa"/>
          </w:tcPr>
          <w:p w:rsidR="00AD6A04" w:rsidRPr="00855936" w:rsidRDefault="00AD6A04" w:rsidP="004F26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Не более 5000,00</w:t>
            </w:r>
          </w:p>
        </w:tc>
      </w:tr>
      <w:tr w:rsidR="00AD6A04" w:rsidRPr="0071791B" w:rsidTr="00855936">
        <w:tc>
          <w:tcPr>
            <w:tcW w:w="594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Лазерный принтер/МФУ формата А</w:t>
            </w:r>
            <w:proofErr w:type="gramStart"/>
            <w:r w:rsidRPr="00855936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35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Картридж черный емк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стью 7200 стр.</w:t>
            </w:r>
          </w:p>
        </w:tc>
        <w:tc>
          <w:tcPr>
            <w:tcW w:w="1701" w:type="dxa"/>
          </w:tcPr>
          <w:p w:rsidR="00AD6A04" w:rsidRPr="00855936" w:rsidRDefault="00AD6A04" w:rsidP="004F26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Не более 5500,00</w:t>
            </w:r>
          </w:p>
        </w:tc>
      </w:tr>
      <w:tr w:rsidR="00AD6A04" w:rsidRPr="0071791B" w:rsidTr="00855936">
        <w:tc>
          <w:tcPr>
            <w:tcW w:w="594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Лазерный принтер/МФУ формата А</w:t>
            </w:r>
            <w:proofErr w:type="gramStart"/>
            <w:r w:rsidRPr="00855936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35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Картридж черный емк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стью 12000-24000 стр.</w:t>
            </w:r>
          </w:p>
        </w:tc>
        <w:tc>
          <w:tcPr>
            <w:tcW w:w="1701" w:type="dxa"/>
          </w:tcPr>
          <w:p w:rsidR="00AD6A04" w:rsidRPr="00855936" w:rsidRDefault="00AD6A04" w:rsidP="004F26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Не более 6200,00</w:t>
            </w:r>
          </w:p>
        </w:tc>
      </w:tr>
    </w:tbl>
    <w:p w:rsidR="00FB024D" w:rsidRPr="00AA4A43" w:rsidRDefault="00FB024D" w:rsidP="004F2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6331AC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приобретение расходных материалов для принтеров, мн</w:t>
      </w:r>
      <w:r w:rsidR="004F0E51" w:rsidRPr="00AA4A43">
        <w:rPr>
          <w:rFonts w:ascii="Times New Roman" w:hAnsi="Times New Roman" w:cs="Times New Roman"/>
          <w:sz w:val="28"/>
          <w:szCs w:val="28"/>
        </w:rPr>
        <w:t>о</w:t>
      </w:r>
      <w:r w:rsidR="004F0E51" w:rsidRPr="00AA4A43">
        <w:rPr>
          <w:rFonts w:ascii="Times New Roman" w:hAnsi="Times New Roman" w:cs="Times New Roman"/>
          <w:sz w:val="28"/>
          <w:szCs w:val="28"/>
        </w:rPr>
        <w:t>гофункциональных устройств, копировальных аппаратов и иной оргтехники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96390" cy="470535"/>
            <wp:effectExtent l="0" t="0" r="3810" b="5715"/>
            <wp:docPr id="97" name="Рисунок 97" descr="base_23629_102014_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23629_102014_207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гофункциональных устройств, копировальных аппаратов и иной оргтехники;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96" name="Рисунок 96" descr="base_23629_102014_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23629_102014_208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ройств, копировальных аппаратов и иной оргтехники по i-й должности в соо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ветствии с нормативами субъектов нормирования;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N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принтерами, мног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функциональными устройствами, копировальными аппаратами и иной оргте</w:t>
      </w:r>
      <w:r w:rsidRPr="00AA4A43">
        <w:rPr>
          <w:rFonts w:ascii="Times New Roman" w:hAnsi="Times New Roman" w:cs="Times New Roman"/>
          <w:sz w:val="28"/>
          <w:szCs w:val="28"/>
        </w:rPr>
        <w:t>х</w:t>
      </w:r>
      <w:r w:rsidRPr="00AA4A43">
        <w:rPr>
          <w:rFonts w:ascii="Times New Roman" w:hAnsi="Times New Roman" w:cs="Times New Roman"/>
          <w:sz w:val="28"/>
          <w:szCs w:val="28"/>
        </w:rPr>
        <w:t>никой по i-й должности в соответствии с нормативами субъектов нормиров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ответствии с нормативами субъектов нормирования;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принтеров, многофункциональных устройств, коп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ровальных аппаратов и иной оргтехники.</w:t>
      </w:r>
    </w:p>
    <w:p w:rsidR="00AD6A04" w:rsidRPr="00AD6A04" w:rsidRDefault="00AD6A04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04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E51" w:rsidRPr="00AA4A43" w:rsidRDefault="006331AC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приобретение запасных частей для принтеров, многофун</w:t>
      </w:r>
      <w:r w:rsidR="004F0E51" w:rsidRPr="00AA4A43">
        <w:rPr>
          <w:rFonts w:ascii="Times New Roman" w:hAnsi="Times New Roman" w:cs="Times New Roman"/>
          <w:sz w:val="28"/>
          <w:szCs w:val="28"/>
        </w:rPr>
        <w:t>к</w:t>
      </w:r>
      <w:r w:rsidR="004F0E51" w:rsidRPr="00AA4A43">
        <w:rPr>
          <w:rFonts w:ascii="Times New Roman" w:hAnsi="Times New Roman" w:cs="Times New Roman"/>
          <w:sz w:val="28"/>
          <w:szCs w:val="28"/>
        </w:rPr>
        <w:t>циональных устройств, копировальных аппаратов и иной оргтехники опред</w:t>
      </w:r>
      <w:r w:rsidR="004F0E51" w:rsidRPr="00AA4A43">
        <w:rPr>
          <w:rFonts w:ascii="Times New Roman" w:hAnsi="Times New Roman" w:cs="Times New Roman"/>
          <w:sz w:val="28"/>
          <w:szCs w:val="28"/>
        </w:rPr>
        <w:t>е</w:t>
      </w:r>
      <w:r w:rsidR="004F0E51" w:rsidRPr="00AA4A43">
        <w:rPr>
          <w:rFonts w:ascii="Times New Roman" w:hAnsi="Times New Roman" w:cs="Times New Roman"/>
          <w:sz w:val="28"/>
          <w:szCs w:val="28"/>
        </w:rPr>
        <w:t>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36650" cy="470535"/>
            <wp:effectExtent l="0" t="0" r="6350" b="5715"/>
            <wp:docPr id="95" name="Рисунок 95" descr="base_23629_102014_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23629_102014_209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</w:t>
      </w:r>
      <w:r w:rsidRPr="00AA4A43">
        <w:rPr>
          <w:rFonts w:ascii="Times New Roman" w:hAnsi="Times New Roman" w:cs="Times New Roman"/>
          <w:sz w:val="28"/>
          <w:szCs w:val="28"/>
        </w:rPr>
        <w:t>к</w:t>
      </w:r>
      <w:r w:rsidRPr="00AA4A43">
        <w:rPr>
          <w:rFonts w:ascii="Times New Roman" w:hAnsi="Times New Roman" w:cs="Times New Roman"/>
          <w:sz w:val="28"/>
          <w:szCs w:val="28"/>
        </w:rPr>
        <w:t>циональных устройств, копировальных аппаратов и иной оргтехники;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94" name="Рисунок 94" descr="base_23629_102014_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base_23629_102014_210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принтеров, многофункционал</w:t>
      </w:r>
      <w:r w:rsidRPr="00AA4A43">
        <w:rPr>
          <w:rFonts w:ascii="Times New Roman" w:hAnsi="Times New Roman" w:cs="Times New Roman"/>
          <w:sz w:val="28"/>
          <w:szCs w:val="28"/>
        </w:rPr>
        <w:t>ь</w:t>
      </w:r>
      <w:r w:rsidRPr="00AA4A43">
        <w:rPr>
          <w:rFonts w:ascii="Times New Roman" w:hAnsi="Times New Roman" w:cs="Times New Roman"/>
          <w:sz w:val="28"/>
          <w:szCs w:val="28"/>
        </w:rPr>
        <w:t>ных устройств, копировальных аппаратов и иной оргтехники;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iзп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части для принтеров, многофун</w:t>
      </w:r>
      <w:r w:rsidRPr="00AA4A43">
        <w:rPr>
          <w:rFonts w:ascii="Times New Roman" w:hAnsi="Times New Roman" w:cs="Times New Roman"/>
          <w:sz w:val="28"/>
          <w:szCs w:val="28"/>
        </w:rPr>
        <w:t>к</w:t>
      </w:r>
      <w:r w:rsidRPr="00AA4A43">
        <w:rPr>
          <w:rFonts w:ascii="Times New Roman" w:hAnsi="Times New Roman" w:cs="Times New Roman"/>
          <w:sz w:val="28"/>
          <w:szCs w:val="28"/>
        </w:rPr>
        <w:t>циональных устройств количество i-х запасных частей для принтеров, мног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</w:t>
      </w:r>
      <w:proofErr w:type="gramStart"/>
      <w:r w:rsidRPr="00AA4A43"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запасных частей для принтеров, многофункционал</w:t>
      </w:r>
      <w:r w:rsidRPr="00AA4A43">
        <w:rPr>
          <w:rFonts w:ascii="Times New Roman" w:hAnsi="Times New Roman" w:cs="Times New Roman"/>
          <w:sz w:val="28"/>
          <w:szCs w:val="28"/>
        </w:rPr>
        <w:t>ь</w:t>
      </w:r>
      <w:r w:rsidRPr="00AA4A43">
        <w:rPr>
          <w:rFonts w:ascii="Times New Roman" w:hAnsi="Times New Roman" w:cs="Times New Roman"/>
          <w:sz w:val="28"/>
          <w:szCs w:val="28"/>
        </w:rPr>
        <w:t>ных устройств, копировальных аппаратов и иной оргтехники.</w:t>
      </w:r>
    </w:p>
    <w:p w:rsidR="00855936" w:rsidRDefault="00855936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936" w:rsidRDefault="00AD6A04" w:rsidP="00AD6A04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</w:t>
      </w:r>
      <w:r w:rsidR="00965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/>
          <w:sz w:val="28"/>
          <w:szCs w:val="28"/>
        </w:rPr>
        <w:t xml:space="preserve">функций Заказчика, применяемые при расчете </w:t>
      </w:r>
    </w:p>
    <w:p w:rsidR="00AD6A04" w:rsidRDefault="00AD6A04" w:rsidP="008559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затрат на приобретение </w:t>
      </w:r>
      <w:r w:rsidR="00855936">
        <w:rPr>
          <w:rFonts w:ascii="Times New Roman" w:hAnsi="Times New Roman" w:cs="Times New Roman"/>
          <w:sz w:val="28"/>
          <w:szCs w:val="28"/>
        </w:rPr>
        <w:t xml:space="preserve">запасных частей для принтеров, </w:t>
      </w:r>
      <w:r w:rsidRPr="00850C75">
        <w:rPr>
          <w:rFonts w:ascii="Times New Roman" w:hAnsi="Times New Roman" w:cs="Times New Roman"/>
          <w:sz w:val="28"/>
          <w:szCs w:val="28"/>
        </w:rPr>
        <w:t>мн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гофункциональных устройств, копировальных аппаратов и иной оргтехники</w:t>
      </w:r>
    </w:p>
    <w:p w:rsidR="00855936" w:rsidRDefault="00855936" w:rsidP="00AD6A0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A04" w:rsidRDefault="00AD6A04" w:rsidP="00AD6A0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F26F4">
        <w:rPr>
          <w:rFonts w:ascii="Times New Roman" w:hAnsi="Times New Roman" w:cs="Times New Roman"/>
          <w:sz w:val="28"/>
          <w:szCs w:val="28"/>
        </w:rPr>
        <w:t>№</w:t>
      </w:r>
      <w:r w:rsidR="006331AC">
        <w:rPr>
          <w:rFonts w:ascii="Times New Roman" w:hAnsi="Times New Roman" w:cs="Times New Roman"/>
          <w:sz w:val="28"/>
          <w:szCs w:val="28"/>
        </w:rPr>
        <w:t>1</w:t>
      </w:r>
      <w:r w:rsidR="006F151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5"/>
        <w:tblW w:w="9889" w:type="dxa"/>
        <w:tblLook w:val="01E0"/>
      </w:tblPr>
      <w:tblGrid>
        <w:gridCol w:w="594"/>
        <w:gridCol w:w="2349"/>
        <w:gridCol w:w="2952"/>
        <w:gridCol w:w="2010"/>
        <w:gridCol w:w="1984"/>
      </w:tblGrid>
      <w:tr w:rsidR="00AD6A04" w:rsidRPr="00B57594" w:rsidTr="00855936">
        <w:tc>
          <w:tcPr>
            <w:tcW w:w="594" w:type="dxa"/>
          </w:tcPr>
          <w:p w:rsidR="00AD6A04" w:rsidRPr="00855936" w:rsidRDefault="00AD6A04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6A04" w:rsidRPr="00855936" w:rsidRDefault="00AD6A04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59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593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49" w:type="dxa"/>
          </w:tcPr>
          <w:p w:rsidR="00AD6A04" w:rsidRPr="00855936" w:rsidRDefault="00AD6A04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Устройство</w:t>
            </w:r>
          </w:p>
        </w:tc>
        <w:tc>
          <w:tcPr>
            <w:tcW w:w="2952" w:type="dxa"/>
          </w:tcPr>
          <w:p w:rsidR="00AD6A04" w:rsidRPr="00855936" w:rsidRDefault="00AD6A04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10" w:type="dxa"/>
          </w:tcPr>
          <w:p w:rsidR="00AD6A04" w:rsidRPr="00855936" w:rsidRDefault="00AD6A04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Предельное зн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чение на 1 ед</w:t>
            </w:r>
            <w:proofErr w:type="gramStart"/>
            <w:r w:rsidRPr="0085593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855936">
              <w:rPr>
                <w:rFonts w:ascii="Times New Roman" w:hAnsi="Times New Roman"/>
                <w:sz w:val="24"/>
                <w:szCs w:val="24"/>
              </w:rPr>
              <w:t>ехники в год</w:t>
            </w:r>
          </w:p>
        </w:tc>
        <w:tc>
          <w:tcPr>
            <w:tcW w:w="1984" w:type="dxa"/>
          </w:tcPr>
          <w:p w:rsidR="00AD6A04" w:rsidRPr="00855936" w:rsidRDefault="00AD6A04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Цена за ед. то</w:t>
            </w:r>
            <w:r w:rsidR="00855936">
              <w:rPr>
                <w:rFonts w:ascii="Times New Roman" w:hAnsi="Times New Roman"/>
                <w:sz w:val="24"/>
                <w:szCs w:val="24"/>
              </w:rPr>
              <w:t>в</w:t>
            </w:r>
            <w:r w:rsidR="00855936">
              <w:rPr>
                <w:rFonts w:ascii="Times New Roman" w:hAnsi="Times New Roman"/>
                <w:sz w:val="24"/>
                <w:szCs w:val="24"/>
              </w:rPr>
              <w:t>а</w:t>
            </w:r>
            <w:r w:rsidR="0085593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AD6A04" w:rsidRPr="00B57594" w:rsidTr="00855936">
        <w:tc>
          <w:tcPr>
            <w:tcW w:w="594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Лазерный принтер /МФУ формата А</w:t>
            </w:r>
            <w:proofErr w:type="gramStart"/>
            <w:r w:rsidRPr="00855936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952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Ремкомплект роликов п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 xml:space="preserve">дачи бумаги и Блок фото барабана </w:t>
            </w:r>
          </w:p>
        </w:tc>
        <w:tc>
          <w:tcPr>
            <w:tcW w:w="2010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Не более 2 900,00</w:t>
            </w:r>
          </w:p>
        </w:tc>
      </w:tr>
      <w:tr w:rsidR="00AD6A04" w:rsidRPr="00B57594" w:rsidTr="00855936">
        <w:tc>
          <w:tcPr>
            <w:tcW w:w="594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Оргтехника всех т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936">
              <w:rPr>
                <w:rFonts w:ascii="Times New Roman" w:hAnsi="Times New Roman"/>
                <w:sz w:val="24"/>
                <w:szCs w:val="24"/>
              </w:rPr>
              <w:t xml:space="preserve">пов </w:t>
            </w:r>
          </w:p>
        </w:tc>
        <w:tc>
          <w:tcPr>
            <w:tcW w:w="2952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 xml:space="preserve">Блок питания </w:t>
            </w:r>
          </w:p>
        </w:tc>
        <w:tc>
          <w:tcPr>
            <w:tcW w:w="2010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AD6A04" w:rsidRPr="00855936" w:rsidRDefault="00AD6A04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936">
              <w:rPr>
                <w:rFonts w:ascii="Times New Roman" w:hAnsi="Times New Roman"/>
                <w:sz w:val="24"/>
                <w:szCs w:val="24"/>
              </w:rPr>
              <w:t>Не более 2 500,00</w:t>
            </w:r>
          </w:p>
        </w:tc>
      </w:tr>
    </w:tbl>
    <w:p w:rsidR="0096552F" w:rsidRDefault="0096552F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5936" w:rsidRDefault="004F0E51" w:rsidP="008559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Затраты на оплату услуг связи, не отнесенные</w:t>
      </w:r>
      <w:r w:rsidR="00855936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 xml:space="preserve">к затратам на услуги связи </w:t>
      </w:r>
      <w:proofErr w:type="gramStart"/>
      <w:r w:rsidRPr="00AA4A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E51" w:rsidRPr="00AA4A43" w:rsidRDefault="004F0E51" w:rsidP="008559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855936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2</w:t>
      </w:r>
      <w:r w:rsidR="00E47DBF">
        <w:rPr>
          <w:rFonts w:ascii="Times New Roman" w:hAnsi="Times New Roman" w:cs="Times New Roman"/>
          <w:sz w:val="28"/>
          <w:szCs w:val="28"/>
        </w:rPr>
        <w:t>7</w:t>
      </w:r>
      <w:r w:rsidRPr="00AA4A43">
        <w:rPr>
          <w:rFonts w:ascii="Times New Roman" w:hAnsi="Times New Roman" w:cs="Times New Roman"/>
          <w:sz w:val="28"/>
          <w:szCs w:val="28"/>
        </w:rPr>
        <w:t>. Затраты на оплату услуг связи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29945" cy="280035"/>
            <wp:effectExtent l="0" t="0" r="8255" b="5715"/>
            <wp:docPr id="91" name="Рисунок 91" descr="base_23629_102014_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3629_102014_21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0035" cy="280035"/>
            <wp:effectExtent l="0" t="0" r="5715" b="5715"/>
            <wp:docPr id="90" name="Рисунок 90" descr="base_23629_102014_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23629_102014_214"/>
                    <pic:cNvPicPr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услуг связи;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37. Затраты на оплату услуг почтовой связи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35685" cy="470535"/>
            <wp:effectExtent l="0" t="0" r="0" b="5715"/>
            <wp:docPr id="89" name="Рисунок 89" descr="base_23629_102014_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23629_102014_215"/>
                    <pic:cNvPicPr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88" name="Рисунок 88" descr="base_23629_102014_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29_102014_216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Start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Start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- цена одного i-го почтового отправления;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почтовых отправлений.</w:t>
      </w:r>
    </w:p>
    <w:p w:rsidR="004F0E51" w:rsidRPr="00AA4A43" w:rsidRDefault="00E47DBF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оплату услуг специальной связи определяются по следу</w:t>
      </w:r>
      <w:r w:rsidR="004F0E51" w:rsidRPr="00AA4A43">
        <w:rPr>
          <w:rFonts w:ascii="Times New Roman" w:hAnsi="Times New Roman" w:cs="Times New Roman"/>
          <w:sz w:val="28"/>
          <w:szCs w:val="28"/>
        </w:rPr>
        <w:t>ю</w:t>
      </w:r>
      <w:r w:rsidR="004F0E51" w:rsidRPr="00AA4A43">
        <w:rPr>
          <w:rFonts w:ascii="Times New Roman" w:hAnsi="Times New Roman" w:cs="Times New Roman"/>
          <w:sz w:val="28"/>
          <w:szCs w:val="28"/>
        </w:rPr>
        <w:t>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x Р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lastRenderedPageBreak/>
        <w:t>P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AD6A04" w:rsidRPr="00AD6A04" w:rsidRDefault="00AD6A04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04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6F4" w:rsidRDefault="004F26F4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4F0E51" w:rsidRPr="00AA4A43" w:rsidRDefault="00E47DBF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оплату разовых услуг пассажирских перевозок при провед</w:t>
      </w:r>
      <w:r w:rsidR="004F0E51" w:rsidRPr="00AA4A43">
        <w:rPr>
          <w:rFonts w:ascii="Times New Roman" w:hAnsi="Times New Roman" w:cs="Times New Roman"/>
          <w:sz w:val="28"/>
          <w:szCs w:val="28"/>
        </w:rPr>
        <w:t>е</w:t>
      </w:r>
      <w:r w:rsidR="004F0E51" w:rsidRPr="00AA4A43">
        <w:rPr>
          <w:rFonts w:ascii="Times New Roman" w:hAnsi="Times New Roman" w:cs="Times New Roman"/>
          <w:sz w:val="28"/>
          <w:szCs w:val="28"/>
        </w:rPr>
        <w:t>нии совещания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00810" cy="470535"/>
            <wp:effectExtent l="0" t="0" r="8890" b="5715"/>
            <wp:docPr id="83" name="Рисунок 83" descr="base_23629_102014_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629_102014_221"/>
                    <pic:cNvPicPr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разовых услуг пассажирских перевозок при пров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дении совещания;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82" name="Рисунок 82" descr="base_23629_102014_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29_102014_222"/>
                    <pic:cNvPicPr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у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i-х разовых услуг пассажирских перевозок;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вой услуге пассажирских перевозок;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одного часа аренды транспортного средства по i-й разовой услуге пассажирских перевозок;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разовых услуг пассажирских перевозок.</w:t>
      </w:r>
    </w:p>
    <w:p w:rsidR="00AD6A04" w:rsidRPr="00AD6A04" w:rsidRDefault="00AD6A04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04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3</w:t>
      </w:r>
      <w:r w:rsidR="00E47DBF">
        <w:rPr>
          <w:rFonts w:ascii="Times New Roman" w:hAnsi="Times New Roman" w:cs="Times New Roman"/>
          <w:sz w:val="28"/>
          <w:szCs w:val="28"/>
        </w:rPr>
        <w:t>0</w:t>
      </w:r>
      <w:r w:rsidRPr="00AA4A43">
        <w:rPr>
          <w:rFonts w:ascii="Times New Roman" w:hAnsi="Times New Roman" w:cs="Times New Roman"/>
          <w:sz w:val="28"/>
          <w:szCs w:val="28"/>
        </w:rPr>
        <w:t>. Затраты на оплату проезда работника к месту нахождения учебного з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ведения и обратно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85265" cy="470535"/>
            <wp:effectExtent l="0" t="0" r="635" b="5715"/>
            <wp:docPr id="81" name="Рисунок 81" descr="base_23629_102014_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29_102014_223"/>
                    <pic:cNvPicPr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проезда работника к месту нахождения учебного заведения и обратно;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80" name="Рисунок 80" descr="base_23629_102014_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29_102014_224"/>
                    <pic:cNvPicPr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тру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 по i-му направлению проезда работника к месту нахождения учебного завед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ния и обратно;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тру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i-му н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правлению проезда работника к месту нахождения учебного заведения и обра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но;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направлений проезда;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2 - поправочный коэффициент, учитывающий оплату проезда работника к месту нахождения учебного заведения и обратно.</w:t>
      </w:r>
    </w:p>
    <w:p w:rsidR="004F0E51" w:rsidRDefault="00AD6A04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D6A04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A04" w:rsidRPr="00AD6A04" w:rsidRDefault="00AD6A04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5936" w:rsidRDefault="004F0E51" w:rsidP="008559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</w:t>
      </w:r>
      <w:r w:rsidR="00855936">
        <w:rPr>
          <w:rFonts w:ascii="Times New Roman" w:hAnsi="Times New Roman" w:cs="Times New Roman"/>
          <w:sz w:val="28"/>
          <w:szCs w:val="28"/>
        </w:rPr>
        <w:t xml:space="preserve"> </w:t>
      </w:r>
      <w:r w:rsidR="00AD6A04">
        <w:rPr>
          <w:rFonts w:ascii="Times New Roman" w:hAnsi="Times New Roman" w:cs="Times New Roman"/>
          <w:sz w:val="28"/>
          <w:szCs w:val="28"/>
        </w:rPr>
        <w:t>с</w:t>
      </w:r>
      <w:r w:rsidRPr="00AA4A43">
        <w:rPr>
          <w:rFonts w:ascii="Times New Roman" w:hAnsi="Times New Roman" w:cs="Times New Roman"/>
          <w:sz w:val="28"/>
          <w:szCs w:val="28"/>
        </w:rPr>
        <w:t xml:space="preserve">вязанных </w:t>
      </w:r>
      <w:proofErr w:type="gramStart"/>
      <w:r w:rsidRPr="00AA4A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E51" w:rsidRDefault="004F0E51" w:rsidP="008559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проездом и наймом жилого помещения в связи</w:t>
      </w:r>
      <w:r w:rsidR="00855936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</w:t>
      </w:r>
      <w:r w:rsidR="00855936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со сторонними организациями</w:t>
      </w:r>
    </w:p>
    <w:p w:rsidR="004F26F4" w:rsidRPr="00AA4A43" w:rsidRDefault="004F26F4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3</w:t>
      </w:r>
      <w:r w:rsidR="00E47DBF">
        <w:rPr>
          <w:rFonts w:ascii="Times New Roman" w:hAnsi="Times New Roman" w:cs="Times New Roman"/>
          <w:sz w:val="28"/>
          <w:szCs w:val="28"/>
        </w:rPr>
        <w:t>1</w:t>
      </w:r>
      <w:r w:rsidRPr="00AA4A43">
        <w:rPr>
          <w:rFonts w:ascii="Times New Roman" w:hAnsi="Times New Roman" w:cs="Times New Roman"/>
          <w:sz w:val="28"/>
          <w:szCs w:val="28"/>
        </w:rPr>
        <w:t>. Затраты на оплату расходов по договорам об оказании услуг, связанных с проездом, и договорам найма жилого помещения в связи с командированием работника, заключаемым со сторонними организациями, определяются по сл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lastRenderedPageBreak/>
        <w:t>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AA4A43">
        <w:rPr>
          <w:rFonts w:ascii="Times New Roman" w:hAnsi="Times New Roman" w:cs="Times New Roman"/>
          <w:sz w:val="28"/>
          <w:szCs w:val="28"/>
        </w:rPr>
        <w:t xml:space="preserve"> =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AA4A43">
        <w:rPr>
          <w:rFonts w:ascii="Times New Roman" w:hAnsi="Times New Roman" w:cs="Times New Roman"/>
          <w:sz w:val="28"/>
          <w:szCs w:val="28"/>
        </w:rPr>
        <w:t xml:space="preserve"> +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найм,</w:t>
      </w:r>
      <w:r w:rsidRPr="00AA4A43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расходов по договорам об оказании услуг, связа</w:t>
      </w:r>
      <w:r w:rsidRPr="00AA4A43">
        <w:rPr>
          <w:rFonts w:ascii="Times New Roman" w:hAnsi="Times New Roman" w:cs="Times New Roman"/>
          <w:sz w:val="28"/>
          <w:szCs w:val="28"/>
        </w:rPr>
        <w:t>н</w:t>
      </w:r>
      <w:r w:rsidRPr="00AA4A43">
        <w:rPr>
          <w:rFonts w:ascii="Times New Roman" w:hAnsi="Times New Roman" w:cs="Times New Roman"/>
          <w:sz w:val="28"/>
          <w:szCs w:val="28"/>
        </w:rPr>
        <w:t>ных с проездом и наймом жилого помещения в связи с командированием р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ботников, заключаемым со сторонними организациями;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по договору об оказании услуг, связанных с проездом к месту командирования работника и обратно;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по договору найма жилого помещения на период команд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рования работника.</w:t>
      </w:r>
    </w:p>
    <w:p w:rsidR="00AD6A04" w:rsidRPr="00AD6A04" w:rsidRDefault="00AD6A04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04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3</w:t>
      </w:r>
      <w:r w:rsidR="00E47DBF">
        <w:rPr>
          <w:rFonts w:ascii="Times New Roman" w:hAnsi="Times New Roman" w:cs="Times New Roman"/>
          <w:sz w:val="28"/>
          <w:szCs w:val="28"/>
        </w:rPr>
        <w:t>2</w:t>
      </w:r>
      <w:r w:rsidRPr="00AA4A43">
        <w:rPr>
          <w:rFonts w:ascii="Times New Roman" w:hAnsi="Times New Roman" w:cs="Times New Roman"/>
          <w:sz w:val="28"/>
          <w:szCs w:val="28"/>
        </w:rPr>
        <w:t>. Затраты по договору об оказании услуг, связанных с проездом к месту командирования работника и обратно,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470535"/>
            <wp:effectExtent l="0" t="0" r="0" b="5715"/>
            <wp:docPr id="79" name="Рисунок 79" descr="base_23629_102014_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29_102014_225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по договору об оказании услуг, связанных с проездом к месту командирования работника и обратно;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78" name="Рисунок 78" descr="base_23629_102014_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29_102014_226"/>
                    <pic:cNvPicPr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проезд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работников, командированных по i-му направлению командирования с учетом показателей утвержденных планов служебных к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мандировок;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проезд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проезда по i-му направлению командирования с учетом тр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бований учетной политики муниципального учреждения;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направлений командирования;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2 - поправочный коэффициент, учитывающий оплату проезда работника к месту командирования и обратно.</w:t>
      </w:r>
    </w:p>
    <w:p w:rsidR="00AD6A04" w:rsidRPr="00AD6A04" w:rsidRDefault="00AD6A04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04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3</w:t>
      </w:r>
      <w:r w:rsidR="00E47DBF">
        <w:rPr>
          <w:rFonts w:ascii="Times New Roman" w:hAnsi="Times New Roman" w:cs="Times New Roman"/>
          <w:sz w:val="28"/>
          <w:szCs w:val="28"/>
        </w:rPr>
        <w:t>3</w:t>
      </w:r>
      <w:r w:rsidRPr="00AA4A43">
        <w:rPr>
          <w:rFonts w:ascii="Times New Roman" w:hAnsi="Times New Roman" w:cs="Times New Roman"/>
          <w:sz w:val="28"/>
          <w:szCs w:val="28"/>
        </w:rPr>
        <w:t>. Затраты по договору найма жилого помещения на период командир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вания работника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81835" cy="470535"/>
            <wp:effectExtent l="0" t="0" r="0" b="5715"/>
            <wp:docPr id="77" name="Рисунок 77" descr="base_23629_102014_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23629_102014_227"/>
                    <pic:cNvPicPr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по договору найма жилого помещения на период команд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рования работника;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76" name="Рисунок 76" descr="base_23629_102014_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23629_102014_228"/>
                    <pic:cNvPicPr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iнай</w:t>
      </w:r>
      <w:proofErr w:type="gramStart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AA4A43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количество работников, командированных по i-му направлению к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мандирования с учетом показателей утвержденных планов служебных кома</w:t>
      </w:r>
      <w:r w:rsidRPr="00AA4A43">
        <w:rPr>
          <w:rFonts w:ascii="Times New Roman" w:hAnsi="Times New Roman" w:cs="Times New Roman"/>
          <w:sz w:val="28"/>
          <w:szCs w:val="28"/>
        </w:rPr>
        <w:t>н</w:t>
      </w:r>
      <w:r w:rsidRPr="00AA4A43">
        <w:rPr>
          <w:rFonts w:ascii="Times New Roman" w:hAnsi="Times New Roman" w:cs="Times New Roman"/>
          <w:sz w:val="28"/>
          <w:szCs w:val="28"/>
        </w:rPr>
        <w:t>дировок;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i-му направлению кома</w:t>
      </w:r>
      <w:r w:rsidRPr="00AA4A43">
        <w:rPr>
          <w:rFonts w:ascii="Times New Roman" w:hAnsi="Times New Roman" w:cs="Times New Roman"/>
          <w:sz w:val="28"/>
          <w:szCs w:val="28"/>
        </w:rPr>
        <w:t>н</w:t>
      </w:r>
      <w:r w:rsidRPr="00AA4A43">
        <w:rPr>
          <w:rFonts w:ascii="Times New Roman" w:hAnsi="Times New Roman" w:cs="Times New Roman"/>
          <w:sz w:val="28"/>
          <w:szCs w:val="28"/>
        </w:rPr>
        <w:t>дирования с учетом требований учетной политики муниципального учрежд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N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работника, команд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рованного по i-му направлению командирования;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направлений командирования.</w:t>
      </w:r>
    </w:p>
    <w:p w:rsidR="00AD6A04" w:rsidRPr="00AD6A04" w:rsidRDefault="00AD6A04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04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необходимости.</w:t>
      </w:r>
    </w:p>
    <w:p w:rsidR="0096552F" w:rsidRDefault="0096552F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lastRenderedPageBreak/>
        <w:t>Затраты на аренду помещений и оборудования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3</w:t>
      </w:r>
      <w:r w:rsidR="00E47DBF">
        <w:rPr>
          <w:rFonts w:ascii="Times New Roman" w:hAnsi="Times New Roman" w:cs="Times New Roman"/>
          <w:sz w:val="28"/>
          <w:szCs w:val="28"/>
        </w:rPr>
        <w:t>4</w:t>
      </w:r>
      <w:r w:rsidRPr="00AA4A43">
        <w:rPr>
          <w:rFonts w:ascii="Times New Roman" w:hAnsi="Times New Roman" w:cs="Times New Roman"/>
          <w:sz w:val="28"/>
          <w:szCs w:val="28"/>
        </w:rPr>
        <w:t>. Затраты на аренду помещений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38630" cy="470535"/>
            <wp:effectExtent l="0" t="0" r="0" b="5715"/>
            <wp:docPr id="69" name="Рисунок 69" descr="base_23629_102014_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23629_102014_235"/>
                    <pic:cNvPicPr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аренду помещений;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68" name="Рисунок 68" descr="base_23629_102014_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23629_102014_236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S - количество метров общей площади на одного работника;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ап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ап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арендуемых площадей.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В случае аренды ранее не</w:t>
      </w:r>
      <w:r w:rsidR="00AD6A0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 xml:space="preserve">арендуемых помещений значение показателя - количество метров общей площади на одного работника - устанавливается с учетом норматива площади, установленного в соответствии с </w:t>
      </w:r>
      <w:hyperlink r:id="rId59" w:history="1">
        <w:r w:rsidRPr="00AA4A4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A4A4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т 5 января 1998 г. </w:t>
      </w:r>
      <w:r w:rsidR="00AD6A04">
        <w:rPr>
          <w:rFonts w:ascii="Times New Roman" w:hAnsi="Times New Roman" w:cs="Times New Roman"/>
          <w:sz w:val="28"/>
          <w:szCs w:val="28"/>
        </w:rPr>
        <w:t>№ 3 «</w:t>
      </w:r>
      <w:r w:rsidRPr="00AA4A43">
        <w:rPr>
          <w:rFonts w:ascii="Times New Roman" w:hAnsi="Times New Roman" w:cs="Times New Roman"/>
          <w:sz w:val="28"/>
          <w:szCs w:val="28"/>
        </w:rPr>
        <w:t>О порядке з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 xml:space="preserve">крепления и </w:t>
      </w:r>
      <w:proofErr w:type="gramStart"/>
      <w:r w:rsidRPr="00AA4A43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находящихся в федеральной собственности адм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нистративных зданий, строений и нежилых помещений</w:t>
      </w:r>
      <w:r w:rsidR="00AD6A04">
        <w:rPr>
          <w:rFonts w:ascii="Times New Roman" w:hAnsi="Times New Roman" w:cs="Times New Roman"/>
          <w:sz w:val="28"/>
          <w:szCs w:val="28"/>
        </w:rPr>
        <w:t>»</w:t>
      </w:r>
      <w:r w:rsidRPr="00AA4A43">
        <w:rPr>
          <w:rFonts w:ascii="Times New Roman" w:hAnsi="Times New Roman" w:cs="Times New Roman"/>
          <w:sz w:val="28"/>
          <w:szCs w:val="28"/>
        </w:rPr>
        <w:t>.</w:t>
      </w:r>
    </w:p>
    <w:p w:rsidR="00AD6A04" w:rsidRPr="00AD6A04" w:rsidRDefault="00AD6A04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04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необходимости.</w:t>
      </w:r>
    </w:p>
    <w:p w:rsidR="004F0E51" w:rsidRPr="00AA4A43" w:rsidRDefault="00E47DBF" w:rsidP="004F0E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аренду помещения (зала) для проведения совещания опр</w:t>
      </w:r>
      <w:r w:rsidR="004F0E51" w:rsidRPr="00AA4A43">
        <w:rPr>
          <w:rFonts w:ascii="Times New Roman" w:hAnsi="Times New Roman" w:cs="Times New Roman"/>
          <w:sz w:val="28"/>
          <w:szCs w:val="28"/>
        </w:rPr>
        <w:t>е</w:t>
      </w:r>
      <w:r w:rsidR="004F0E51" w:rsidRPr="00AA4A43">
        <w:rPr>
          <w:rFonts w:ascii="Times New Roman" w:hAnsi="Times New Roman" w:cs="Times New Roman"/>
          <w:sz w:val="28"/>
          <w:szCs w:val="28"/>
        </w:rPr>
        <w:t>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63015" cy="470535"/>
            <wp:effectExtent l="0" t="0" r="0" b="5715"/>
            <wp:docPr id="67" name="Рисунок 67" descr="base_23629_102014_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23629_102014_237"/>
                    <pic:cNvPicPr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аренду помещения (зала) для проведения совещания;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66" name="Рисунок 66" descr="base_23629_102014_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23629_102014_238"/>
                    <pic:cNvPicPr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помещения (залов).</w:t>
      </w:r>
    </w:p>
    <w:p w:rsidR="00AD6A04" w:rsidRPr="00AD6A04" w:rsidRDefault="00AD6A04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04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41. Затраты на аренду оборудования для проведения совещания определ</w:t>
      </w:r>
      <w:r w:rsidRPr="00AA4A43">
        <w:rPr>
          <w:rFonts w:ascii="Times New Roman" w:hAnsi="Times New Roman" w:cs="Times New Roman"/>
          <w:sz w:val="28"/>
          <w:szCs w:val="28"/>
        </w:rPr>
        <w:t>я</w:t>
      </w:r>
      <w:r w:rsidRPr="00AA4A43">
        <w:rPr>
          <w:rFonts w:ascii="Times New Roman" w:hAnsi="Times New Roman" w:cs="Times New Roman"/>
          <w:sz w:val="28"/>
          <w:szCs w:val="28"/>
        </w:rPr>
        <w:t>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470535"/>
            <wp:effectExtent l="0" t="0" r="0" b="5715"/>
            <wp:docPr id="65" name="Рисунок 65" descr="base_23629_102014_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23629_102014_239"/>
                    <pic:cNvPicPr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аренду оборудования для проведения совещания;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64" name="Рисунок 64" descr="base_23629_102014_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23629_102014_240"/>
                    <pic:cNvPicPr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 для проведения совещ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 для проведения совещ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 для проведения с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вещания;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одного часа аренды i-го оборудования для проведения совещ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ния;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оборудования для проведения совещания.</w:t>
      </w:r>
    </w:p>
    <w:p w:rsidR="00AD6A04" w:rsidRPr="00AA4A43" w:rsidRDefault="00AD6A04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04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552F" w:rsidRDefault="0096552F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Затраты на содержание имущества, не отнесенные</w:t>
      </w:r>
    </w:p>
    <w:p w:rsidR="004F0E51" w:rsidRPr="00AA4A43" w:rsidRDefault="004F0E51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к затратам на содержание имущества в рамках затрат</w:t>
      </w:r>
    </w:p>
    <w:p w:rsidR="004F0E51" w:rsidRPr="00AA4A43" w:rsidRDefault="004F0E51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4F0E51" w:rsidRPr="00AA4A43" w:rsidRDefault="00E47DBF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содержание и техническое обслуживание помещений опр</w:t>
      </w:r>
      <w:r w:rsidR="004F0E51" w:rsidRPr="00AA4A43">
        <w:rPr>
          <w:rFonts w:ascii="Times New Roman" w:hAnsi="Times New Roman" w:cs="Times New Roman"/>
          <w:sz w:val="28"/>
          <w:szCs w:val="28"/>
        </w:rPr>
        <w:t>е</w:t>
      </w:r>
      <w:r w:rsidR="004F0E51" w:rsidRPr="00AA4A43">
        <w:rPr>
          <w:rFonts w:ascii="Times New Roman" w:hAnsi="Times New Roman" w:cs="Times New Roman"/>
          <w:sz w:val="28"/>
          <w:szCs w:val="28"/>
        </w:rPr>
        <w:t>деляются по следующей формуле: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=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+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AA4A43">
        <w:rPr>
          <w:rFonts w:ascii="Times New Roman" w:hAnsi="Times New Roman" w:cs="Times New Roman"/>
          <w:sz w:val="28"/>
          <w:szCs w:val="28"/>
        </w:rPr>
        <w:t xml:space="preserve"> +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AA4A43">
        <w:rPr>
          <w:rFonts w:ascii="Times New Roman" w:hAnsi="Times New Roman" w:cs="Times New Roman"/>
          <w:sz w:val="28"/>
          <w:szCs w:val="28"/>
        </w:rPr>
        <w:t xml:space="preserve"> +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+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AA4A43">
        <w:rPr>
          <w:rFonts w:ascii="Times New Roman" w:hAnsi="Times New Roman" w:cs="Times New Roman"/>
          <w:sz w:val="28"/>
          <w:szCs w:val="28"/>
        </w:rPr>
        <w:t xml:space="preserve"> +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AA4A43">
        <w:rPr>
          <w:rFonts w:ascii="Times New Roman" w:hAnsi="Times New Roman" w:cs="Times New Roman"/>
          <w:sz w:val="28"/>
          <w:szCs w:val="28"/>
        </w:rPr>
        <w:t xml:space="preserve"> +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AA4A43">
        <w:rPr>
          <w:rFonts w:ascii="Times New Roman" w:hAnsi="Times New Roman" w:cs="Times New Roman"/>
          <w:sz w:val="28"/>
          <w:szCs w:val="28"/>
        </w:rPr>
        <w:t xml:space="preserve"> +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топ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+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+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содержание и техническое обслуживание помещений;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-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профилактич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ский ремонт систем охранно-тревожной сигнализации;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-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профилактич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ский ремонт лифтов;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-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профилакт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ческий ремонт водонапорной насосной станции хозяйственно-питьевого и пр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тивопожарного водоснабжения;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топ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-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профилактич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ский ремонт водонапорной насосной станции пожаротушения;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-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профилактич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Затраты на содержание и техническое обслуживание помещений не подл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жат отдельному расчету, если они включены в общую стоимость комплексных услуг юридического лица или индивидуального предпринимателя, осущест</w:t>
      </w:r>
      <w:r w:rsidRPr="00AA4A43">
        <w:rPr>
          <w:rFonts w:ascii="Times New Roman" w:hAnsi="Times New Roman" w:cs="Times New Roman"/>
          <w:sz w:val="28"/>
          <w:szCs w:val="28"/>
        </w:rPr>
        <w:t>в</w:t>
      </w:r>
      <w:r w:rsidRPr="00AA4A43">
        <w:rPr>
          <w:rFonts w:ascii="Times New Roman" w:hAnsi="Times New Roman" w:cs="Times New Roman"/>
          <w:sz w:val="28"/>
          <w:szCs w:val="28"/>
        </w:rPr>
        <w:t>ляющего деятельность по управлению многоквартирным домом (далее - упра</w:t>
      </w:r>
      <w:r w:rsidRPr="00AA4A43">
        <w:rPr>
          <w:rFonts w:ascii="Times New Roman" w:hAnsi="Times New Roman" w:cs="Times New Roman"/>
          <w:sz w:val="28"/>
          <w:szCs w:val="28"/>
        </w:rPr>
        <w:t>в</w:t>
      </w:r>
      <w:r w:rsidRPr="00AA4A43">
        <w:rPr>
          <w:rFonts w:ascii="Times New Roman" w:hAnsi="Times New Roman" w:cs="Times New Roman"/>
          <w:sz w:val="28"/>
          <w:szCs w:val="28"/>
        </w:rPr>
        <w:t>ляющая компания).</w:t>
      </w:r>
    </w:p>
    <w:p w:rsidR="00236BB1" w:rsidRPr="00236BB1" w:rsidRDefault="00236BB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BB1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96"/>
      <w:bookmarkEnd w:id="4"/>
      <w:r w:rsidRPr="00AA4A43">
        <w:rPr>
          <w:rFonts w:ascii="Times New Roman" w:hAnsi="Times New Roman" w:cs="Times New Roman"/>
          <w:sz w:val="28"/>
          <w:szCs w:val="28"/>
        </w:rPr>
        <w:t>3</w:t>
      </w:r>
      <w:r w:rsidR="00E47DBF">
        <w:rPr>
          <w:rFonts w:ascii="Times New Roman" w:hAnsi="Times New Roman" w:cs="Times New Roman"/>
          <w:sz w:val="28"/>
          <w:szCs w:val="28"/>
        </w:rPr>
        <w:t>7</w:t>
      </w:r>
      <w:r w:rsidRPr="00AA4A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4A43"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 определяются и</w:t>
      </w:r>
      <w:r w:rsidRPr="00AA4A43">
        <w:rPr>
          <w:rFonts w:ascii="Times New Roman" w:hAnsi="Times New Roman" w:cs="Times New Roman"/>
          <w:sz w:val="28"/>
          <w:szCs w:val="28"/>
        </w:rPr>
        <w:t>с</w:t>
      </w:r>
      <w:r w:rsidRPr="00AA4A43">
        <w:rPr>
          <w:rFonts w:ascii="Times New Roman" w:hAnsi="Times New Roman" w:cs="Times New Roman"/>
          <w:sz w:val="28"/>
          <w:szCs w:val="28"/>
        </w:rPr>
        <w:t xml:space="preserve">ходя из нормы проведения ремонта, установленной субъектом нормирования, но не более одного раза в три года, с учетом требований </w:t>
      </w:r>
      <w:hyperlink r:id="rId64" w:history="1">
        <w:r w:rsidRPr="00AA4A43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AA4A43">
        <w:rPr>
          <w:rFonts w:ascii="Times New Roman" w:hAnsi="Times New Roman" w:cs="Times New Roman"/>
          <w:sz w:val="28"/>
          <w:szCs w:val="28"/>
        </w:rPr>
        <w:t xml:space="preserve"> об орган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зации и проведении реконструкции, ремонта и технического обслуживания ж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лых зданий, объектов коммунального и социально-культурного назначения ВСН 58-88 (р), утвержденного Приказом Государственного комитета по арх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тектуре и градостроительству при Госс</w:t>
      </w:r>
      <w:r>
        <w:rPr>
          <w:rFonts w:ascii="Times New Roman" w:hAnsi="Times New Roman" w:cs="Times New Roman"/>
          <w:sz w:val="28"/>
          <w:szCs w:val="28"/>
        </w:rPr>
        <w:t>трое СССР от 23 ноября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1988 г. №</w:t>
      </w:r>
      <w:r w:rsidRPr="00AA4A43">
        <w:rPr>
          <w:rFonts w:ascii="Times New Roman" w:hAnsi="Times New Roman" w:cs="Times New Roman"/>
          <w:sz w:val="28"/>
          <w:szCs w:val="28"/>
        </w:rPr>
        <w:t xml:space="preserve"> 312,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136650" cy="470535"/>
            <wp:effectExtent l="0" t="0" r="6350" b="5715"/>
            <wp:docPr id="59" name="Рисунок 59" descr="base_23629_102014_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29_102014_245"/>
                    <pic:cNvPicPr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58" name="Рисунок 58" descr="base_23629_102014_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29_102014_24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S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площадь i-го здания (помещения), планируемого к проведению тек</w:t>
      </w:r>
      <w:r w:rsidRPr="00AA4A43">
        <w:rPr>
          <w:rFonts w:ascii="Times New Roman" w:hAnsi="Times New Roman" w:cs="Times New Roman"/>
          <w:sz w:val="28"/>
          <w:szCs w:val="28"/>
        </w:rPr>
        <w:t>у</w:t>
      </w:r>
      <w:r w:rsidRPr="00AA4A43">
        <w:rPr>
          <w:rFonts w:ascii="Times New Roman" w:hAnsi="Times New Roman" w:cs="Times New Roman"/>
          <w:sz w:val="28"/>
          <w:szCs w:val="28"/>
        </w:rPr>
        <w:t>щего ремонта;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 (помещения), планируемого к проведению текущего ремонта;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зданий (помещения), планируемых к проведению т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кущего ремонта.</w:t>
      </w:r>
    </w:p>
    <w:p w:rsidR="00236BB1" w:rsidRPr="00236BB1" w:rsidRDefault="00236BB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BB1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E51" w:rsidRPr="00AA4A43" w:rsidRDefault="00E47DBF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="004F0E51" w:rsidRPr="00AA4A43">
        <w:rPr>
          <w:rFonts w:ascii="Times New Roman" w:hAnsi="Times New Roman" w:cs="Times New Roman"/>
          <w:sz w:val="28"/>
          <w:szCs w:val="28"/>
        </w:rPr>
        <w:t>-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="004F0E51" w:rsidRPr="00AA4A43">
        <w:rPr>
          <w:rFonts w:ascii="Times New Roman" w:hAnsi="Times New Roman" w:cs="Times New Roman"/>
          <w:sz w:val="28"/>
          <w:szCs w:val="28"/>
        </w:rPr>
        <w:t>профилактич</w:t>
      </w:r>
      <w:r w:rsidR="004F0E51" w:rsidRPr="00AA4A43">
        <w:rPr>
          <w:rFonts w:ascii="Times New Roman" w:hAnsi="Times New Roman" w:cs="Times New Roman"/>
          <w:sz w:val="28"/>
          <w:szCs w:val="28"/>
        </w:rPr>
        <w:t>е</w:t>
      </w:r>
      <w:r w:rsidR="004F0E51" w:rsidRPr="00AA4A43">
        <w:rPr>
          <w:rFonts w:ascii="Times New Roman" w:hAnsi="Times New Roman" w:cs="Times New Roman"/>
          <w:sz w:val="28"/>
          <w:szCs w:val="28"/>
        </w:rPr>
        <w:t>ский ремонт бытового оборудования определяются по фактическим затратам в отчетном финансовом году.</w:t>
      </w:r>
    </w:p>
    <w:p w:rsidR="004F0E51" w:rsidRPr="00AA4A43" w:rsidRDefault="00E47DBF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="004F0E51" w:rsidRPr="00AA4A43">
        <w:rPr>
          <w:rFonts w:ascii="Times New Roman" w:hAnsi="Times New Roman" w:cs="Times New Roman"/>
          <w:sz w:val="28"/>
          <w:szCs w:val="28"/>
        </w:rPr>
        <w:t>-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="004F0E51" w:rsidRPr="00AA4A43">
        <w:rPr>
          <w:rFonts w:ascii="Times New Roman" w:hAnsi="Times New Roman" w:cs="Times New Roman"/>
          <w:sz w:val="28"/>
          <w:szCs w:val="28"/>
        </w:rPr>
        <w:t>профилактич</w:t>
      </w:r>
      <w:r w:rsidR="004F0E51" w:rsidRPr="00AA4A43">
        <w:rPr>
          <w:rFonts w:ascii="Times New Roman" w:hAnsi="Times New Roman" w:cs="Times New Roman"/>
          <w:sz w:val="28"/>
          <w:szCs w:val="28"/>
        </w:rPr>
        <w:t>е</w:t>
      </w:r>
      <w:r w:rsidR="004F0E51" w:rsidRPr="00AA4A43">
        <w:rPr>
          <w:rFonts w:ascii="Times New Roman" w:hAnsi="Times New Roman" w:cs="Times New Roman"/>
          <w:sz w:val="28"/>
          <w:szCs w:val="28"/>
        </w:rPr>
        <w:t>ский ремонт систем кондиционирования и вентиляции определяются по сл</w:t>
      </w:r>
      <w:r w:rsidR="004F0E51" w:rsidRPr="00AA4A43">
        <w:rPr>
          <w:rFonts w:ascii="Times New Roman" w:hAnsi="Times New Roman" w:cs="Times New Roman"/>
          <w:sz w:val="28"/>
          <w:szCs w:val="28"/>
        </w:rPr>
        <w:t>е</w:t>
      </w:r>
      <w:r w:rsidR="004F0E51" w:rsidRPr="00AA4A43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58595" cy="470535"/>
            <wp:effectExtent l="0" t="0" r="8255" b="5715"/>
            <wp:docPr id="43" name="Рисунок 43" descr="base_23629_102014_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base_23629_102014_261"/>
                    <pic:cNvPicPr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-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профилакт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ческий ремонт систем кондиционирования и вентиляции;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19050" t="0" r="0" b="0"/>
            <wp:docPr id="42" name="Рисунок 42" descr="base_23629_102014_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629_102014_26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</w:t>
      </w:r>
      <w:r w:rsidR="00236BB1">
        <w:rPr>
          <w:rFonts w:ascii="Times New Roman" w:hAnsi="Times New Roman" w:cs="Times New Roman"/>
          <w:sz w:val="28"/>
          <w:szCs w:val="28"/>
        </w:rPr>
        <w:t>я и элементов систем вентиляции. Предельное значение</w:t>
      </w:r>
      <w:r w:rsidR="00236BB1" w:rsidRPr="00236BB1">
        <w:rPr>
          <w:rFonts w:ascii="Times New Roman" w:hAnsi="Times New Roman" w:cs="Times New Roman"/>
          <w:sz w:val="28"/>
          <w:szCs w:val="28"/>
        </w:rPr>
        <w:t xml:space="preserve"> </w:t>
      </w:r>
      <w:r w:rsidR="00236BB1">
        <w:rPr>
          <w:rFonts w:ascii="Times New Roman" w:hAnsi="Times New Roman" w:cs="Times New Roman"/>
          <w:sz w:val="28"/>
          <w:szCs w:val="28"/>
        </w:rPr>
        <w:t>количества</w:t>
      </w:r>
      <w:r w:rsidR="00236BB1" w:rsidRPr="00AA4A43">
        <w:rPr>
          <w:rFonts w:ascii="Times New Roman" w:hAnsi="Times New Roman" w:cs="Times New Roman"/>
          <w:sz w:val="28"/>
          <w:szCs w:val="28"/>
        </w:rPr>
        <w:t xml:space="preserve"> i-х установок кондициониров</w:t>
      </w:r>
      <w:r w:rsidR="00236BB1" w:rsidRPr="00AA4A43">
        <w:rPr>
          <w:rFonts w:ascii="Times New Roman" w:hAnsi="Times New Roman" w:cs="Times New Roman"/>
          <w:sz w:val="28"/>
          <w:szCs w:val="28"/>
        </w:rPr>
        <w:t>а</w:t>
      </w:r>
      <w:r w:rsidR="00236BB1" w:rsidRPr="00AA4A43">
        <w:rPr>
          <w:rFonts w:ascii="Times New Roman" w:hAnsi="Times New Roman" w:cs="Times New Roman"/>
          <w:sz w:val="28"/>
          <w:szCs w:val="28"/>
        </w:rPr>
        <w:t>ни</w:t>
      </w:r>
      <w:r w:rsidR="00236BB1">
        <w:rPr>
          <w:rFonts w:ascii="Times New Roman" w:hAnsi="Times New Roman" w:cs="Times New Roman"/>
          <w:sz w:val="28"/>
          <w:szCs w:val="28"/>
        </w:rPr>
        <w:t>я и элементов систем вентиляции в год – не более 1 на один территориал</w:t>
      </w:r>
      <w:r w:rsidR="00236BB1">
        <w:rPr>
          <w:rFonts w:ascii="Times New Roman" w:hAnsi="Times New Roman" w:cs="Times New Roman"/>
          <w:sz w:val="28"/>
          <w:szCs w:val="28"/>
        </w:rPr>
        <w:t>ь</w:t>
      </w:r>
      <w:r w:rsidR="00236BB1">
        <w:rPr>
          <w:rFonts w:ascii="Times New Roman" w:hAnsi="Times New Roman" w:cs="Times New Roman"/>
          <w:sz w:val="28"/>
          <w:szCs w:val="28"/>
        </w:rPr>
        <w:t>ный отдел в год.</w:t>
      </w:r>
    </w:p>
    <w:p w:rsidR="00236BB1" w:rsidRPr="00236BB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i-й установки кондиционирования и i-х элементов си</w:t>
      </w:r>
      <w:r w:rsidRPr="00AA4A43">
        <w:rPr>
          <w:rFonts w:ascii="Times New Roman" w:hAnsi="Times New Roman" w:cs="Times New Roman"/>
          <w:sz w:val="28"/>
          <w:szCs w:val="28"/>
        </w:rPr>
        <w:t>с</w:t>
      </w:r>
      <w:r w:rsidRPr="00AA4A43">
        <w:rPr>
          <w:rFonts w:ascii="Times New Roman" w:hAnsi="Times New Roman" w:cs="Times New Roman"/>
          <w:sz w:val="28"/>
          <w:szCs w:val="28"/>
        </w:rPr>
        <w:t>тем вентиляции</w:t>
      </w:r>
      <w:r w:rsidR="00236BB1">
        <w:rPr>
          <w:rFonts w:ascii="Times New Roman" w:hAnsi="Times New Roman" w:cs="Times New Roman"/>
          <w:sz w:val="28"/>
          <w:szCs w:val="28"/>
        </w:rPr>
        <w:t xml:space="preserve">. </w:t>
      </w:r>
      <w:r w:rsidR="00236BB1" w:rsidRPr="00236BB1">
        <w:rPr>
          <w:rFonts w:ascii="Times New Roman" w:hAnsi="Times New Roman" w:cs="Times New Roman"/>
          <w:sz w:val="28"/>
          <w:szCs w:val="28"/>
        </w:rPr>
        <w:t>Предельное значение цены технического обслуживания и ре</w:t>
      </w:r>
      <w:r w:rsidR="00236BB1" w:rsidRPr="00236BB1">
        <w:rPr>
          <w:rFonts w:ascii="Times New Roman" w:hAnsi="Times New Roman" w:cs="Times New Roman"/>
          <w:sz w:val="28"/>
          <w:szCs w:val="28"/>
        </w:rPr>
        <w:t>г</w:t>
      </w:r>
      <w:r w:rsidR="00236BB1" w:rsidRPr="00236BB1">
        <w:rPr>
          <w:rFonts w:ascii="Times New Roman" w:hAnsi="Times New Roman" w:cs="Times New Roman"/>
          <w:sz w:val="28"/>
          <w:szCs w:val="28"/>
        </w:rPr>
        <w:t>ламентно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="00236BB1" w:rsidRPr="00236BB1">
        <w:rPr>
          <w:rFonts w:ascii="Times New Roman" w:hAnsi="Times New Roman" w:cs="Times New Roman"/>
          <w:sz w:val="28"/>
          <w:szCs w:val="28"/>
        </w:rPr>
        <w:t>- профилактического ремонта i-х установок кондиционирования и элементов систем вентиляции  не более 7</w:t>
      </w:r>
      <w:r w:rsidR="00236BB1">
        <w:rPr>
          <w:rFonts w:ascii="Times New Roman" w:hAnsi="Times New Roman" w:cs="Times New Roman"/>
          <w:sz w:val="28"/>
          <w:szCs w:val="28"/>
        </w:rPr>
        <w:t> 5</w:t>
      </w:r>
      <w:r w:rsidR="00236BB1" w:rsidRPr="00236BB1">
        <w:rPr>
          <w:rFonts w:ascii="Times New Roman" w:hAnsi="Times New Roman" w:cs="Times New Roman"/>
          <w:sz w:val="28"/>
          <w:szCs w:val="28"/>
        </w:rPr>
        <w:t>00 рублей за единицу;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установок кондиционирования и элементов систем вентиляции.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4</w:t>
      </w:r>
      <w:r w:rsidR="00E47DBF">
        <w:rPr>
          <w:rFonts w:ascii="Times New Roman" w:hAnsi="Times New Roman" w:cs="Times New Roman"/>
          <w:sz w:val="28"/>
          <w:szCs w:val="28"/>
        </w:rPr>
        <w:t>0</w:t>
      </w:r>
      <w:r w:rsidRPr="00AA4A43">
        <w:rPr>
          <w:rFonts w:ascii="Times New Roman" w:hAnsi="Times New Roman" w:cs="Times New Roman"/>
          <w:sz w:val="28"/>
          <w:szCs w:val="28"/>
        </w:rPr>
        <w:t>. Затраты на техническое обслуживание</w:t>
      </w:r>
      <w:r w:rsidR="00515C25">
        <w:rPr>
          <w:rFonts w:ascii="Times New Roman" w:hAnsi="Times New Roman" w:cs="Times New Roman"/>
          <w:sz w:val="28"/>
          <w:szCs w:val="28"/>
        </w:rPr>
        <w:t>, сопровождение</w:t>
      </w:r>
      <w:r w:rsidRPr="00AA4A43">
        <w:rPr>
          <w:rFonts w:ascii="Times New Roman" w:hAnsi="Times New Roman" w:cs="Times New Roman"/>
          <w:sz w:val="28"/>
          <w:szCs w:val="28"/>
        </w:rPr>
        <w:t xml:space="preserve"> и регламентно-профилактический ремонт систем </w:t>
      </w:r>
      <w:r w:rsidR="00515C25">
        <w:rPr>
          <w:rFonts w:ascii="Times New Roman" w:hAnsi="Times New Roman" w:cs="Times New Roman"/>
          <w:sz w:val="28"/>
          <w:szCs w:val="28"/>
        </w:rPr>
        <w:t>охранной (</w:t>
      </w:r>
      <w:r w:rsidRPr="00AA4A43">
        <w:rPr>
          <w:rFonts w:ascii="Times New Roman" w:hAnsi="Times New Roman" w:cs="Times New Roman"/>
          <w:sz w:val="28"/>
          <w:szCs w:val="28"/>
        </w:rPr>
        <w:t>пожарной</w:t>
      </w:r>
      <w:r w:rsidR="00515C25">
        <w:rPr>
          <w:rFonts w:ascii="Times New Roman" w:hAnsi="Times New Roman" w:cs="Times New Roman"/>
          <w:sz w:val="28"/>
          <w:szCs w:val="28"/>
        </w:rPr>
        <w:t>)</w:t>
      </w:r>
      <w:r w:rsidRPr="00AA4A43">
        <w:rPr>
          <w:rFonts w:ascii="Times New Roman" w:hAnsi="Times New Roman" w:cs="Times New Roman"/>
          <w:sz w:val="28"/>
          <w:szCs w:val="28"/>
        </w:rPr>
        <w:t xml:space="preserve"> сигнализации опред</w:t>
      </w:r>
      <w:r w:rsidRPr="00AA4A43">
        <w:rPr>
          <w:rFonts w:ascii="Times New Roman" w:hAnsi="Times New Roman" w:cs="Times New Roman"/>
          <w:sz w:val="28"/>
          <w:szCs w:val="28"/>
        </w:rPr>
        <w:t>е</w:t>
      </w:r>
      <w:r w:rsidRPr="00AA4A43">
        <w:rPr>
          <w:rFonts w:ascii="Times New Roman" w:hAnsi="Times New Roman" w:cs="Times New Roman"/>
          <w:sz w:val="28"/>
          <w:szCs w:val="28"/>
        </w:rPr>
        <w:t>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5560" cy="470535"/>
            <wp:effectExtent l="0" t="0" r="8890" b="5715"/>
            <wp:docPr id="41" name="Рисунок 41" descr="base_23629_102014_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629_102014_263"/>
                    <pic:cNvPicPr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4D6">
        <w:rPr>
          <w:rFonts w:ascii="Times New Roman" w:hAnsi="Times New Roman" w:cs="Times New Roman"/>
          <w:sz w:val="28"/>
          <w:szCs w:val="28"/>
        </w:rPr>
        <w:t>х М,</w:t>
      </w:r>
      <w:r w:rsidRPr="00AA4A43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</w:t>
      </w:r>
      <w:r w:rsidR="002974D6">
        <w:rPr>
          <w:rFonts w:ascii="Times New Roman" w:hAnsi="Times New Roman" w:cs="Times New Roman"/>
          <w:sz w:val="28"/>
          <w:szCs w:val="28"/>
        </w:rPr>
        <w:t xml:space="preserve"> сопровождение </w:t>
      </w:r>
      <w:r w:rsidRPr="00AA4A43">
        <w:rPr>
          <w:rFonts w:ascii="Times New Roman" w:hAnsi="Times New Roman" w:cs="Times New Roman"/>
          <w:sz w:val="28"/>
          <w:szCs w:val="28"/>
        </w:rPr>
        <w:t xml:space="preserve">регламентно-профилактический ремонт систем </w:t>
      </w:r>
      <w:r w:rsidR="002974D6">
        <w:rPr>
          <w:rFonts w:ascii="Times New Roman" w:hAnsi="Times New Roman" w:cs="Times New Roman"/>
          <w:sz w:val="28"/>
          <w:szCs w:val="28"/>
        </w:rPr>
        <w:t>охранной (</w:t>
      </w:r>
      <w:r w:rsidRPr="00AA4A43">
        <w:rPr>
          <w:rFonts w:ascii="Times New Roman" w:hAnsi="Times New Roman" w:cs="Times New Roman"/>
          <w:sz w:val="28"/>
          <w:szCs w:val="28"/>
        </w:rPr>
        <w:t>пожарной</w:t>
      </w:r>
      <w:r w:rsidR="002974D6">
        <w:rPr>
          <w:rFonts w:ascii="Times New Roman" w:hAnsi="Times New Roman" w:cs="Times New Roman"/>
          <w:sz w:val="28"/>
          <w:szCs w:val="28"/>
        </w:rPr>
        <w:t>)</w:t>
      </w:r>
      <w:r w:rsidRPr="00AA4A43">
        <w:rPr>
          <w:rFonts w:ascii="Times New Roman" w:hAnsi="Times New Roman" w:cs="Times New Roman"/>
          <w:sz w:val="28"/>
          <w:szCs w:val="28"/>
        </w:rPr>
        <w:t xml:space="preserve"> сигнализации;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40" name="Рисунок 40" descr="base_23629_102014_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629_102014_264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i-х извещателей</w:t>
      </w:r>
      <w:r w:rsidR="004D0961">
        <w:rPr>
          <w:rFonts w:ascii="Times New Roman" w:hAnsi="Times New Roman" w:cs="Times New Roman"/>
          <w:sz w:val="28"/>
          <w:szCs w:val="28"/>
        </w:rPr>
        <w:t xml:space="preserve"> </w:t>
      </w:r>
      <w:r w:rsidR="00AB04F6">
        <w:rPr>
          <w:rFonts w:ascii="Times New Roman" w:hAnsi="Times New Roman" w:cs="Times New Roman"/>
          <w:sz w:val="28"/>
          <w:szCs w:val="28"/>
        </w:rPr>
        <w:t>охранной (</w:t>
      </w:r>
      <w:r w:rsidRPr="00AA4A43">
        <w:rPr>
          <w:rFonts w:ascii="Times New Roman" w:hAnsi="Times New Roman" w:cs="Times New Roman"/>
          <w:sz w:val="28"/>
          <w:szCs w:val="28"/>
        </w:rPr>
        <w:t>пожарной</w:t>
      </w:r>
      <w:r w:rsidR="00AB04F6">
        <w:rPr>
          <w:rFonts w:ascii="Times New Roman" w:hAnsi="Times New Roman" w:cs="Times New Roman"/>
          <w:sz w:val="28"/>
          <w:szCs w:val="28"/>
        </w:rPr>
        <w:t>)</w:t>
      </w:r>
      <w:r w:rsidR="004D0961">
        <w:rPr>
          <w:rFonts w:ascii="Times New Roman" w:hAnsi="Times New Roman" w:cs="Times New Roman"/>
          <w:sz w:val="28"/>
          <w:szCs w:val="28"/>
        </w:rPr>
        <w:t xml:space="preserve"> сигнализации. </w:t>
      </w:r>
      <w:r w:rsidR="004D0961">
        <w:rPr>
          <w:rFonts w:ascii="Times New Roman" w:hAnsi="Times New Roman" w:cs="Times New Roman"/>
          <w:sz w:val="28"/>
          <w:szCs w:val="28"/>
        </w:rPr>
        <w:lastRenderedPageBreak/>
        <w:t>Предельное значение количества</w:t>
      </w:r>
      <w:r w:rsidR="004D0961" w:rsidRPr="00AA4A43">
        <w:rPr>
          <w:rFonts w:ascii="Times New Roman" w:hAnsi="Times New Roman" w:cs="Times New Roman"/>
          <w:sz w:val="28"/>
          <w:szCs w:val="28"/>
        </w:rPr>
        <w:t xml:space="preserve"> i-х извещателей</w:t>
      </w:r>
      <w:r w:rsidR="004D0961">
        <w:rPr>
          <w:rFonts w:ascii="Times New Roman" w:hAnsi="Times New Roman" w:cs="Times New Roman"/>
          <w:sz w:val="28"/>
          <w:szCs w:val="28"/>
        </w:rPr>
        <w:t xml:space="preserve"> охранной (</w:t>
      </w:r>
      <w:r w:rsidR="004D0961" w:rsidRPr="00AA4A43">
        <w:rPr>
          <w:rFonts w:ascii="Times New Roman" w:hAnsi="Times New Roman" w:cs="Times New Roman"/>
          <w:sz w:val="28"/>
          <w:szCs w:val="28"/>
        </w:rPr>
        <w:t>пожарной</w:t>
      </w:r>
      <w:r w:rsidR="004D0961">
        <w:rPr>
          <w:rFonts w:ascii="Times New Roman" w:hAnsi="Times New Roman" w:cs="Times New Roman"/>
          <w:sz w:val="28"/>
          <w:szCs w:val="28"/>
        </w:rPr>
        <w:t>) сигн</w:t>
      </w:r>
      <w:r w:rsidR="004D0961">
        <w:rPr>
          <w:rFonts w:ascii="Times New Roman" w:hAnsi="Times New Roman" w:cs="Times New Roman"/>
          <w:sz w:val="28"/>
          <w:szCs w:val="28"/>
        </w:rPr>
        <w:t>а</w:t>
      </w:r>
      <w:r w:rsidR="004D0961">
        <w:rPr>
          <w:rFonts w:ascii="Times New Roman" w:hAnsi="Times New Roman" w:cs="Times New Roman"/>
          <w:sz w:val="28"/>
          <w:szCs w:val="28"/>
        </w:rPr>
        <w:t>лизации – не более 1 единица на территориальный отдел;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</w:t>
      </w:r>
      <w:r w:rsidR="002974D6">
        <w:rPr>
          <w:rFonts w:ascii="Times New Roman" w:hAnsi="Times New Roman" w:cs="Times New Roman"/>
          <w:sz w:val="28"/>
          <w:szCs w:val="28"/>
        </w:rPr>
        <w:t>, сопровождение</w:t>
      </w:r>
      <w:r w:rsidRPr="00AA4A43">
        <w:rPr>
          <w:rFonts w:ascii="Times New Roman" w:hAnsi="Times New Roman" w:cs="Times New Roman"/>
          <w:sz w:val="28"/>
          <w:szCs w:val="28"/>
        </w:rPr>
        <w:t xml:space="preserve"> и</w:t>
      </w:r>
      <w:r w:rsidR="00236BB1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регламентно-профилактического ремонта одной единицы i-гоизвещателя</w:t>
      </w:r>
      <w:r w:rsidR="004D0961">
        <w:rPr>
          <w:rFonts w:ascii="Times New Roman" w:hAnsi="Times New Roman" w:cs="Times New Roman"/>
          <w:sz w:val="28"/>
          <w:szCs w:val="28"/>
        </w:rPr>
        <w:t xml:space="preserve"> </w:t>
      </w:r>
      <w:r w:rsidR="002974D6">
        <w:rPr>
          <w:rFonts w:ascii="Times New Roman" w:hAnsi="Times New Roman" w:cs="Times New Roman"/>
          <w:sz w:val="28"/>
          <w:szCs w:val="28"/>
        </w:rPr>
        <w:t>охранной (</w:t>
      </w:r>
      <w:r w:rsidRPr="00AA4A43">
        <w:rPr>
          <w:rFonts w:ascii="Times New Roman" w:hAnsi="Times New Roman" w:cs="Times New Roman"/>
          <w:sz w:val="28"/>
          <w:szCs w:val="28"/>
        </w:rPr>
        <w:t>пожа</w:t>
      </w:r>
      <w:r w:rsidRPr="00AA4A43">
        <w:rPr>
          <w:rFonts w:ascii="Times New Roman" w:hAnsi="Times New Roman" w:cs="Times New Roman"/>
          <w:sz w:val="28"/>
          <w:szCs w:val="28"/>
        </w:rPr>
        <w:t>р</w:t>
      </w:r>
      <w:r w:rsidRPr="00AA4A43">
        <w:rPr>
          <w:rFonts w:ascii="Times New Roman" w:hAnsi="Times New Roman" w:cs="Times New Roman"/>
          <w:sz w:val="28"/>
          <w:szCs w:val="28"/>
        </w:rPr>
        <w:t>ной</w:t>
      </w:r>
      <w:r w:rsidR="002974D6">
        <w:rPr>
          <w:rFonts w:ascii="Times New Roman" w:hAnsi="Times New Roman" w:cs="Times New Roman"/>
          <w:sz w:val="28"/>
          <w:szCs w:val="28"/>
        </w:rPr>
        <w:t>)</w:t>
      </w:r>
      <w:r w:rsidRPr="00AA4A43">
        <w:rPr>
          <w:rFonts w:ascii="Times New Roman" w:hAnsi="Times New Roman" w:cs="Times New Roman"/>
          <w:sz w:val="28"/>
          <w:szCs w:val="28"/>
        </w:rPr>
        <w:t xml:space="preserve"> сигнализации в </w:t>
      </w:r>
      <w:r w:rsidR="002974D6">
        <w:rPr>
          <w:rFonts w:ascii="Times New Roman" w:hAnsi="Times New Roman" w:cs="Times New Roman"/>
          <w:sz w:val="28"/>
          <w:szCs w:val="28"/>
        </w:rPr>
        <w:t>месяц</w:t>
      </w:r>
      <w:r w:rsidR="004D0961">
        <w:rPr>
          <w:rFonts w:ascii="Times New Roman" w:hAnsi="Times New Roman" w:cs="Times New Roman"/>
          <w:sz w:val="28"/>
          <w:szCs w:val="28"/>
        </w:rPr>
        <w:t>. Предельная цена</w:t>
      </w:r>
      <w:r w:rsidR="004D0961" w:rsidRPr="004D0961">
        <w:rPr>
          <w:rFonts w:ascii="Times New Roman" w:hAnsi="Times New Roman" w:cs="Times New Roman"/>
          <w:sz w:val="28"/>
          <w:szCs w:val="28"/>
        </w:rPr>
        <w:t xml:space="preserve"> </w:t>
      </w:r>
      <w:r w:rsidR="004D0961" w:rsidRPr="00AA4A43">
        <w:rPr>
          <w:rFonts w:ascii="Times New Roman" w:hAnsi="Times New Roman" w:cs="Times New Roman"/>
          <w:sz w:val="28"/>
          <w:szCs w:val="28"/>
        </w:rPr>
        <w:t>обслуживания</w:t>
      </w:r>
      <w:r w:rsidR="004D0961">
        <w:rPr>
          <w:rFonts w:ascii="Times New Roman" w:hAnsi="Times New Roman" w:cs="Times New Roman"/>
          <w:sz w:val="28"/>
          <w:szCs w:val="28"/>
        </w:rPr>
        <w:t>, сопровождение</w:t>
      </w:r>
      <w:r w:rsidR="004D0961" w:rsidRPr="00AA4A43">
        <w:rPr>
          <w:rFonts w:ascii="Times New Roman" w:hAnsi="Times New Roman" w:cs="Times New Roman"/>
          <w:sz w:val="28"/>
          <w:szCs w:val="28"/>
        </w:rPr>
        <w:t xml:space="preserve"> и</w:t>
      </w:r>
      <w:r w:rsidR="004D0961">
        <w:rPr>
          <w:rFonts w:ascii="Times New Roman" w:hAnsi="Times New Roman" w:cs="Times New Roman"/>
          <w:sz w:val="28"/>
          <w:szCs w:val="28"/>
        </w:rPr>
        <w:t xml:space="preserve"> </w:t>
      </w:r>
      <w:r w:rsidR="004D0961" w:rsidRPr="00AA4A43">
        <w:rPr>
          <w:rFonts w:ascii="Times New Roman" w:hAnsi="Times New Roman" w:cs="Times New Roman"/>
          <w:sz w:val="28"/>
          <w:szCs w:val="28"/>
        </w:rPr>
        <w:t>регламентно-профилактического ремонта одной единицы i-гоизвещателя</w:t>
      </w:r>
      <w:r w:rsidR="004D0961">
        <w:rPr>
          <w:rFonts w:ascii="Times New Roman" w:hAnsi="Times New Roman" w:cs="Times New Roman"/>
          <w:sz w:val="28"/>
          <w:szCs w:val="28"/>
        </w:rPr>
        <w:t xml:space="preserve"> о</w:t>
      </w:r>
      <w:r w:rsidR="004D0961">
        <w:rPr>
          <w:rFonts w:ascii="Times New Roman" w:hAnsi="Times New Roman" w:cs="Times New Roman"/>
          <w:sz w:val="28"/>
          <w:szCs w:val="28"/>
        </w:rPr>
        <w:t>х</w:t>
      </w:r>
      <w:r w:rsidR="004D0961">
        <w:rPr>
          <w:rFonts w:ascii="Times New Roman" w:hAnsi="Times New Roman" w:cs="Times New Roman"/>
          <w:sz w:val="28"/>
          <w:szCs w:val="28"/>
        </w:rPr>
        <w:t>ранной (</w:t>
      </w:r>
      <w:r w:rsidR="004D0961" w:rsidRPr="00AA4A43">
        <w:rPr>
          <w:rFonts w:ascii="Times New Roman" w:hAnsi="Times New Roman" w:cs="Times New Roman"/>
          <w:sz w:val="28"/>
          <w:szCs w:val="28"/>
        </w:rPr>
        <w:t>пожарной</w:t>
      </w:r>
      <w:r w:rsidR="004D0961">
        <w:rPr>
          <w:rFonts w:ascii="Times New Roman" w:hAnsi="Times New Roman" w:cs="Times New Roman"/>
          <w:sz w:val="28"/>
          <w:szCs w:val="28"/>
        </w:rPr>
        <w:t>)</w:t>
      </w:r>
      <w:r w:rsidR="004D0961" w:rsidRPr="00AA4A43">
        <w:rPr>
          <w:rFonts w:ascii="Times New Roman" w:hAnsi="Times New Roman" w:cs="Times New Roman"/>
          <w:sz w:val="28"/>
          <w:szCs w:val="28"/>
        </w:rPr>
        <w:t xml:space="preserve"> сигнализации в </w:t>
      </w:r>
      <w:r w:rsidR="004D0961">
        <w:rPr>
          <w:rFonts w:ascii="Times New Roman" w:hAnsi="Times New Roman" w:cs="Times New Roman"/>
          <w:sz w:val="28"/>
          <w:szCs w:val="28"/>
        </w:rPr>
        <w:t>месяц 6500 рублей;</w:t>
      </w:r>
    </w:p>
    <w:p w:rsidR="002974D6" w:rsidRPr="00AA4A43" w:rsidRDefault="002974D6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количество месяцев использования</w:t>
      </w:r>
      <w:r w:rsidR="00AB04F6">
        <w:rPr>
          <w:rFonts w:ascii="Times New Roman" w:hAnsi="Times New Roman" w:cs="Times New Roman"/>
          <w:sz w:val="28"/>
          <w:szCs w:val="28"/>
        </w:rPr>
        <w:t xml:space="preserve"> охранной (пожарной) сигнализ</w:t>
      </w:r>
      <w:r w:rsidR="00AB04F6">
        <w:rPr>
          <w:rFonts w:ascii="Times New Roman" w:hAnsi="Times New Roman" w:cs="Times New Roman"/>
          <w:sz w:val="28"/>
          <w:szCs w:val="28"/>
        </w:rPr>
        <w:t>а</w:t>
      </w:r>
      <w:r w:rsidR="00AB04F6">
        <w:rPr>
          <w:rFonts w:ascii="Times New Roman" w:hAnsi="Times New Roman" w:cs="Times New Roman"/>
          <w:sz w:val="28"/>
          <w:szCs w:val="28"/>
        </w:rPr>
        <w:t>ции;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извещателей</w:t>
      </w:r>
      <w:r w:rsidR="00236BB1">
        <w:rPr>
          <w:rFonts w:ascii="Times New Roman" w:hAnsi="Times New Roman" w:cs="Times New Roman"/>
          <w:sz w:val="28"/>
          <w:szCs w:val="28"/>
        </w:rPr>
        <w:t xml:space="preserve"> </w:t>
      </w:r>
      <w:r w:rsidR="00AB04F6">
        <w:rPr>
          <w:rFonts w:ascii="Times New Roman" w:hAnsi="Times New Roman" w:cs="Times New Roman"/>
          <w:sz w:val="28"/>
          <w:szCs w:val="28"/>
        </w:rPr>
        <w:t>охранной (</w:t>
      </w:r>
      <w:r w:rsidRPr="00AA4A43">
        <w:rPr>
          <w:rFonts w:ascii="Times New Roman" w:hAnsi="Times New Roman" w:cs="Times New Roman"/>
          <w:sz w:val="28"/>
          <w:szCs w:val="28"/>
        </w:rPr>
        <w:t>пожарной</w:t>
      </w:r>
      <w:r w:rsidR="00AB04F6">
        <w:rPr>
          <w:rFonts w:ascii="Times New Roman" w:hAnsi="Times New Roman" w:cs="Times New Roman"/>
          <w:sz w:val="28"/>
          <w:szCs w:val="28"/>
        </w:rPr>
        <w:t>)</w:t>
      </w:r>
      <w:r w:rsidRPr="00AA4A43">
        <w:rPr>
          <w:rFonts w:ascii="Times New Roman" w:hAnsi="Times New Roman" w:cs="Times New Roman"/>
          <w:sz w:val="28"/>
          <w:szCs w:val="28"/>
        </w:rPr>
        <w:t xml:space="preserve"> сигнализации.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4</w:t>
      </w:r>
      <w:r w:rsidR="00E47DBF">
        <w:rPr>
          <w:rFonts w:ascii="Times New Roman" w:hAnsi="Times New Roman" w:cs="Times New Roman"/>
          <w:sz w:val="28"/>
          <w:szCs w:val="28"/>
        </w:rPr>
        <w:t>1</w:t>
      </w:r>
      <w:r w:rsidRPr="00AA4A43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3208020" cy="496570"/>
            <wp:effectExtent l="0" t="0" r="0" b="0"/>
            <wp:docPr id="33" name="Рисунок 33" descr="base_23629_102014_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629_102014_271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услуг внештатных сотрудников;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32" name="Рисунок 32" descr="base_23629_102014_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29_102014_27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M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в g-й должности</w:t>
      </w:r>
      <w:r w:rsidR="004D0961">
        <w:rPr>
          <w:rFonts w:ascii="Times New Roman" w:hAnsi="Times New Roman" w:cs="Times New Roman"/>
          <w:sz w:val="28"/>
          <w:szCs w:val="28"/>
        </w:rPr>
        <w:t xml:space="preserve">. Предельная стоимость </w:t>
      </w:r>
      <w:r w:rsidR="004D0961" w:rsidRPr="00AA4A43">
        <w:rPr>
          <w:rFonts w:ascii="Times New Roman" w:hAnsi="Times New Roman" w:cs="Times New Roman"/>
          <w:sz w:val="28"/>
          <w:szCs w:val="28"/>
        </w:rPr>
        <w:t>одного месяца работы внештатного сотру</w:t>
      </w:r>
      <w:r w:rsidR="004D0961" w:rsidRPr="00AA4A43">
        <w:rPr>
          <w:rFonts w:ascii="Times New Roman" w:hAnsi="Times New Roman" w:cs="Times New Roman"/>
          <w:sz w:val="28"/>
          <w:szCs w:val="28"/>
        </w:rPr>
        <w:t>д</w:t>
      </w:r>
      <w:r w:rsidR="004D0961" w:rsidRPr="00AA4A43">
        <w:rPr>
          <w:rFonts w:ascii="Times New Roman" w:hAnsi="Times New Roman" w:cs="Times New Roman"/>
          <w:sz w:val="28"/>
          <w:szCs w:val="28"/>
        </w:rPr>
        <w:t>ника в g-й должности</w:t>
      </w:r>
      <w:r w:rsidR="004D0961">
        <w:rPr>
          <w:rFonts w:ascii="Times New Roman" w:hAnsi="Times New Roman" w:cs="Times New Roman"/>
          <w:sz w:val="28"/>
          <w:szCs w:val="28"/>
        </w:rPr>
        <w:t xml:space="preserve"> не более установленного минимального </w:t>
      </w:r>
      <w:proofErr w:type="gramStart"/>
      <w:r w:rsidR="004D0961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4D0961">
        <w:rPr>
          <w:rFonts w:ascii="Times New Roman" w:hAnsi="Times New Roman" w:cs="Times New Roman"/>
          <w:sz w:val="28"/>
          <w:szCs w:val="28"/>
        </w:rPr>
        <w:t xml:space="preserve"> на дату заключения договора</w:t>
      </w:r>
      <w:r w:rsidR="004D0961" w:rsidRPr="00AA4A43">
        <w:rPr>
          <w:rFonts w:ascii="Times New Roman" w:hAnsi="Times New Roman" w:cs="Times New Roman"/>
          <w:sz w:val="28"/>
          <w:szCs w:val="28"/>
        </w:rPr>
        <w:t xml:space="preserve"> гражданско-правового характера</w:t>
      </w:r>
      <w:r w:rsidR="004D0961">
        <w:rPr>
          <w:rFonts w:ascii="Times New Roman" w:hAnsi="Times New Roman" w:cs="Times New Roman"/>
          <w:sz w:val="28"/>
          <w:szCs w:val="28"/>
        </w:rPr>
        <w:t>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t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</w:t>
      </w:r>
      <w:r w:rsidR="004D0961">
        <w:rPr>
          <w:rFonts w:ascii="Times New Roman" w:hAnsi="Times New Roman" w:cs="Times New Roman"/>
          <w:sz w:val="28"/>
          <w:szCs w:val="28"/>
        </w:rPr>
        <w:t>ударственные внебю</w:t>
      </w:r>
      <w:r w:rsidR="004D0961">
        <w:rPr>
          <w:rFonts w:ascii="Times New Roman" w:hAnsi="Times New Roman" w:cs="Times New Roman"/>
          <w:sz w:val="28"/>
          <w:szCs w:val="28"/>
        </w:rPr>
        <w:t>д</w:t>
      </w:r>
      <w:r w:rsidR="004D0961">
        <w:rPr>
          <w:rFonts w:ascii="Times New Roman" w:hAnsi="Times New Roman" w:cs="Times New Roman"/>
          <w:sz w:val="28"/>
          <w:szCs w:val="28"/>
        </w:rPr>
        <w:t xml:space="preserve">жетные фонды. Предельная </w:t>
      </w:r>
      <w:r w:rsidR="004D0961" w:rsidRPr="00AA4A43"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</w:t>
      </w:r>
      <w:r w:rsidR="004D0961">
        <w:rPr>
          <w:rFonts w:ascii="Times New Roman" w:hAnsi="Times New Roman" w:cs="Times New Roman"/>
          <w:sz w:val="28"/>
          <w:szCs w:val="28"/>
        </w:rPr>
        <w:t>ударс</w:t>
      </w:r>
      <w:r w:rsidR="004D0961">
        <w:rPr>
          <w:rFonts w:ascii="Times New Roman" w:hAnsi="Times New Roman" w:cs="Times New Roman"/>
          <w:sz w:val="28"/>
          <w:szCs w:val="28"/>
        </w:rPr>
        <w:t>т</w:t>
      </w:r>
      <w:r w:rsidR="004D0961">
        <w:rPr>
          <w:rFonts w:ascii="Times New Roman" w:hAnsi="Times New Roman" w:cs="Times New Roman"/>
          <w:sz w:val="28"/>
          <w:szCs w:val="28"/>
        </w:rPr>
        <w:t>венные внебюджетные фонды – 27,1 %.</w:t>
      </w:r>
    </w:p>
    <w:p w:rsidR="00ED4183" w:rsidRDefault="004F0E51" w:rsidP="004F2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k - количество типов должностей.</w:t>
      </w:r>
    </w:p>
    <w:p w:rsidR="000C1DD1" w:rsidRDefault="000C1DD1" w:rsidP="000C1DD1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Нормативы на </w:t>
      </w:r>
      <w:r w:rsidRPr="00AA4A43">
        <w:rPr>
          <w:rFonts w:ascii="Times New Roman" w:hAnsi="Times New Roman"/>
          <w:sz w:val="28"/>
          <w:szCs w:val="28"/>
        </w:rPr>
        <w:t>оплату услуг внештатных сотрудников</w:t>
      </w:r>
      <w:r w:rsidR="00ED4183">
        <w:rPr>
          <w:rFonts w:ascii="Times New Roman" w:hAnsi="Times New Roman"/>
          <w:sz w:val="28"/>
          <w:szCs w:val="28"/>
        </w:rPr>
        <w:t>.</w:t>
      </w:r>
    </w:p>
    <w:p w:rsidR="00ED4183" w:rsidRPr="00CC2A27" w:rsidRDefault="00ED4183" w:rsidP="000C1DD1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Таблица </w:t>
      </w:r>
      <w:r w:rsidR="006F1513">
        <w:rPr>
          <w:rFonts w:ascii="Times New Roman" w:hAnsi="Times New Roman"/>
          <w:sz w:val="28"/>
          <w:szCs w:val="28"/>
        </w:rPr>
        <w:t>№ 15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64"/>
        <w:gridCol w:w="1418"/>
        <w:gridCol w:w="1417"/>
        <w:gridCol w:w="1843"/>
        <w:gridCol w:w="1984"/>
      </w:tblGrid>
      <w:tr w:rsidR="000C1DD1" w:rsidRPr="00CC2A27" w:rsidTr="004F26F4">
        <w:trPr>
          <w:trHeight w:val="273"/>
        </w:trPr>
        <w:tc>
          <w:tcPr>
            <w:tcW w:w="568" w:type="dxa"/>
            <w:shd w:val="clear" w:color="auto" w:fill="auto"/>
            <w:vAlign w:val="center"/>
          </w:tcPr>
          <w:p w:rsidR="000C1DD1" w:rsidRPr="00144E46" w:rsidRDefault="000C1DD1" w:rsidP="0085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4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55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5593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855936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0C1DD1" w:rsidRPr="00144E46" w:rsidRDefault="000C1DD1" w:rsidP="000C1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4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товара (работ, услуг)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DD1" w:rsidRPr="000D234D" w:rsidRDefault="000C1DD1" w:rsidP="000C1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34D">
              <w:rPr>
                <w:rFonts w:ascii="Times New Roman" w:hAnsi="Times New Roman"/>
                <w:sz w:val="20"/>
                <w:szCs w:val="20"/>
              </w:rPr>
              <w:t>планируемое количество месяцев р</w:t>
            </w:r>
            <w:r w:rsidRPr="000D234D">
              <w:rPr>
                <w:rFonts w:ascii="Times New Roman" w:hAnsi="Times New Roman"/>
                <w:sz w:val="20"/>
                <w:szCs w:val="20"/>
              </w:rPr>
              <w:t>а</w:t>
            </w:r>
            <w:r w:rsidRPr="000D234D">
              <w:rPr>
                <w:rFonts w:ascii="Times New Roman" w:hAnsi="Times New Roman"/>
                <w:sz w:val="20"/>
                <w:szCs w:val="20"/>
              </w:rPr>
              <w:t>боты вн</w:t>
            </w:r>
            <w:r w:rsidRPr="000D234D">
              <w:rPr>
                <w:rFonts w:ascii="Times New Roman" w:hAnsi="Times New Roman"/>
                <w:sz w:val="20"/>
                <w:szCs w:val="20"/>
              </w:rPr>
              <w:t>е</w:t>
            </w:r>
            <w:r w:rsidRPr="000D234D">
              <w:rPr>
                <w:rFonts w:ascii="Times New Roman" w:hAnsi="Times New Roman"/>
                <w:sz w:val="20"/>
                <w:szCs w:val="20"/>
              </w:rPr>
              <w:t>штатного сотрудника в j-й должн</w:t>
            </w:r>
            <w:r w:rsidRPr="000D234D">
              <w:rPr>
                <w:rFonts w:ascii="Times New Roman" w:hAnsi="Times New Roman"/>
                <w:sz w:val="20"/>
                <w:szCs w:val="20"/>
              </w:rPr>
              <w:t>о</w:t>
            </w:r>
            <w:r w:rsidRPr="000D234D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1DD1" w:rsidRPr="000D234D" w:rsidRDefault="000C1DD1" w:rsidP="000C1DD1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ставок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1DD1" w:rsidRPr="000D234D" w:rsidRDefault="000C1DD1" w:rsidP="000C1DD1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0D234D">
              <w:rPr>
                <w:rFonts w:ascii="Times New Roman" w:hAnsi="Times New Roman" w:cs="Times New Roman"/>
                <w:sz w:val="20"/>
              </w:rPr>
              <w:t>Предельная сто</w:t>
            </w:r>
            <w:r w:rsidRPr="000D234D">
              <w:rPr>
                <w:rFonts w:ascii="Times New Roman" w:hAnsi="Times New Roman" w:cs="Times New Roman"/>
                <w:sz w:val="20"/>
              </w:rPr>
              <w:t>и</w:t>
            </w:r>
            <w:r w:rsidRPr="000D234D">
              <w:rPr>
                <w:rFonts w:ascii="Times New Roman" w:hAnsi="Times New Roman" w:cs="Times New Roman"/>
                <w:sz w:val="20"/>
              </w:rPr>
              <w:t>мость одного м</w:t>
            </w:r>
            <w:r w:rsidRPr="000D234D">
              <w:rPr>
                <w:rFonts w:ascii="Times New Roman" w:hAnsi="Times New Roman" w:cs="Times New Roman"/>
                <w:sz w:val="20"/>
              </w:rPr>
              <w:t>е</w:t>
            </w:r>
            <w:r w:rsidRPr="000D234D">
              <w:rPr>
                <w:rFonts w:ascii="Times New Roman" w:hAnsi="Times New Roman" w:cs="Times New Roman"/>
                <w:sz w:val="20"/>
              </w:rPr>
              <w:t>сяца работы вн</w:t>
            </w:r>
            <w:r w:rsidRPr="000D234D">
              <w:rPr>
                <w:rFonts w:ascii="Times New Roman" w:hAnsi="Times New Roman" w:cs="Times New Roman"/>
                <w:sz w:val="20"/>
              </w:rPr>
              <w:t>е</w:t>
            </w:r>
            <w:r w:rsidRPr="000D234D">
              <w:rPr>
                <w:rFonts w:ascii="Times New Roman" w:hAnsi="Times New Roman" w:cs="Times New Roman"/>
                <w:sz w:val="20"/>
              </w:rPr>
              <w:t>штатного сотру</w:t>
            </w:r>
            <w:r w:rsidRPr="000D234D">
              <w:rPr>
                <w:rFonts w:ascii="Times New Roman" w:hAnsi="Times New Roman" w:cs="Times New Roman"/>
                <w:sz w:val="20"/>
              </w:rPr>
              <w:t>д</w:t>
            </w:r>
            <w:r w:rsidRPr="000D234D">
              <w:rPr>
                <w:rFonts w:ascii="Times New Roman" w:hAnsi="Times New Roman" w:cs="Times New Roman"/>
                <w:sz w:val="20"/>
              </w:rPr>
              <w:t>ника в g-й дол</w:t>
            </w:r>
            <w:r w:rsidRPr="000D234D">
              <w:rPr>
                <w:rFonts w:ascii="Times New Roman" w:hAnsi="Times New Roman" w:cs="Times New Roman"/>
                <w:sz w:val="20"/>
              </w:rPr>
              <w:t>ж</w:t>
            </w:r>
            <w:r w:rsidRPr="000D234D">
              <w:rPr>
                <w:rFonts w:ascii="Times New Roman" w:hAnsi="Times New Roman" w:cs="Times New Roman"/>
                <w:sz w:val="20"/>
              </w:rPr>
              <w:t>ности более уст</w:t>
            </w:r>
            <w:r w:rsidRPr="000D234D">
              <w:rPr>
                <w:rFonts w:ascii="Times New Roman" w:hAnsi="Times New Roman" w:cs="Times New Roman"/>
                <w:sz w:val="20"/>
              </w:rPr>
              <w:t>а</w:t>
            </w:r>
            <w:r w:rsidRPr="000D234D">
              <w:rPr>
                <w:rFonts w:ascii="Times New Roman" w:hAnsi="Times New Roman" w:cs="Times New Roman"/>
                <w:sz w:val="20"/>
              </w:rPr>
              <w:t>новленного мин</w:t>
            </w:r>
            <w:r w:rsidRPr="000D234D">
              <w:rPr>
                <w:rFonts w:ascii="Times New Roman" w:hAnsi="Times New Roman" w:cs="Times New Roman"/>
                <w:sz w:val="20"/>
              </w:rPr>
              <w:t>и</w:t>
            </w:r>
            <w:r w:rsidRPr="000D234D">
              <w:rPr>
                <w:rFonts w:ascii="Times New Roman" w:hAnsi="Times New Roman" w:cs="Times New Roman"/>
                <w:sz w:val="20"/>
              </w:rPr>
              <w:t xml:space="preserve">мального </w:t>
            </w:r>
            <w:proofErr w:type="gramStart"/>
            <w:r w:rsidRPr="000D234D">
              <w:rPr>
                <w:rFonts w:ascii="Times New Roman" w:hAnsi="Times New Roman" w:cs="Times New Roman"/>
                <w:sz w:val="20"/>
              </w:rPr>
              <w:t>размера оплаты труда</w:t>
            </w:r>
            <w:proofErr w:type="gramEnd"/>
          </w:p>
        </w:tc>
        <w:tc>
          <w:tcPr>
            <w:tcW w:w="1984" w:type="dxa"/>
          </w:tcPr>
          <w:p w:rsidR="000C1DD1" w:rsidRPr="000D234D" w:rsidRDefault="000C1DD1" w:rsidP="000C1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34D">
              <w:rPr>
                <w:rFonts w:ascii="Times New Roman" w:hAnsi="Times New Roman"/>
                <w:sz w:val="20"/>
                <w:szCs w:val="20"/>
              </w:rPr>
              <w:t>Предельная пр</w:t>
            </w:r>
            <w:r w:rsidRPr="000D234D">
              <w:rPr>
                <w:rFonts w:ascii="Times New Roman" w:hAnsi="Times New Roman"/>
                <w:sz w:val="20"/>
                <w:szCs w:val="20"/>
              </w:rPr>
              <w:t>о</w:t>
            </w:r>
            <w:r w:rsidRPr="000D234D">
              <w:rPr>
                <w:rFonts w:ascii="Times New Roman" w:hAnsi="Times New Roman"/>
                <w:sz w:val="20"/>
                <w:szCs w:val="20"/>
              </w:rPr>
              <w:t>центная ставка страховых взносов в государственные внебюджетные фонды – 27,1 %</w:t>
            </w:r>
          </w:p>
        </w:tc>
      </w:tr>
      <w:tr w:rsidR="00ED4183" w:rsidRPr="00224072" w:rsidTr="004F26F4">
        <w:trPr>
          <w:trHeight w:val="38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D4183" w:rsidRPr="00224072" w:rsidRDefault="00ED4183" w:rsidP="00224072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ED4183" w:rsidRPr="00224072" w:rsidRDefault="00ED4183" w:rsidP="00224072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Уборщики служебных п</w:t>
            </w: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мещений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D4183" w:rsidRPr="00224072" w:rsidRDefault="00ED4183" w:rsidP="00224072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D4183" w:rsidRPr="00224072" w:rsidRDefault="00ED4183" w:rsidP="00224072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Определяется из расчета 500</w:t>
            </w:r>
            <w:r w:rsidR="00224072"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м.кв. на уборщика</w:t>
            </w:r>
          </w:p>
        </w:tc>
        <w:tc>
          <w:tcPr>
            <w:tcW w:w="1843" w:type="dxa"/>
            <w:shd w:val="clear" w:color="auto" w:fill="auto"/>
            <w:noWrap/>
          </w:tcPr>
          <w:p w:rsidR="00ED4183" w:rsidRPr="00224072" w:rsidRDefault="00ED4183" w:rsidP="00224072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устано</w:t>
            </w: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ленного мин</w:t>
            </w: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мального </w:t>
            </w:r>
            <w:proofErr w:type="gramStart"/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984" w:type="dxa"/>
          </w:tcPr>
          <w:p w:rsidR="00ED4183" w:rsidRPr="00224072" w:rsidRDefault="00ED4183" w:rsidP="00224072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D4183" w:rsidRPr="00224072" w:rsidRDefault="00ED4183" w:rsidP="00224072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D4183" w:rsidRPr="00224072" w:rsidRDefault="00ED4183" w:rsidP="00224072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27,1</w:t>
            </w:r>
          </w:p>
          <w:p w:rsidR="00ED4183" w:rsidRPr="00224072" w:rsidRDefault="00ED4183" w:rsidP="00224072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D4183" w:rsidRPr="00224072" w:rsidTr="004F26F4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ED4183" w:rsidRPr="00224072" w:rsidRDefault="00ED4183" w:rsidP="00224072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ED4183" w:rsidRPr="00224072" w:rsidRDefault="00ED4183" w:rsidP="00224072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Истопник  территориальн</w:t>
            </w: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го отдела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D4183" w:rsidRPr="00224072" w:rsidRDefault="00ED4183" w:rsidP="00224072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D4183" w:rsidRPr="00224072" w:rsidRDefault="00ED4183" w:rsidP="00224072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Определяется не более 0,15 на один те</w:t>
            </w: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риториал</w:t>
            </w: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ь</w:t>
            </w: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ный отдел</w:t>
            </w:r>
          </w:p>
        </w:tc>
        <w:tc>
          <w:tcPr>
            <w:tcW w:w="1843" w:type="dxa"/>
            <w:shd w:val="clear" w:color="auto" w:fill="auto"/>
            <w:noWrap/>
          </w:tcPr>
          <w:p w:rsidR="00ED4183" w:rsidRPr="00224072" w:rsidRDefault="00ED4183" w:rsidP="00224072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устано</w:t>
            </w: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ленного мин</w:t>
            </w: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мального </w:t>
            </w:r>
            <w:proofErr w:type="gramStart"/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984" w:type="dxa"/>
          </w:tcPr>
          <w:p w:rsidR="00ED4183" w:rsidRPr="00224072" w:rsidRDefault="00ED4183" w:rsidP="00224072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D4183" w:rsidRPr="00224072" w:rsidRDefault="00ED4183" w:rsidP="00224072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4072">
              <w:rPr>
                <w:rFonts w:ascii="Times New Roman" w:hAnsi="Times New Roman" w:cs="Times New Roman"/>
                <w:b w:val="0"/>
                <w:sz w:val="20"/>
                <w:szCs w:val="20"/>
              </w:rPr>
              <w:t>27,1</w:t>
            </w:r>
          </w:p>
        </w:tc>
      </w:tr>
    </w:tbl>
    <w:p w:rsidR="000C1DD1" w:rsidRPr="00224072" w:rsidRDefault="000C1DD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lastRenderedPageBreak/>
        <w:t>Расчет затрат на оплату услуг внештатных сотрудников может быть прои</w:t>
      </w: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</w:rPr>
        <w:t>веден при условии отсутствия должности (профессии рабочего) внештатного сотрудника в штатном расписании субъектов нормирования или подведомс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венным им казенных учреждений.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К затратам, указанным в данном пункте, относятся затраты по договорам гражданско-правового характера, предметом которых является оказание физ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ческим лицом услуг, связанных с содержанием имущества (за исключением коммунальных услуг).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5936" w:rsidRDefault="004F0E51" w:rsidP="008559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  <w:r w:rsidR="00855936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транспортные</w:t>
      </w:r>
      <w:r w:rsidR="00855936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услуги, оплату расходов по договорам об оказании услуг,</w:t>
      </w:r>
      <w:r w:rsidR="00855936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связанных с проездом и наймом жилого помещения в связи</w:t>
      </w:r>
      <w:r w:rsidR="00855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A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E51" w:rsidRPr="00AA4A43" w:rsidRDefault="004F0E51" w:rsidP="008559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командированием работников, заключаемым со сторонними</w:t>
      </w:r>
      <w:r w:rsidR="00855936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организациями, а также к затратам на коммунальные услуги,</w:t>
      </w:r>
      <w:r w:rsidR="00855936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аренду помещений и оборудования, содержание имущества</w:t>
      </w:r>
      <w:r w:rsidR="00855936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в рамках прочих затрат и затратам на приобретение</w:t>
      </w:r>
    </w:p>
    <w:p w:rsidR="004F0E51" w:rsidRPr="00AA4A43" w:rsidRDefault="004F0E51" w:rsidP="008559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прочих работ и услуг в рамках затрат</w:t>
      </w:r>
      <w:r w:rsidR="00855936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4</w:t>
      </w:r>
      <w:r w:rsidR="00E47DBF">
        <w:rPr>
          <w:rFonts w:ascii="Times New Roman" w:hAnsi="Times New Roman" w:cs="Times New Roman"/>
          <w:sz w:val="28"/>
          <w:szCs w:val="28"/>
        </w:rPr>
        <w:t>2</w:t>
      </w:r>
      <w:r w:rsidRPr="00AA4A43">
        <w:rPr>
          <w:rFonts w:ascii="Times New Roman" w:hAnsi="Times New Roman" w:cs="Times New Roman"/>
          <w:sz w:val="28"/>
          <w:szCs w:val="28"/>
        </w:rPr>
        <w:t>. Затраты на оплату типографских работ и услуг, включая приобретение периодических печатных изданий,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=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AA4A43">
        <w:rPr>
          <w:rFonts w:ascii="Times New Roman" w:hAnsi="Times New Roman" w:cs="Times New Roman"/>
          <w:sz w:val="28"/>
          <w:szCs w:val="28"/>
        </w:rPr>
        <w:t xml:space="preserve"> + 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типографских работ и услуг, включая приобретение периодических печатных изданий;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специализированных журналов (бланков строгой отчетности);</w:t>
      </w:r>
    </w:p>
    <w:p w:rsidR="00737C77" w:rsidRPr="00737C77" w:rsidRDefault="004F0E51" w:rsidP="00737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вочной литературы, а также подачу объявлений в печатные издания.</w:t>
      </w:r>
      <w:r w:rsidR="004D0961">
        <w:rPr>
          <w:rFonts w:ascii="Times New Roman" w:hAnsi="Times New Roman" w:cs="Times New Roman"/>
          <w:sz w:val="28"/>
          <w:szCs w:val="28"/>
        </w:rPr>
        <w:t xml:space="preserve"> </w:t>
      </w:r>
      <w:r w:rsidR="00737C77" w:rsidRPr="00737C77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необходимости.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4</w:t>
      </w:r>
      <w:r w:rsidR="00E47DBF">
        <w:rPr>
          <w:rFonts w:ascii="Times New Roman" w:hAnsi="Times New Roman" w:cs="Times New Roman"/>
          <w:sz w:val="28"/>
          <w:szCs w:val="28"/>
        </w:rPr>
        <w:t>3</w:t>
      </w:r>
      <w:r w:rsidRPr="00AA4A43">
        <w:rPr>
          <w:rFonts w:ascii="Times New Roman" w:hAnsi="Times New Roman" w:cs="Times New Roman"/>
          <w:sz w:val="28"/>
          <w:szCs w:val="28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определяются по фактическим затратам в отчетном финансовом году.</w:t>
      </w:r>
    </w:p>
    <w:p w:rsidR="009D1B8A" w:rsidRDefault="009D1B8A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1B8A" w:rsidRDefault="009D1B8A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затрат </w:t>
      </w:r>
      <w:r w:rsidRPr="00AA4A43">
        <w:rPr>
          <w:rFonts w:ascii="Times New Roman" w:hAnsi="Times New Roman" w:cs="Times New Roman"/>
          <w:sz w:val="28"/>
          <w:szCs w:val="28"/>
        </w:rPr>
        <w:t>приобретение информационных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B8A" w:rsidRDefault="009D1B8A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Таблица </w:t>
      </w:r>
      <w:r w:rsidR="006F1513">
        <w:rPr>
          <w:rFonts w:ascii="Times New Roman" w:hAnsi="Times New Roman" w:cs="Times New Roman"/>
          <w:sz w:val="28"/>
          <w:szCs w:val="28"/>
        </w:rPr>
        <w:t>№16</w:t>
      </w:r>
    </w:p>
    <w:tbl>
      <w:tblPr>
        <w:tblStyle w:val="a5"/>
        <w:tblW w:w="0" w:type="auto"/>
        <w:tblLayout w:type="fixed"/>
        <w:tblLook w:val="01E0"/>
      </w:tblPr>
      <w:tblGrid>
        <w:gridCol w:w="675"/>
        <w:gridCol w:w="4395"/>
        <w:gridCol w:w="1559"/>
        <w:gridCol w:w="1701"/>
        <w:gridCol w:w="1417"/>
      </w:tblGrid>
      <w:tr w:rsidR="009D1B8A" w:rsidRPr="009D1B8A" w:rsidTr="00855936">
        <w:trPr>
          <w:trHeight w:val="622"/>
        </w:trPr>
        <w:tc>
          <w:tcPr>
            <w:tcW w:w="675" w:type="dxa"/>
          </w:tcPr>
          <w:p w:rsidR="009D1B8A" w:rsidRPr="004F26F4" w:rsidRDefault="009D1B8A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1B8A" w:rsidRPr="004F26F4" w:rsidRDefault="009D1B8A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6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26F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9D1B8A" w:rsidRPr="004F26F4" w:rsidRDefault="009D1B8A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559" w:type="dxa"/>
          </w:tcPr>
          <w:p w:rsidR="009D1B8A" w:rsidRPr="004F26F4" w:rsidRDefault="009D1B8A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Периоди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ч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701" w:type="dxa"/>
          </w:tcPr>
          <w:p w:rsidR="004F26F4" w:rsidRPr="004F26F4" w:rsidRDefault="009D1B8A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 xml:space="preserve">Предельное </w:t>
            </w:r>
          </w:p>
          <w:p w:rsidR="009D1B8A" w:rsidRPr="004F26F4" w:rsidRDefault="009D1B8A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417" w:type="dxa"/>
          </w:tcPr>
          <w:p w:rsidR="009D1B8A" w:rsidRPr="004F26F4" w:rsidRDefault="009D1B8A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Цена за у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с</w:t>
            </w:r>
            <w:r w:rsidR="004F26F4" w:rsidRPr="004F26F4">
              <w:rPr>
                <w:rFonts w:ascii="Times New Roman" w:hAnsi="Times New Roman"/>
                <w:sz w:val="24"/>
                <w:szCs w:val="24"/>
              </w:rPr>
              <w:t>лугу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9D1B8A" w:rsidRPr="009D1B8A" w:rsidTr="00855936">
        <w:tc>
          <w:tcPr>
            <w:tcW w:w="675" w:type="dxa"/>
          </w:tcPr>
          <w:p w:rsidR="009D1B8A" w:rsidRPr="004F26F4" w:rsidRDefault="009D1B8A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1B8A" w:rsidRPr="004F26F4" w:rsidRDefault="009D1B8A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Консультационно</w:t>
            </w:r>
            <w:r w:rsidR="00855936">
              <w:rPr>
                <w:rFonts w:ascii="Times New Roman" w:hAnsi="Times New Roman"/>
                <w:sz w:val="24"/>
                <w:szCs w:val="24"/>
              </w:rPr>
              <w:t>-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информатизационные услуги по расчету платы за негативное воздействие на окружающую среду</w:t>
            </w:r>
          </w:p>
        </w:tc>
        <w:tc>
          <w:tcPr>
            <w:tcW w:w="1559" w:type="dxa"/>
          </w:tcPr>
          <w:p w:rsidR="009D1B8A" w:rsidRPr="004F26F4" w:rsidRDefault="009D1B8A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Не более 1 раза в год</w:t>
            </w:r>
          </w:p>
        </w:tc>
        <w:tc>
          <w:tcPr>
            <w:tcW w:w="1701" w:type="dxa"/>
          </w:tcPr>
          <w:p w:rsidR="009D1B8A" w:rsidRPr="004F26F4" w:rsidRDefault="009D1B8A" w:rsidP="009D1B8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1417" w:type="dxa"/>
          </w:tcPr>
          <w:p w:rsidR="009D1B8A" w:rsidRPr="004F26F4" w:rsidRDefault="009D1B8A" w:rsidP="009D1B8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 xml:space="preserve">Не более 4000,00 </w:t>
            </w:r>
          </w:p>
        </w:tc>
      </w:tr>
    </w:tbl>
    <w:p w:rsidR="004F26F4" w:rsidRDefault="004F26F4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E47DBF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3150235" cy="496570"/>
            <wp:effectExtent l="0" t="0" r="0" b="0"/>
            <wp:docPr id="29" name="Рисунок 29" descr="base_23629_102014_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23629_102014_275"/>
                    <pic:cNvPicPr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услуг внештатных сотрудников;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28" name="Рисунок 28" descr="base_23629_102014_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29_102014_27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M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впсп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впсп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одного месяца работы внештат</w:t>
      </w:r>
      <w:r w:rsidR="00737C77">
        <w:rPr>
          <w:rFonts w:ascii="Times New Roman" w:hAnsi="Times New Roman" w:cs="Times New Roman"/>
          <w:sz w:val="28"/>
          <w:szCs w:val="28"/>
        </w:rPr>
        <w:t>ного сотрудника в j-й должн</w:t>
      </w:r>
      <w:r w:rsidR="00737C77">
        <w:rPr>
          <w:rFonts w:ascii="Times New Roman" w:hAnsi="Times New Roman" w:cs="Times New Roman"/>
          <w:sz w:val="28"/>
          <w:szCs w:val="28"/>
        </w:rPr>
        <w:t>о</w:t>
      </w:r>
      <w:r w:rsidR="00737C77">
        <w:rPr>
          <w:rFonts w:ascii="Times New Roman" w:hAnsi="Times New Roman" w:cs="Times New Roman"/>
          <w:sz w:val="28"/>
          <w:szCs w:val="28"/>
        </w:rPr>
        <w:t xml:space="preserve">сти. Предельная </w:t>
      </w:r>
      <w:r w:rsidR="00737C77" w:rsidRPr="00AA4A43">
        <w:rPr>
          <w:rFonts w:ascii="Times New Roman" w:hAnsi="Times New Roman" w:cs="Times New Roman"/>
          <w:sz w:val="28"/>
          <w:szCs w:val="28"/>
        </w:rPr>
        <w:t>цена одного месяца работы внештат</w:t>
      </w:r>
      <w:r w:rsidR="00737C77">
        <w:rPr>
          <w:rFonts w:ascii="Times New Roman" w:hAnsi="Times New Roman" w:cs="Times New Roman"/>
          <w:sz w:val="28"/>
          <w:szCs w:val="28"/>
        </w:rPr>
        <w:t>ного сотрудника в j-й должности – 15500,00 рублей;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t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впсп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</w:t>
      </w:r>
      <w:r w:rsidR="00737C77">
        <w:rPr>
          <w:rFonts w:ascii="Times New Roman" w:hAnsi="Times New Roman" w:cs="Times New Roman"/>
          <w:sz w:val="28"/>
          <w:szCs w:val="28"/>
        </w:rPr>
        <w:t>ударственные внебю</w:t>
      </w:r>
      <w:r w:rsidR="00737C77">
        <w:rPr>
          <w:rFonts w:ascii="Times New Roman" w:hAnsi="Times New Roman" w:cs="Times New Roman"/>
          <w:sz w:val="28"/>
          <w:szCs w:val="28"/>
        </w:rPr>
        <w:t>д</w:t>
      </w:r>
      <w:r w:rsidR="00737C77">
        <w:rPr>
          <w:rFonts w:ascii="Times New Roman" w:hAnsi="Times New Roman" w:cs="Times New Roman"/>
          <w:sz w:val="28"/>
          <w:szCs w:val="28"/>
        </w:rPr>
        <w:t xml:space="preserve">жетные фонды. Предельная </w:t>
      </w:r>
      <w:r w:rsidR="00737C77" w:rsidRPr="00AA4A43">
        <w:rPr>
          <w:rFonts w:ascii="Times New Roman" w:hAnsi="Times New Roman" w:cs="Times New Roman"/>
          <w:sz w:val="28"/>
          <w:szCs w:val="28"/>
        </w:rPr>
        <w:t xml:space="preserve">процентная ставка страховых взносов в </w:t>
      </w:r>
      <w:proofErr w:type="gramStart"/>
      <w:r w:rsidR="00737C77" w:rsidRPr="00AA4A43">
        <w:rPr>
          <w:rFonts w:ascii="Times New Roman" w:hAnsi="Times New Roman" w:cs="Times New Roman"/>
          <w:sz w:val="28"/>
          <w:szCs w:val="28"/>
        </w:rPr>
        <w:t>гос</w:t>
      </w:r>
      <w:r w:rsidR="00737C77">
        <w:rPr>
          <w:rFonts w:ascii="Times New Roman" w:hAnsi="Times New Roman" w:cs="Times New Roman"/>
          <w:sz w:val="28"/>
          <w:szCs w:val="28"/>
        </w:rPr>
        <w:t>ударс</w:t>
      </w:r>
      <w:r w:rsidR="00737C77">
        <w:rPr>
          <w:rFonts w:ascii="Times New Roman" w:hAnsi="Times New Roman" w:cs="Times New Roman"/>
          <w:sz w:val="28"/>
          <w:szCs w:val="28"/>
        </w:rPr>
        <w:t>т</w:t>
      </w:r>
      <w:r w:rsidR="00737C77">
        <w:rPr>
          <w:rFonts w:ascii="Times New Roman" w:hAnsi="Times New Roman" w:cs="Times New Roman"/>
          <w:sz w:val="28"/>
          <w:szCs w:val="28"/>
        </w:rPr>
        <w:t>венные</w:t>
      </w:r>
      <w:proofErr w:type="gramEnd"/>
      <w:r w:rsidR="00737C77">
        <w:rPr>
          <w:rFonts w:ascii="Times New Roman" w:hAnsi="Times New Roman" w:cs="Times New Roman"/>
          <w:sz w:val="28"/>
          <w:szCs w:val="28"/>
        </w:rPr>
        <w:t xml:space="preserve"> внебюджетные фонды-27,1%.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m - количество внештатных сотрудников.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</w:t>
      </w: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</w:rPr>
        <w:t>веден при условии отсутствия должности (профессии рабочего) внештатного сотрудника в штатном расписании субъектов нормирования или подведомс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венных им казенных учреждений.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К затратам, указанным в данном пункте, относятся затраты по договорам гражданско-правового характера, предметом которых является оказание физ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ческим лицом работ и услуг, не относящихся к коммунальным услугам и усл</w:t>
      </w:r>
      <w:r w:rsidRPr="00AA4A43">
        <w:rPr>
          <w:rFonts w:ascii="Times New Roman" w:hAnsi="Times New Roman" w:cs="Times New Roman"/>
          <w:sz w:val="28"/>
          <w:szCs w:val="28"/>
        </w:rPr>
        <w:t>у</w:t>
      </w:r>
      <w:r w:rsidRPr="00AA4A43">
        <w:rPr>
          <w:rFonts w:ascii="Times New Roman" w:hAnsi="Times New Roman" w:cs="Times New Roman"/>
          <w:sz w:val="28"/>
          <w:szCs w:val="28"/>
        </w:rPr>
        <w:t>гам, связанным с содержанием имущества.</w:t>
      </w:r>
    </w:p>
    <w:p w:rsidR="004F0E51" w:rsidRPr="00AA4A43" w:rsidRDefault="00E47DBF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0E51" w:rsidRPr="00AA4A43">
        <w:rPr>
          <w:rFonts w:ascii="Times New Roman" w:hAnsi="Times New Roman" w:cs="Times New Roman"/>
          <w:sz w:val="28"/>
          <w:szCs w:val="28"/>
        </w:rPr>
        <w:t>5. Затраты на проведение диспансеризации работников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= Ч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x Р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работников;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Ч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Р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одного работника.</w:t>
      </w:r>
    </w:p>
    <w:p w:rsidR="00737C77" w:rsidRPr="00AA4A43" w:rsidRDefault="00737C77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77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52. Затраты на оплату работ по монтажу (установке), дооборудованию и наладке оборудования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432560" cy="496570"/>
            <wp:effectExtent l="0" t="0" r="0" b="0"/>
            <wp:docPr id="26" name="Рисунок 26" descr="base_23629_102014_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29_102014_278"/>
                    <pic:cNvPicPr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мд</w:t>
      </w:r>
      <w:proofErr w:type="gramStart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AA4A43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затраты на оплату работ по монтажу (установке), дооборудованию и наладке оборудования;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25" name="Рисунок 25" descr="base_23629_102014_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29_102014_279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вания;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k - количество типов оборудования, подлежащего монтажу (установке), дооборудованию и наладке.</w:t>
      </w:r>
    </w:p>
    <w:p w:rsidR="00737C77" w:rsidRPr="00AA4A43" w:rsidRDefault="00737C77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77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E51" w:rsidRPr="00AA4A43" w:rsidRDefault="00E47DBF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оплату труда независимых экспертов определяются по сл</w:t>
      </w:r>
      <w:r w:rsidR="004F0E51" w:rsidRPr="00AA4A43">
        <w:rPr>
          <w:rFonts w:ascii="Times New Roman" w:hAnsi="Times New Roman" w:cs="Times New Roman"/>
          <w:sz w:val="28"/>
          <w:szCs w:val="28"/>
        </w:rPr>
        <w:t>е</w:t>
      </w:r>
      <w:r w:rsidR="004F0E51" w:rsidRPr="00AA4A43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AA4A4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r w:rsidRPr="00AA4A43">
        <w:rPr>
          <w:rFonts w:ascii="Times New Roman" w:hAnsi="Times New Roman" w:cs="Times New Roman"/>
          <w:sz w:val="28"/>
          <w:szCs w:val="28"/>
        </w:rPr>
        <w:t xml:space="preserve"> x 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AA4A43">
        <w:rPr>
          <w:rFonts w:ascii="Times New Roman" w:hAnsi="Times New Roman" w:cs="Times New Roman"/>
          <w:sz w:val="28"/>
          <w:szCs w:val="28"/>
        </w:rPr>
        <w:t xml:space="preserve"> x S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AA4A43">
        <w:rPr>
          <w:rFonts w:ascii="Times New Roman" w:hAnsi="Times New Roman" w:cs="Times New Roman"/>
          <w:sz w:val="28"/>
          <w:szCs w:val="28"/>
        </w:rPr>
        <w:t xml:space="preserve"> x (1 + k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AA4A43">
        <w:rPr>
          <w:rFonts w:ascii="Times New Roman" w:hAnsi="Times New Roman" w:cs="Times New Roman"/>
          <w:sz w:val="28"/>
          <w:szCs w:val="28"/>
        </w:rPr>
        <w:t>), где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оплату труда независимых экспертов;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</w:t>
      </w:r>
      <w:r w:rsidRPr="00AA4A43">
        <w:rPr>
          <w:rFonts w:ascii="Times New Roman" w:hAnsi="Times New Roman" w:cs="Times New Roman"/>
          <w:sz w:val="28"/>
          <w:szCs w:val="28"/>
        </w:rPr>
        <w:t>ь</w:t>
      </w:r>
      <w:r w:rsidRPr="00AA4A43">
        <w:rPr>
          <w:rFonts w:ascii="Times New Roman" w:hAnsi="Times New Roman" w:cs="Times New Roman"/>
          <w:sz w:val="28"/>
          <w:szCs w:val="28"/>
        </w:rPr>
        <w:t>ных служащих Минераловодского городского округа и урегулированию ко</w:t>
      </w:r>
      <w:r w:rsidRPr="00AA4A43">
        <w:rPr>
          <w:rFonts w:ascii="Times New Roman" w:hAnsi="Times New Roman" w:cs="Times New Roman"/>
          <w:sz w:val="28"/>
          <w:szCs w:val="28"/>
        </w:rPr>
        <w:t>н</w:t>
      </w:r>
      <w:r w:rsidRPr="00AA4A43">
        <w:rPr>
          <w:rFonts w:ascii="Times New Roman" w:hAnsi="Times New Roman" w:cs="Times New Roman"/>
          <w:sz w:val="28"/>
          <w:szCs w:val="28"/>
        </w:rPr>
        <w:t>фликта интересов;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ведению муниципальных служащих Минераловодского городского округа и урегулированию конфликта интересов;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экспертов, определяемая согласно </w:t>
      </w:r>
      <w:hyperlink r:id="rId71" w:history="1">
        <w:r w:rsidRPr="00AA4A43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AA4A43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23 ноября 2005 г. № 145-п "Об оплате труда независимых экспертов, включаемых в сост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вы аттестационной и конкурсной комиссий, образуемых в органах государс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венной власти Ставропольского края";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ные фонды при оплате труда независимых экспертов, включенных в аттестац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онные и конкурсные комиссии, комиссии по соблюдению требований к сл</w:t>
      </w:r>
      <w:r w:rsidRPr="00AA4A43">
        <w:rPr>
          <w:rFonts w:ascii="Times New Roman" w:hAnsi="Times New Roman" w:cs="Times New Roman"/>
          <w:sz w:val="28"/>
          <w:szCs w:val="28"/>
        </w:rPr>
        <w:t>у</w:t>
      </w:r>
      <w:r w:rsidRPr="00AA4A43">
        <w:rPr>
          <w:rFonts w:ascii="Times New Roman" w:hAnsi="Times New Roman" w:cs="Times New Roman"/>
          <w:sz w:val="28"/>
          <w:szCs w:val="28"/>
        </w:rPr>
        <w:t>жебному поведению муниципальных служащих Минераловодского городского округа и урегулированию конфликта интересов, на основании гражданско-правовых договоров.</w:t>
      </w:r>
      <w:r w:rsidR="00737C77">
        <w:rPr>
          <w:rFonts w:ascii="Times New Roman" w:hAnsi="Times New Roman" w:cs="Times New Roman"/>
          <w:sz w:val="28"/>
          <w:szCs w:val="28"/>
        </w:rPr>
        <w:t xml:space="preserve"> </w:t>
      </w:r>
      <w:r w:rsidR="00737C77" w:rsidRPr="00737C77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</w:t>
      </w:r>
      <w:r w:rsidR="00737C77" w:rsidRPr="00737C77">
        <w:rPr>
          <w:rFonts w:ascii="Times New Roman" w:hAnsi="Times New Roman" w:cs="Times New Roman"/>
          <w:sz w:val="28"/>
          <w:szCs w:val="28"/>
        </w:rPr>
        <w:t>и</w:t>
      </w:r>
      <w:r w:rsidR="00737C77" w:rsidRPr="00737C77">
        <w:rPr>
          <w:rFonts w:ascii="Times New Roman" w:hAnsi="Times New Roman" w:cs="Times New Roman"/>
          <w:sz w:val="28"/>
          <w:szCs w:val="28"/>
        </w:rPr>
        <w:t>мости</w:t>
      </w:r>
      <w:r w:rsidR="00737C77">
        <w:rPr>
          <w:rFonts w:ascii="Times New Roman" w:hAnsi="Times New Roman" w:cs="Times New Roman"/>
          <w:sz w:val="28"/>
          <w:szCs w:val="28"/>
        </w:rPr>
        <w:t>.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26F4" w:rsidRDefault="004F0E51" w:rsidP="004F26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 xml:space="preserve">к затратам </w:t>
      </w:r>
      <w:proofErr w:type="gramStart"/>
      <w:r w:rsidRPr="00AA4A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E51" w:rsidRPr="00AA4A43" w:rsidRDefault="004F0E51" w:rsidP="004F26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приобретение основных сре</w:t>
      </w:r>
      <w:proofErr w:type="gramStart"/>
      <w:r w:rsidRPr="00AA4A43">
        <w:rPr>
          <w:rFonts w:ascii="Times New Roman" w:hAnsi="Times New Roman" w:cs="Times New Roman"/>
          <w:sz w:val="28"/>
          <w:szCs w:val="28"/>
        </w:rPr>
        <w:t>дств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в р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4</w:t>
      </w:r>
      <w:r w:rsidR="00E47DBF">
        <w:rPr>
          <w:rFonts w:ascii="Times New Roman" w:hAnsi="Times New Roman" w:cs="Times New Roman"/>
          <w:sz w:val="28"/>
          <w:szCs w:val="28"/>
        </w:rPr>
        <w:t>7</w:t>
      </w:r>
      <w:r w:rsidRPr="00AA4A43">
        <w:rPr>
          <w:rFonts w:ascii="Times New Roman" w:hAnsi="Times New Roman" w:cs="Times New Roman"/>
          <w:sz w:val="28"/>
          <w:szCs w:val="28"/>
        </w:rPr>
        <w:t>. Затраты на приобретение основных средств, не отнесенные к затратам на приобретение основных сре</w:t>
      </w:r>
      <w:proofErr w:type="gramStart"/>
      <w:r w:rsidRPr="00AA4A4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технологии,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89685" cy="259080"/>
            <wp:effectExtent l="0" t="0" r="5715" b="7620"/>
            <wp:docPr id="22" name="Рисунок 22" descr="base_23629_102014_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29_102014_282"/>
                    <pic:cNvPicPr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21" name="Рисунок 21" descr="base_23629_102014_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29_102014_283"/>
                    <pic:cNvPicPr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основных средств, не отнесенные к затратам на приобретение основных сре</w:t>
      </w:r>
      <w:proofErr w:type="gramStart"/>
      <w:r w:rsidRPr="00AA4A4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737C77" w:rsidRPr="00AA4A43" w:rsidRDefault="00737C77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77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E51" w:rsidRPr="00AA4A43" w:rsidRDefault="00E47DBF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приобретение мебели определяются по следующей форм</w:t>
      </w:r>
      <w:r w:rsidR="004F0E51" w:rsidRPr="00AA4A43">
        <w:rPr>
          <w:rFonts w:ascii="Times New Roman" w:hAnsi="Times New Roman" w:cs="Times New Roman"/>
          <w:sz w:val="28"/>
          <w:szCs w:val="28"/>
        </w:rPr>
        <w:t>у</w:t>
      </w:r>
      <w:r w:rsidR="004F0E51" w:rsidRPr="00AA4A43">
        <w:rPr>
          <w:rFonts w:ascii="Times New Roman" w:hAnsi="Times New Roman" w:cs="Times New Roman"/>
          <w:sz w:val="28"/>
          <w:szCs w:val="28"/>
        </w:rPr>
        <w:t>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11935" cy="470535"/>
            <wp:effectExtent l="0" t="0" r="0" b="5715"/>
            <wp:docPr id="18" name="Рисунок 18" descr="base_23629_102014_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629_102014_286"/>
                    <pic:cNvPicPr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7" name="Рисунок 17" descr="base_23629_102014_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629_102014_287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i-х предметов мебели в соответствии с нормативами субъектов нормирования;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субъектов нормирования;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предметов мебели.</w:t>
      </w:r>
    </w:p>
    <w:p w:rsidR="00737C77" w:rsidRPr="00AA4A43" w:rsidRDefault="00737C77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77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E51" w:rsidRPr="00AA4A43" w:rsidRDefault="00E47DBF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приобретение систем кондиционирования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78230" cy="470535"/>
            <wp:effectExtent l="0" t="0" r="7620" b="5715"/>
            <wp:docPr id="16" name="Рисунок 16" descr="base_23629_102014_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629_102014_288"/>
                    <pic:cNvPicPr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5" name="Рисунок 15" descr="base_23629_102014_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629_102014_289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 с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Start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- цена одной единицы i-й системы кондиционирования;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систем кондиционирования.</w:t>
      </w:r>
    </w:p>
    <w:p w:rsidR="003B611B" w:rsidRPr="00AA4A43" w:rsidRDefault="003B611B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77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52F" w:rsidRDefault="0096552F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26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не отнесенные к затратам на приобретение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материальных запасов в рамках затрат</w:t>
      </w:r>
      <w:r w:rsidR="004F26F4">
        <w:rPr>
          <w:rFonts w:ascii="Times New Roman" w:hAnsi="Times New Roman" w:cs="Times New Roman"/>
          <w:sz w:val="28"/>
          <w:szCs w:val="28"/>
        </w:rPr>
        <w:t xml:space="preserve"> </w:t>
      </w:r>
      <w:r w:rsidRPr="00AA4A43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5</w:t>
      </w:r>
      <w:r w:rsidR="00E47DBF">
        <w:rPr>
          <w:rFonts w:ascii="Times New Roman" w:hAnsi="Times New Roman" w:cs="Times New Roman"/>
          <w:sz w:val="28"/>
          <w:szCs w:val="28"/>
        </w:rPr>
        <w:t>0</w:t>
      </w:r>
      <w:r w:rsidRPr="00AA4A43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запасов, не отнесенные к з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тратам на приобретение материальных запасов в рамках затрат на информац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онно-коммуникационные технологии,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57120" cy="259080"/>
            <wp:effectExtent l="0" t="0" r="5080" b="7620"/>
            <wp:docPr id="14" name="Рисунок 14" descr="base_23629_102014_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629_102014_290"/>
                    <pic:cNvPicPr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13" name="Рисунок 13" descr="base_23629_102014_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629_102014_291"/>
                    <pic:cNvPicPr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запасов, не отнесенные к з</w:t>
      </w:r>
      <w:r w:rsidRPr="00AA4A43">
        <w:rPr>
          <w:rFonts w:ascii="Times New Roman" w:hAnsi="Times New Roman" w:cs="Times New Roman"/>
          <w:sz w:val="28"/>
          <w:szCs w:val="28"/>
        </w:rPr>
        <w:t>а</w:t>
      </w:r>
      <w:r w:rsidRPr="00AA4A43">
        <w:rPr>
          <w:rFonts w:ascii="Times New Roman" w:hAnsi="Times New Roman" w:cs="Times New Roman"/>
          <w:sz w:val="28"/>
          <w:szCs w:val="28"/>
        </w:rPr>
        <w:t>тратам на приобретение материальных запасов в рамках затрат на информац</w:t>
      </w:r>
      <w:r w:rsidRPr="00AA4A43">
        <w:rPr>
          <w:rFonts w:ascii="Times New Roman" w:hAnsi="Times New Roman" w:cs="Times New Roman"/>
          <w:sz w:val="28"/>
          <w:szCs w:val="28"/>
        </w:rPr>
        <w:t>и</w:t>
      </w:r>
      <w:r w:rsidRPr="00AA4A43">
        <w:rPr>
          <w:rFonts w:ascii="Times New Roman" w:hAnsi="Times New Roman" w:cs="Times New Roman"/>
          <w:sz w:val="28"/>
          <w:szCs w:val="28"/>
        </w:rPr>
        <w:t>онно-коммуникационные технологии;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продукции;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</w:t>
      </w:r>
      <w:r w:rsidRPr="00AA4A43">
        <w:rPr>
          <w:rFonts w:ascii="Times New Roman" w:hAnsi="Times New Roman" w:cs="Times New Roman"/>
          <w:sz w:val="28"/>
          <w:szCs w:val="28"/>
        </w:rPr>
        <w:t>н</w:t>
      </w:r>
      <w:r w:rsidRPr="00AA4A43">
        <w:rPr>
          <w:rFonts w:ascii="Times New Roman" w:hAnsi="Times New Roman" w:cs="Times New Roman"/>
          <w:sz w:val="28"/>
          <w:szCs w:val="28"/>
        </w:rPr>
        <w:t>ской обороны.</w:t>
      </w:r>
      <w:r w:rsidR="003B611B" w:rsidRPr="003B611B">
        <w:rPr>
          <w:rFonts w:ascii="Times New Roman" w:hAnsi="Times New Roman" w:cs="Times New Roman"/>
          <w:sz w:val="28"/>
          <w:szCs w:val="28"/>
        </w:rPr>
        <w:t xml:space="preserve"> </w:t>
      </w:r>
      <w:r w:rsidR="003B611B" w:rsidRPr="00737C77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</w:t>
      </w:r>
      <w:r w:rsidR="003B611B">
        <w:rPr>
          <w:rFonts w:ascii="Times New Roman" w:hAnsi="Times New Roman" w:cs="Times New Roman"/>
          <w:sz w:val="28"/>
          <w:szCs w:val="28"/>
        </w:rPr>
        <w:t>.</w:t>
      </w:r>
    </w:p>
    <w:p w:rsidR="003B611B" w:rsidRPr="00AA4A43" w:rsidRDefault="003B611B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5</w:t>
      </w:r>
      <w:r w:rsidR="00E47DBF">
        <w:rPr>
          <w:rFonts w:ascii="Times New Roman" w:hAnsi="Times New Roman" w:cs="Times New Roman"/>
          <w:sz w:val="28"/>
          <w:szCs w:val="28"/>
        </w:rPr>
        <w:t>1</w:t>
      </w:r>
      <w:r w:rsidRPr="00AA4A43">
        <w:rPr>
          <w:rFonts w:ascii="Times New Roman" w:hAnsi="Times New Roman" w:cs="Times New Roman"/>
          <w:sz w:val="28"/>
          <w:szCs w:val="28"/>
        </w:rPr>
        <w:t>. Затраты на приобретение канцелярских принадлежностей определяю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07845" cy="470535"/>
            <wp:effectExtent l="0" t="0" r="1905" b="5715"/>
            <wp:docPr id="10" name="Рисунок 10" descr="base_23629_102014_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629_102014_294"/>
                    <pic:cNvPicPr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168910" cy="216535"/>
            <wp:effectExtent l="0" t="0" r="2540" b="0"/>
            <wp:docPr id="9" name="Рисунок 9" descr="base_23629_102014_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629_102014_29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N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соотве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ствии с нормативами субъектов нормирования в расчете на одного работника;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Ч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расчетная численность работников;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соответствии с нормативами субъектов нормирования;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предметов канцелярских принадлежностей.</w:t>
      </w:r>
    </w:p>
    <w:p w:rsidR="00E92D65" w:rsidRPr="00E92D65" w:rsidRDefault="00E92D65" w:rsidP="00E92D65">
      <w:pPr>
        <w:tabs>
          <w:tab w:val="left" w:pos="709"/>
        </w:tabs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92D65">
        <w:rPr>
          <w:rFonts w:ascii="Times New Roman" w:hAnsi="Times New Roman"/>
          <w:iCs/>
          <w:sz w:val="28"/>
          <w:szCs w:val="28"/>
        </w:rPr>
        <w:t xml:space="preserve">В целях определения однородности совокупности значений </w:t>
      </w:r>
      <w:r>
        <w:rPr>
          <w:rFonts w:ascii="Times New Roman" w:hAnsi="Times New Roman"/>
          <w:iCs/>
          <w:sz w:val="28"/>
          <w:szCs w:val="28"/>
        </w:rPr>
        <w:t xml:space="preserve">выявленных </w:t>
      </w:r>
      <w:r w:rsidRPr="00E92D65">
        <w:rPr>
          <w:rFonts w:ascii="Times New Roman" w:hAnsi="Times New Roman"/>
          <w:iCs/>
          <w:sz w:val="28"/>
          <w:szCs w:val="28"/>
        </w:rPr>
        <w:t>цен</w:t>
      </w:r>
      <w:proofErr w:type="gramStart"/>
      <w:r w:rsidRPr="00AA4A43">
        <w:rPr>
          <w:rFonts w:ascii="Times New Roman" w:hAnsi="Times New Roman"/>
          <w:sz w:val="28"/>
          <w:szCs w:val="28"/>
        </w:rPr>
        <w:t>P</w:t>
      </w:r>
      <w:r w:rsidRPr="00AA4A43">
        <w:rPr>
          <w:rFonts w:ascii="Times New Roman" w:hAnsi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/>
          <w:sz w:val="28"/>
          <w:szCs w:val="28"/>
          <w:vertAlign w:val="subscript"/>
        </w:rPr>
        <w:t>канц</w:t>
      </w:r>
      <w:r w:rsidRPr="00E92D65">
        <w:rPr>
          <w:rFonts w:ascii="Times New Roman" w:hAnsi="Times New Roman"/>
          <w:iCs/>
          <w:sz w:val="28"/>
          <w:szCs w:val="28"/>
        </w:rPr>
        <w:t>, используемых в расчете, рассчит</w:t>
      </w:r>
      <w:r>
        <w:rPr>
          <w:rFonts w:ascii="Times New Roman" w:hAnsi="Times New Roman"/>
          <w:iCs/>
          <w:sz w:val="28"/>
          <w:szCs w:val="28"/>
        </w:rPr>
        <w:t>ывается</w:t>
      </w:r>
      <w:r w:rsidRPr="00E92D65">
        <w:rPr>
          <w:rFonts w:ascii="Times New Roman" w:hAnsi="Times New Roman"/>
          <w:iCs/>
          <w:sz w:val="28"/>
          <w:szCs w:val="28"/>
        </w:rPr>
        <w:t xml:space="preserve"> коэффициент вариации:</w:t>
      </w:r>
    </w:p>
    <w:p w:rsidR="00E92D65" w:rsidRPr="00E92D65" w:rsidRDefault="00E92D65" w:rsidP="00E92D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2D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2060" cy="40259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D65">
        <w:rPr>
          <w:rFonts w:ascii="Times New Roman" w:hAnsi="Times New Roman" w:cs="Times New Roman"/>
          <w:sz w:val="28"/>
          <w:szCs w:val="28"/>
        </w:rPr>
        <w:t xml:space="preserve"> - коэффициент вариации цены,</w:t>
      </w:r>
    </w:p>
    <w:p w:rsidR="00E92D65" w:rsidRPr="00E92D65" w:rsidRDefault="00E92D65" w:rsidP="00E92D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92D65">
        <w:rPr>
          <w:rFonts w:ascii="Times New Roman" w:hAnsi="Times New Roman" w:cs="Times New Roman"/>
          <w:sz w:val="28"/>
          <w:szCs w:val="28"/>
        </w:rPr>
        <w:t>где:</w:t>
      </w:r>
    </w:p>
    <w:p w:rsidR="00E92D65" w:rsidRPr="00E92D65" w:rsidRDefault="00E92D65" w:rsidP="00E92D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2D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1955" cy="539115"/>
            <wp:effectExtent l="0" t="0" r="444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D65">
        <w:rPr>
          <w:rFonts w:ascii="Times New Roman" w:hAnsi="Times New Roman" w:cs="Times New Roman"/>
          <w:sz w:val="28"/>
          <w:szCs w:val="28"/>
        </w:rPr>
        <w:t xml:space="preserve"> - среднее квадратичное отклонение,</w:t>
      </w:r>
    </w:p>
    <w:p w:rsidR="00E92D65" w:rsidRPr="00E92D65" w:rsidRDefault="00E92D65" w:rsidP="00E92D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2D65">
        <w:rPr>
          <w:rFonts w:ascii="Times New Roman" w:hAnsi="Times New Roman" w:cs="Times New Roman"/>
          <w:sz w:val="28"/>
          <w:szCs w:val="28"/>
        </w:rPr>
        <w:t>где:</w:t>
      </w:r>
      <w:r w:rsidRPr="00E92D65">
        <w:rPr>
          <w:rFonts w:ascii="Times New Roman" w:hAnsi="Times New Roman" w:cs="Times New Roman"/>
          <w:i/>
          <w:sz w:val="28"/>
          <w:szCs w:val="28"/>
        </w:rPr>
        <w:t xml:space="preserve"> ц</w:t>
      </w:r>
      <w:proofErr w:type="gramStart"/>
      <w:r w:rsidRPr="00E92D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E92D65">
        <w:rPr>
          <w:rFonts w:ascii="Times New Roman" w:hAnsi="Times New Roman" w:cs="Times New Roman"/>
          <w:sz w:val="28"/>
          <w:szCs w:val="28"/>
        </w:rPr>
        <w:t xml:space="preserve"> - цена единицы товара, работы, услуги, указанная в источнике с номером i;</w:t>
      </w:r>
    </w:p>
    <w:p w:rsidR="00E92D65" w:rsidRPr="00E92D65" w:rsidRDefault="00E92D65" w:rsidP="00E92D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2D65">
        <w:rPr>
          <w:rFonts w:ascii="Times New Roman" w:hAnsi="Times New Roman" w:cs="Times New Roman"/>
          <w:sz w:val="28"/>
          <w:szCs w:val="28"/>
        </w:rPr>
        <w:t>&lt;ц&gt; - средняя арифметическая величина цены единицы товара, работы, услуги;</w:t>
      </w:r>
    </w:p>
    <w:p w:rsidR="00E92D65" w:rsidRPr="00E92D65" w:rsidRDefault="00E92D65" w:rsidP="00E92D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2D65">
        <w:rPr>
          <w:rFonts w:ascii="Times New Roman" w:hAnsi="Times New Roman" w:cs="Times New Roman"/>
          <w:sz w:val="28"/>
          <w:szCs w:val="28"/>
        </w:rPr>
        <w:t>n - количество значений, используемых в расчете</w:t>
      </w:r>
    </w:p>
    <w:p w:rsidR="00E92D65" w:rsidRPr="00E92D65" w:rsidRDefault="00E92D65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5</w:t>
      </w:r>
      <w:r w:rsidR="00E47DBF">
        <w:rPr>
          <w:rFonts w:ascii="Times New Roman" w:hAnsi="Times New Roman" w:cs="Times New Roman"/>
          <w:sz w:val="28"/>
          <w:szCs w:val="28"/>
        </w:rPr>
        <w:t>2</w:t>
      </w:r>
      <w:r w:rsidRPr="00AA4A43">
        <w:rPr>
          <w:rFonts w:ascii="Times New Roman" w:hAnsi="Times New Roman" w:cs="Times New Roman"/>
          <w:sz w:val="28"/>
          <w:szCs w:val="28"/>
        </w:rPr>
        <w:t>. Затраты на приобретение хозяйственных товаров и принадлежностей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05230" cy="470535"/>
            <wp:effectExtent l="0" t="0" r="0" b="5715"/>
            <wp:docPr id="8" name="Рисунок 8" descr="base_23629_102014_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629_102014_296"/>
                    <pic:cNvPicPr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7" name="Рисунок 7" descr="base_23629_102014_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629_102014_297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ветствии с нормативами субъектов нормирования;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</w:t>
      </w:r>
      <w:r w:rsidRPr="00AA4A43">
        <w:rPr>
          <w:rFonts w:ascii="Times New Roman" w:hAnsi="Times New Roman" w:cs="Times New Roman"/>
          <w:sz w:val="28"/>
          <w:szCs w:val="28"/>
        </w:rPr>
        <w:t>т</w:t>
      </w:r>
      <w:r w:rsidRPr="00AA4A43">
        <w:rPr>
          <w:rFonts w:ascii="Times New Roman" w:hAnsi="Times New Roman" w:cs="Times New Roman"/>
          <w:sz w:val="28"/>
          <w:szCs w:val="28"/>
        </w:rPr>
        <w:t>ствии с нормативами субъектов нормирования;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единиц хозяйственных товаров и принадлежностей.</w:t>
      </w:r>
    </w:p>
    <w:p w:rsidR="003B611B" w:rsidRPr="00AA4A43" w:rsidRDefault="003B611B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77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E51" w:rsidRPr="00AA4A43" w:rsidRDefault="00E47DBF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 для нужд гражданской обороны определяются по следующей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23720" cy="470535"/>
            <wp:effectExtent l="0" t="0" r="0" b="5715"/>
            <wp:docPr id="4" name="Рисунок 4" descr="base_23629_102014_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629_102014_300"/>
                    <pic:cNvPicPr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</w:t>
      </w:r>
      <w:r w:rsidRPr="00AA4A43">
        <w:rPr>
          <w:rFonts w:ascii="Times New Roman" w:hAnsi="Times New Roman" w:cs="Times New Roman"/>
          <w:sz w:val="28"/>
          <w:szCs w:val="28"/>
        </w:rPr>
        <w:t>н</w:t>
      </w:r>
      <w:r w:rsidRPr="00AA4A43">
        <w:rPr>
          <w:rFonts w:ascii="Times New Roman" w:hAnsi="Times New Roman" w:cs="Times New Roman"/>
          <w:sz w:val="28"/>
          <w:szCs w:val="28"/>
        </w:rPr>
        <w:t>ской обороны;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3" name="Рисунок 3" descr="base_23629_102014_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629_102014_30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роны в соответствии с нормативами субъектов нормирования;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N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ны из расчета на одного работника в год в соответствии с нормативами субъе</w:t>
      </w:r>
      <w:r w:rsidRPr="00AA4A43">
        <w:rPr>
          <w:rFonts w:ascii="Times New Roman" w:hAnsi="Times New Roman" w:cs="Times New Roman"/>
          <w:sz w:val="28"/>
          <w:szCs w:val="28"/>
        </w:rPr>
        <w:t>к</w:t>
      </w:r>
      <w:r w:rsidRPr="00AA4A43">
        <w:rPr>
          <w:rFonts w:ascii="Times New Roman" w:hAnsi="Times New Roman" w:cs="Times New Roman"/>
          <w:sz w:val="28"/>
          <w:szCs w:val="28"/>
        </w:rPr>
        <w:lastRenderedPageBreak/>
        <w:t>тов нормирования;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Ч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единиц материальных запасов.</w:t>
      </w:r>
    </w:p>
    <w:p w:rsidR="003B611B" w:rsidRPr="00AA4A43" w:rsidRDefault="003B611B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77">
        <w:rPr>
          <w:rFonts w:ascii="Times New Roman" w:hAnsi="Times New Roman" w:cs="Times New Roman"/>
          <w:sz w:val="28"/>
          <w:szCs w:val="28"/>
        </w:rPr>
        <w:t>Расчеты производятся по мере возникновения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4F0E51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 xml:space="preserve">Затраты на </w:t>
      </w:r>
      <w:proofErr w:type="gramStart"/>
      <w:r w:rsidRPr="00AA4A43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Pr="00AA4A43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</w:p>
    <w:p w:rsidR="004F0E51" w:rsidRPr="00AA4A43" w:rsidRDefault="004F0E51" w:rsidP="004F0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образование работников</w:t>
      </w:r>
    </w:p>
    <w:p w:rsidR="004F0E51" w:rsidRPr="00AA4A43" w:rsidRDefault="004F0E51" w:rsidP="004F0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E51" w:rsidRPr="00AA4A43" w:rsidRDefault="00E47DBF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4F0E51" w:rsidRPr="00AA4A43">
        <w:rPr>
          <w:rFonts w:ascii="Times New Roman" w:hAnsi="Times New Roman" w:cs="Times New Roman"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 работников определяются по сл</w:t>
      </w:r>
      <w:r w:rsidR="004F0E51" w:rsidRPr="00AA4A43">
        <w:rPr>
          <w:rFonts w:ascii="Times New Roman" w:hAnsi="Times New Roman" w:cs="Times New Roman"/>
          <w:sz w:val="28"/>
          <w:szCs w:val="28"/>
        </w:rPr>
        <w:t>е</w:t>
      </w:r>
      <w:r w:rsidR="004F0E51" w:rsidRPr="00AA4A43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8105" cy="470535"/>
            <wp:effectExtent l="0" t="0" r="4445" b="5715"/>
            <wp:docPr id="2" name="Рисунок 2" descr="base_23629_102014_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629_102014_302"/>
                    <pic:cNvPicPr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>, где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З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затраты на приобретение образовательных услуг по профессионал</w:t>
      </w:r>
      <w:r w:rsidRPr="00AA4A43">
        <w:rPr>
          <w:rFonts w:ascii="Times New Roman" w:hAnsi="Times New Roman" w:cs="Times New Roman"/>
          <w:sz w:val="28"/>
          <w:szCs w:val="28"/>
        </w:rPr>
        <w:t>ь</w:t>
      </w:r>
      <w:r w:rsidRPr="00AA4A43">
        <w:rPr>
          <w:rFonts w:ascii="Times New Roman" w:hAnsi="Times New Roman" w:cs="Times New Roman"/>
          <w:sz w:val="28"/>
          <w:szCs w:val="28"/>
        </w:rPr>
        <w:t>ной переподготовке и повышению квалификации работников;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8910" cy="216535"/>
            <wp:effectExtent l="0" t="0" r="2540" b="0"/>
            <wp:docPr id="1" name="Рисунок 1" descr="base_23629_102014_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29_102014_303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4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Q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</w:t>
      </w:r>
      <w:r w:rsidR="003B611B">
        <w:rPr>
          <w:rFonts w:ascii="Times New Roman" w:hAnsi="Times New Roman" w:cs="Times New Roman"/>
          <w:sz w:val="28"/>
          <w:szCs w:val="28"/>
        </w:rPr>
        <w:t xml:space="preserve">о профессионального образования. Предельное </w:t>
      </w:r>
      <w:r w:rsidR="003B611B" w:rsidRPr="00AA4A43">
        <w:rPr>
          <w:rFonts w:ascii="Times New Roman" w:hAnsi="Times New Roman" w:cs="Times New Roman"/>
          <w:sz w:val="28"/>
          <w:szCs w:val="28"/>
        </w:rPr>
        <w:t>количество работников, напра</w:t>
      </w:r>
      <w:r w:rsidR="003B611B" w:rsidRPr="00AA4A43">
        <w:rPr>
          <w:rFonts w:ascii="Times New Roman" w:hAnsi="Times New Roman" w:cs="Times New Roman"/>
          <w:sz w:val="28"/>
          <w:szCs w:val="28"/>
        </w:rPr>
        <w:t>в</w:t>
      </w:r>
      <w:r w:rsidR="003B611B" w:rsidRPr="00AA4A43">
        <w:rPr>
          <w:rFonts w:ascii="Times New Roman" w:hAnsi="Times New Roman" w:cs="Times New Roman"/>
          <w:sz w:val="28"/>
          <w:szCs w:val="28"/>
        </w:rPr>
        <w:t>ляемых на i-й вид дополнительног</w:t>
      </w:r>
      <w:r w:rsidR="003B611B">
        <w:rPr>
          <w:rFonts w:ascii="Times New Roman" w:hAnsi="Times New Roman" w:cs="Times New Roman"/>
          <w:sz w:val="28"/>
          <w:szCs w:val="28"/>
        </w:rPr>
        <w:t>о професси</w:t>
      </w:r>
      <w:r w:rsidR="00ED4183">
        <w:rPr>
          <w:rFonts w:ascii="Times New Roman" w:hAnsi="Times New Roman" w:cs="Times New Roman"/>
          <w:sz w:val="28"/>
          <w:szCs w:val="28"/>
        </w:rPr>
        <w:t>онального образования-не белее 2</w:t>
      </w:r>
      <w:r w:rsidR="003B611B">
        <w:rPr>
          <w:rFonts w:ascii="Times New Roman" w:hAnsi="Times New Roman" w:cs="Times New Roman"/>
          <w:sz w:val="28"/>
          <w:szCs w:val="28"/>
        </w:rPr>
        <w:t>0% от штатной численности работников</w:t>
      </w:r>
      <w:r w:rsidR="00ED4183">
        <w:rPr>
          <w:rFonts w:ascii="Times New Roman" w:hAnsi="Times New Roman" w:cs="Times New Roman"/>
          <w:sz w:val="28"/>
          <w:szCs w:val="28"/>
        </w:rPr>
        <w:t xml:space="preserve"> в год</w:t>
      </w:r>
      <w:r w:rsidR="003B611B">
        <w:rPr>
          <w:rFonts w:ascii="Times New Roman" w:hAnsi="Times New Roman" w:cs="Times New Roman"/>
          <w:sz w:val="28"/>
          <w:szCs w:val="28"/>
        </w:rPr>
        <w:t>;</w:t>
      </w:r>
    </w:p>
    <w:p w:rsidR="004F0E51" w:rsidRPr="00AA4A43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43">
        <w:rPr>
          <w:rFonts w:ascii="Times New Roman" w:hAnsi="Times New Roman" w:cs="Times New Roman"/>
          <w:sz w:val="28"/>
          <w:szCs w:val="28"/>
        </w:rPr>
        <w:t>P</w:t>
      </w:r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A4A43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 w:rsidRPr="00AA4A43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</w:t>
      </w:r>
      <w:r w:rsidR="003B611B">
        <w:rPr>
          <w:rFonts w:ascii="Times New Roman" w:hAnsi="Times New Roman" w:cs="Times New Roman"/>
          <w:sz w:val="28"/>
          <w:szCs w:val="28"/>
        </w:rPr>
        <w:t>о пр</w:t>
      </w:r>
      <w:r w:rsidR="003B611B">
        <w:rPr>
          <w:rFonts w:ascii="Times New Roman" w:hAnsi="Times New Roman" w:cs="Times New Roman"/>
          <w:sz w:val="28"/>
          <w:szCs w:val="28"/>
        </w:rPr>
        <w:t>о</w:t>
      </w:r>
      <w:r w:rsidR="003B611B">
        <w:rPr>
          <w:rFonts w:ascii="Times New Roman" w:hAnsi="Times New Roman" w:cs="Times New Roman"/>
          <w:sz w:val="28"/>
          <w:szCs w:val="28"/>
        </w:rPr>
        <w:t xml:space="preserve">фессионального образования. Предельная цена </w:t>
      </w:r>
      <w:r w:rsidR="003B611B" w:rsidRPr="00AA4A43">
        <w:rPr>
          <w:rFonts w:ascii="Times New Roman" w:hAnsi="Times New Roman" w:cs="Times New Roman"/>
          <w:sz w:val="28"/>
          <w:szCs w:val="28"/>
        </w:rPr>
        <w:t>обучения одного работника по i-му виду дополнительног</w:t>
      </w:r>
      <w:r w:rsidR="003B611B">
        <w:rPr>
          <w:rFonts w:ascii="Times New Roman" w:hAnsi="Times New Roman" w:cs="Times New Roman"/>
          <w:sz w:val="28"/>
          <w:szCs w:val="28"/>
        </w:rPr>
        <w:t>о профессионального образования 15000,00 рублей;</w:t>
      </w:r>
    </w:p>
    <w:p w:rsidR="004F0E51" w:rsidRDefault="004F0E51" w:rsidP="004F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43">
        <w:rPr>
          <w:rFonts w:ascii="Times New Roman" w:hAnsi="Times New Roman" w:cs="Times New Roman"/>
          <w:sz w:val="28"/>
          <w:szCs w:val="28"/>
        </w:rPr>
        <w:t>n - количество типов видов дополнительного профессионального образ</w:t>
      </w:r>
      <w:r w:rsidRPr="00AA4A43">
        <w:rPr>
          <w:rFonts w:ascii="Times New Roman" w:hAnsi="Times New Roman" w:cs="Times New Roman"/>
          <w:sz w:val="28"/>
          <w:szCs w:val="28"/>
        </w:rPr>
        <w:t>о</w:t>
      </w:r>
      <w:r w:rsidRPr="00AA4A43">
        <w:rPr>
          <w:rFonts w:ascii="Times New Roman" w:hAnsi="Times New Roman" w:cs="Times New Roman"/>
          <w:sz w:val="28"/>
          <w:szCs w:val="28"/>
        </w:rPr>
        <w:t>вания.</w:t>
      </w:r>
    </w:p>
    <w:p w:rsidR="006B0A80" w:rsidRPr="00CC2A27" w:rsidRDefault="00E47DBF" w:rsidP="00E47D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4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B0A80">
        <w:rPr>
          <w:rFonts w:ascii="Times New Roman" w:hAnsi="Times New Roman"/>
          <w:sz w:val="28"/>
          <w:szCs w:val="28"/>
        </w:rPr>
        <w:t>Расчет з</w:t>
      </w:r>
      <w:r w:rsidR="001E4C05">
        <w:rPr>
          <w:rFonts w:ascii="Times New Roman" w:hAnsi="Times New Roman"/>
          <w:sz w:val="28"/>
          <w:szCs w:val="28"/>
        </w:rPr>
        <w:t>атрат</w:t>
      </w:r>
      <w:r w:rsidR="006B0A80" w:rsidRPr="00CC2A27">
        <w:rPr>
          <w:rFonts w:ascii="Times New Roman" w:hAnsi="Times New Roman"/>
          <w:sz w:val="28"/>
          <w:szCs w:val="28"/>
        </w:rPr>
        <w:t xml:space="preserve"> на коммунальные услуги</w:t>
      </w:r>
    </w:p>
    <w:p w:rsidR="006B0A80" w:rsidRPr="00CC2A27" w:rsidRDefault="00E47DBF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55. </w:t>
      </w:r>
      <w:r w:rsidR="006B0A80" w:rsidRPr="00CC2A27">
        <w:rPr>
          <w:rFonts w:ascii="Times New Roman" w:hAnsi="Times New Roman"/>
          <w:sz w:val="28"/>
          <w:szCs w:val="28"/>
        </w:rPr>
        <w:t>Затраты на коммунальные услуги определяются по следующей форм</w:t>
      </w:r>
      <w:r w:rsidR="006B0A80" w:rsidRPr="00CC2A27">
        <w:rPr>
          <w:rFonts w:ascii="Times New Roman" w:hAnsi="Times New Roman"/>
          <w:sz w:val="28"/>
          <w:szCs w:val="28"/>
        </w:rPr>
        <w:t>у</w:t>
      </w:r>
      <w:r w:rsidR="006B0A80" w:rsidRPr="00CC2A27">
        <w:rPr>
          <w:rFonts w:ascii="Times New Roman" w:hAnsi="Times New Roman"/>
          <w:sz w:val="28"/>
          <w:szCs w:val="28"/>
        </w:rPr>
        <w:t>ле:</w:t>
      </w:r>
    </w:p>
    <w:p w:rsidR="006B0A80" w:rsidRPr="00CC2A27" w:rsidRDefault="006B0A80" w:rsidP="00E47DBF">
      <w:pPr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З</w:t>
      </w:r>
      <w:r w:rsidRPr="00CC2A27">
        <w:rPr>
          <w:rFonts w:ascii="Times New Roman" w:hAnsi="Times New Roman"/>
          <w:sz w:val="28"/>
          <w:szCs w:val="28"/>
          <w:vertAlign w:val="subscript"/>
        </w:rPr>
        <w:t>ком</w:t>
      </w:r>
      <w:r w:rsidRPr="00CC2A27">
        <w:rPr>
          <w:rFonts w:ascii="Times New Roman" w:hAnsi="Times New Roman"/>
          <w:sz w:val="28"/>
          <w:szCs w:val="28"/>
        </w:rPr>
        <w:t xml:space="preserve"> = З</w:t>
      </w:r>
      <w:r w:rsidRPr="00CC2A27">
        <w:rPr>
          <w:rFonts w:ascii="Times New Roman" w:hAnsi="Times New Roman"/>
          <w:sz w:val="28"/>
          <w:szCs w:val="28"/>
          <w:vertAlign w:val="subscript"/>
        </w:rPr>
        <w:t>гс</w:t>
      </w:r>
      <w:r w:rsidRPr="00CC2A27">
        <w:rPr>
          <w:rFonts w:ascii="Times New Roman" w:hAnsi="Times New Roman"/>
          <w:sz w:val="28"/>
          <w:szCs w:val="28"/>
        </w:rPr>
        <w:t xml:space="preserve"> + З</w:t>
      </w:r>
      <w:r w:rsidRPr="00CC2A27">
        <w:rPr>
          <w:rFonts w:ascii="Times New Roman" w:hAnsi="Times New Roman"/>
          <w:sz w:val="28"/>
          <w:szCs w:val="28"/>
          <w:vertAlign w:val="subscript"/>
        </w:rPr>
        <w:t>эс</w:t>
      </w:r>
      <w:r w:rsidRPr="00CC2A27">
        <w:rPr>
          <w:rFonts w:ascii="Times New Roman" w:hAnsi="Times New Roman"/>
          <w:sz w:val="28"/>
          <w:szCs w:val="28"/>
        </w:rPr>
        <w:t xml:space="preserve"> + З</w:t>
      </w:r>
      <w:r w:rsidRPr="00CC2A27">
        <w:rPr>
          <w:rFonts w:ascii="Times New Roman" w:hAnsi="Times New Roman"/>
          <w:sz w:val="28"/>
          <w:szCs w:val="28"/>
          <w:vertAlign w:val="subscript"/>
        </w:rPr>
        <w:t>тс</w:t>
      </w:r>
      <w:r w:rsidRPr="00CC2A27">
        <w:rPr>
          <w:rFonts w:ascii="Times New Roman" w:hAnsi="Times New Roman"/>
          <w:sz w:val="28"/>
          <w:szCs w:val="28"/>
        </w:rPr>
        <w:t xml:space="preserve"> + З</w:t>
      </w:r>
      <w:r w:rsidRPr="00CC2A27">
        <w:rPr>
          <w:rFonts w:ascii="Times New Roman" w:hAnsi="Times New Roman"/>
          <w:sz w:val="28"/>
          <w:szCs w:val="28"/>
          <w:vertAlign w:val="subscript"/>
        </w:rPr>
        <w:t>гв</w:t>
      </w:r>
      <w:r w:rsidRPr="00CC2A27">
        <w:rPr>
          <w:rFonts w:ascii="Times New Roman" w:hAnsi="Times New Roman"/>
          <w:sz w:val="28"/>
          <w:szCs w:val="28"/>
        </w:rPr>
        <w:t xml:space="preserve"> + З</w:t>
      </w:r>
      <w:r w:rsidRPr="00CC2A27">
        <w:rPr>
          <w:rFonts w:ascii="Times New Roman" w:hAnsi="Times New Roman"/>
          <w:sz w:val="28"/>
          <w:szCs w:val="28"/>
          <w:vertAlign w:val="subscript"/>
        </w:rPr>
        <w:t>хв</w:t>
      </w:r>
      <w:r w:rsidRPr="00CC2A27">
        <w:rPr>
          <w:rFonts w:ascii="Times New Roman" w:hAnsi="Times New Roman"/>
          <w:sz w:val="28"/>
          <w:szCs w:val="28"/>
        </w:rPr>
        <w:t xml:space="preserve"> + З</w:t>
      </w:r>
      <w:r w:rsidRPr="00CC2A27">
        <w:rPr>
          <w:rFonts w:ascii="Times New Roman" w:hAnsi="Times New Roman"/>
          <w:sz w:val="28"/>
          <w:szCs w:val="28"/>
          <w:vertAlign w:val="subscript"/>
        </w:rPr>
        <w:t>внск</w:t>
      </w:r>
      <w:r w:rsidRPr="00CC2A27">
        <w:rPr>
          <w:rFonts w:ascii="Times New Roman" w:hAnsi="Times New Roman"/>
          <w:sz w:val="28"/>
          <w:szCs w:val="28"/>
        </w:rPr>
        <w:t>, где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З</w:t>
      </w:r>
      <w:r w:rsidRPr="00CC2A27">
        <w:rPr>
          <w:rFonts w:ascii="Times New Roman" w:hAnsi="Times New Roman"/>
          <w:sz w:val="28"/>
          <w:szCs w:val="28"/>
          <w:vertAlign w:val="subscript"/>
        </w:rPr>
        <w:t>ком</w:t>
      </w:r>
      <w:r w:rsidRPr="00CC2A27">
        <w:rPr>
          <w:rFonts w:ascii="Times New Roman" w:hAnsi="Times New Roman"/>
          <w:sz w:val="28"/>
          <w:szCs w:val="28"/>
        </w:rPr>
        <w:t xml:space="preserve"> - затраты на коммунальные услуги;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З</w:t>
      </w:r>
      <w:r w:rsidRPr="00CC2A27">
        <w:rPr>
          <w:rFonts w:ascii="Times New Roman" w:hAnsi="Times New Roman"/>
          <w:sz w:val="28"/>
          <w:szCs w:val="28"/>
          <w:vertAlign w:val="subscript"/>
        </w:rPr>
        <w:t>гс</w:t>
      </w:r>
      <w:r w:rsidRPr="00CC2A27">
        <w:rPr>
          <w:rFonts w:ascii="Times New Roman" w:hAnsi="Times New Roman"/>
          <w:sz w:val="28"/>
          <w:szCs w:val="28"/>
        </w:rPr>
        <w:t xml:space="preserve"> - затраты на газоснабжение и иные виды топлива;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З</w:t>
      </w:r>
      <w:r w:rsidRPr="00CC2A27">
        <w:rPr>
          <w:rFonts w:ascii="Times New Roman" w:hAnsi="Times New Roman"/>
          <w:sz w:val="28"/>
          <w:szCs w:val="28"/>
          <w:vertAlign w:val="subscript"/>
        </w:rPr>
        <w:t>эс</w:t>
      </w:r>
      <w:r w:rsidRPr="00CC2A27">
        <w:rPr>
          <w:rFonts w:ascii="Times New Roman" w:hAnsi="Times New Roman"/>
          <w:sz w:val="28"/>
          <w:szCs w:val="28"/>
        </w:rPr>
        <w:t xml:space="preserve"> - затраты на электроснабжение;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З</w:t>
      </w:r>
      <w:r w:rsidRPr="00CC2A27">
        <w:rPr>
          <w:rFonts w:ascii="Times New Roman" w:hAnsi="Times New Roman"/>
          <w:sz w:val="28"/>
          <w:szCs w:val="28"/>
          <w:vertAlign w:val="subscript"/>
        </w:rPr>
        <w:t>тс</w:t>
      </w:r>
      <w:r w:rsidRPr="00CC2A27">
        <w:rPr>
          <w:rFonts w:ascii="Times New Roman" w:hAnsi="Times New Roman"/>
          <w:sz w:val="28"/>
          <w:szCs w:val="28"/>
        </w:rPr>
        <w:t xml:space="preserve"> - затраты на теплоснабжение;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З</w:t>
      </w:r>
      <w:r w:rsidRPr="00CC2A27">
        <w:rPr>
          <w:rFonts w:ascii="Times New Roman" w:hAnsi="Times New Roman"/>
          <w:sz w:val="28"/>
          <w:szCs w:val="28"/>
          <w:vertAlign w:val="subscript"/>
        </w:rPr>
        <w:t>гв</w:t>
      </w:r>
      <w:r w:rsidRPr="00CC2A27">
        <w:rPr>
          <w:rFonts w:ascii="Times New Roman" w:hAnsi="Times New Roman"/>
          <w:sz w:val="28"/>
          <w:szCs w:val="28"/>
        </w:rPr>
        <w:t xml:space="preserve"> - затраты на горячее водоснабжение;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З</w:t>
      </w:r>
      <w:r w:rsidRPr="00CC2A27">
        <w:rPr>
          <w:rFonts w:ascii="Times New Roman" w:hAnsi="Times New Roman"/>
          <w:sz w:val="28"/>
          <w:szCs w:val="28"/>
          <w:vertAlign w:val="subscript"/>
        </w:rPr>
        <w:t>хв</w:t>
      </w:r>
      <w:r w:rsidRPr="00CC2A27">
        <w:rPr>
          <w:rFonts w:ascii="Times New Roman" w:hAnsi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З</w:t>
      </w:r>
      <w:r w:rsidRPr="00CC2A27">
        <w:rPr>
          <w:rFonts w:ascii="Times New Roman" w:hAnsi="Times New Roman"/>
          <w:sz w:val="28"/>
          <w:szCs w:val="28"/>
          <w:vertAlign w:val="subscript"/>
        </w:rPr>
        <w:t>внск</w:t>
      </w:r>
      <w:r w:rsidRPr="00CC2A27">
        <w:rPr>
          <w:rFonts w:ascii="Times New Roman" w:hAnsi="Times New Roman"/>
          <w:sz w:val="28"/>
          <w:szCs w:val="28"/>
        </w:rPr>
        <w:t xml:space="preserve"> - затраты на оплату услуг лиц, привлекаемых на основании гражда</w:t>
      </w:r>
      <w:r w:rsidRPr="00CC2A27">
        <w:rPr>
          <w:rFonts w:ascii="Times New Roman" w:hAnsi="Times New Roman"/>
          <w:sz w:val="28"/>
          <w:szCs w:val="28"/>
        </w:rPr>
        <w:t>н</w:t>
      </w:r>
      <w:r w:rsidRPr="00CC2A27">
        <w:rPr>
          <w:rFonts w:ascii="Times New Roman" w:hAnsi="Times New Roman"/>
          <w:sz w:val="28"/>
          <w:szCs w:val="28"/>
        </w:rPr>
        <w:t>ско-правовых договоров (далее - внештатный сотрудник).</w:t>
      </w:r>
    </w:p>
    <w:p w:rsidR="006B0A80" w:rsidRPr="00CC2A27" w:rsidRDefault="00E47DBF" w:rsidP="00E47D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6B0A80" w:rsidRPr="00CC2A27">
        <w:rPr>
          <w:rFonts w:ascii="Times New Roman" w:hAnsi="Times New Roman"/>
          <w:sz w:val="28"/>
          <w:szCs w:val="28"/>
        </w:rPr>
        <w:t xml:space="preserve">. </w:t>
      </w:r>
      <w:r w:rsidR="006B0A80">
        <w:rPr>
          <w:rFonts w:ascii="Times New Roman" w:hAnsi="Times New Roman"/>
          <w:sz w:val="28"/>
          <w:szCs w:val="28"/>
        </w:rPr>
        <w:t xml:space="preserve">Затраты </w:t>
      </w:r>
      <w:r w:rsidR="006B0A80" w:rsidRPr="00CC2A27">
        <w:rPr>
          <w:rFonts w:ascii="Times New Roman" w:hAnsi="Times New Roman"/>
          <w:sz w:val="28"/>
          <w:szCs w:val="28"/>
        </w:rPr>
        <w:t>на газоснабжение и иные виды топлива определяются по сл</w:t>
      </w:r>
      <w:r w:rsidR="006B0A80" w:rsidRPr="00CC2A27">
        <w:rPr>
          <w:rFonts w:ascii="Times New Roman" w:hAnsi="Times New Roman"/>
          <w:sz w:val="28"/>
          <w:szCs w:val="28"/>
        </w:rPr>
        <w:t>е</w:t>
      </w:r>
      <w:r w:rsidR="006B0A80" w:rsidRPr="00CC2A27">
        <w:rPr>
          <w:rFonts w:ascii="Times New Roman" w:hAnsi="Times New Roman"/>
          <w:sz w:val="28"/>
          <w:szCs w:val="28"/>
        </w:rPr>
        <w:t>дующей формуле:</w:t>
      </w:r>
    </w:p>
    <w:p w:rsidR="006B0A80" w:rsidRPr="00CC2A27" w:rsidRDefault="00966974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442085" cy="468630"/>
            <wp:effectExtent l="0" t="0" r="5715" b="7620"/>
            <wp:docPr id="19" name="Рисунок 19" descr="base_23629_102014_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23629_102014_22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A80" w:rsidRPr="00CC2A27">
        <w:rPr>
          <w:rFonts w:ascii="Times New Roman" w:hAnsi="Times New Roman"/>
          <w:sz w:val="28"/>
          <w:szCs w:val="28"/>
        </w:rPr>
        <w:t>, где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З</w:t>
      </w:r>
      <w:r w:rsidRPr="00CC2A27">
        <w:rPr>
          <w:rFonts w:ascii="Times New Roman" w:hAnsi="Times New Roman"/>
          <w:sz w:val="28"/>
          <w:szCs w:val="28"/>
          <w:vertAlign w:val="subscript"/>
        </w:rPr>
        <w:t>гс</w:t>
      </w:r>
      <w:r w:rsidRPr="00CC2A27">
        <w:rPr>
          <w:rFonts w:ascii="Times New Roman" w:hAnsi="Times New Roman"/>
          <w:sz w:val="28"/>
          <w:szCs w:val="28"/>
        </w:rPr>
        <w:t xml:space="preserve"> - затраты на газоснабжение и иные виды топлива;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146050" cy="182880"/>
            <wp:effectExtent l="19050" t="0" r="6350" b="0"/>
            <wp:docPr id="6" name="Рисунок 74" descr="base_23629_102014_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3629_102014_230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2A27">
        <w:rPr>
          <w:rFonts w:ascii="Times New Roman" w:hAnsi="Times New Roman"/>
          <w:sz w:val="28"/>
          <w:szCs w:val="28"/>
        </w:rPr>
        <w:t xml:space="preserve"> - знак суммы;</w:t>
      </w:r>
    </w:p>
    <w:p w:rsidR="006B0A80" w:rsidRPr="003B611B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П</w:t>
      </w:r>
      <w:proofErr w:type="gramStart"/>
      <w:r w:rsidRPr="00CC2A27">
        <w:rPr>
          <w:rFonts w:ascii="Times New Roman" w:hAnsi="Times New Roman"/>
          <w:sz w:val="28"/>
          <w:szCs w:val="28"/>
          <w:vertAlign w:val="subscript"/>
        </w:rPr>
        <w:t>i</w:t>
      </w:r>
      <w:proofErr w:type="gramEnd"/>
      <w:r w:rsidRPr="00CC2A27">
        <w:rPr>
          <w:rFonts w:ascii="Times New Roman" w:hAnsi="Times New Roman"/>
          <w:sz w:val="28"/>
          <w:szCs w:val="28"/>
          <w:vertAlign w:val="subscript"/>
        </w:rPr>
        <w:t>гс</w:t>
      </w:r>
      <w:r w:rsidRPr="00CC2A27">
        <w:rPr>
          <w:rFonts w:ascii="Times New Roman" w:hAnsi="Times New Roman"/>
          <w:sz w:val="28"/>
          <w:szCs w:val="28"/>
        </w:rPr>
        <w:t xml:space="preserve"> - расчетная потребность в i-м виде топлива (газе и ином виде топлива), </w:t>
      </w:r>
      <w:r w:rsidRPr="003B611B">
        <w:rPr>
          <w:rFonts w:ascii="Times New Roman" w:hAnsi="Times New Roman"/>
          <w:sz w:val="28"/>
          <w:szCs w:val="28"/>
        </w:rPr>
        <w:t>определяется по фактическим данным отчетного финансового года;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Т</w:t>
      </w:r>
      <w:proofErr w:type="gramStart"/>
      <w:r w:rsidRPr="00CC2A27">
        <w:rPr>
          <w:rFonts w:ascii="Times New Roman" w:hAnsi="Times New Roman"/>
          <w:sz w:val="28"/>
          <w:szCs w:val="28"/>
          <w:vertAlign w:val="subscript"/>
        </w:rPr>
        <w:t>i</w:t>
      </w:r>
      <w:proofErr w:type="gramEnd"/>
      <w:r w:rsidRPr="00CC2A27">
        <w:rPr>
          <w:rFonts w:ascii="Times New Roman" w:hAnsi="Times New Roman"/>
          <w:sz w:val="28"/>
          <w:szCs w:val="28"/>
          <w:vertAlign w:val="subscript"/>
        </w:rPr>
        <w:t>гс</w:t>
      </w:r>
      <w:r w:rsidRPr="00CC2A27">
        <w:rPr>
          <w:rFonts w:ascii="Times New Roman" w:hAnsi="Times New Roman"/>
          <w:sz w:val="28"/>
          <w:szCs w:val="28"/>
        </w:rPr>
        <w:t xml:space="preserve"> - тариф на i-й вид топлива, утвержденный в установленном порядке о</w:t>
      </w:r>
      <w:r w:rsidRPr="00CC2A27">
        <w:rPr>
          <w:rFonts w:ascii="Times New Roman" w:hAnsi="Times New Roman"/>
          <w:sz w:val="28"/>
          <w:szCs w:val="28"/>
        </w:rPr>
        <w:t>р</w:t>
      </w:r>
      <w:r w:rsidRPr="00CC2A27">
        <w:rPr>
          <w:rFonts w:ascii="Times New Roman" w:hAnsi="Times New Roman"/>
          <w:sz w:val="28"/>
          <w:szCs w:val="28"/>
        </w:rPr>
        <w:t>ганом государственного регулирования тарифов (далее - регулируемый тариф) (если тарифы на соответствующий вид топлива подлежат государственному р</w:t>
      </w:r>
      <w:r w:rsidRPr="00CC2A27">
        <w:rPr>
          <w:rFonts w:ascii="Times New Roman" w:hAnsi="Times New Roman"/>
          <w:sz w:val="28"/>
          <w:szCs w:val="28"/>
        </w:rPr>
        <w:t>е</w:t>
      </w:r>
      <w:r w:rsidRPr="00CC2A27">
        <w:rPr>
          <w:rFonts w:ascii="Times New Roman" w:hAnsi="Times New Roman"/>
          <w:sz w:val="28"/>
          <w:szCs w:val="28"/>
        </w:rPr>
        <w:t>гулированию)</w:t>
      </w:r>
      <w:r>
        <w:rPr>
          <w:rFonts w:ascii="Times New Roman" w:hAnsi="Times New Roman"/>
          <w:sz w:val="28"/>
          <w:szCs w:val="28"/>
        </w:rPr>
        <w:t xml:space="preserve"> или определяется </w:t>
      </w:r>
      <w:r w:rsidRPr="003B611B">
        <w:rPr>
          <w:rFonts w:ascii="Times New Roman" w:hAnsi="Times New Roman"/>
          <w:sz w:val="28"/>
          <w:szCs w:val="28"/>
        </w:rPr>
        <w:t>как средний по фактическим данным отчетного финансового года</w:t>
      </w:r>
      <w:r w:rsidRPr="00CC2A27">
        <w:rPr>
          <w:rFonts w:ascii="Times New Roman" w:hAnsi="Times New Roman"/>
          <w:sz w:val="28"/>
          <w:szCs w:val="28"/>
        </w:rPr>
        <w:t>;</w:t>
      </w:r>
    </w:p>
    <w:p w:rsidR="006B0A80" w:rsidRPr="0086696F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696F">
        <w:rPr>
          <w:rFonts w:ascii="Times New Roman" w:hAnsi="Times New Roman"/>
          <w:sz w:val="28"/>
          <w:szCs w:val="28"/>
        </w:rPr>
        <w:t>k</w:t>
      </w:r>
      <w:r w:rsidRPr="0086696F">
        <w:rPr>
          <w:rFonts w:ascii="Times New Roman" w:hAnsi="Times New Roman"/>
          <w:sz w:val="28"/>
          <w:szCs w:val="28"/>
          <w:vertAlign w:val="subscript"/>
        </w:rPr>
        <w:t>i</w:t>
      </w:r>
      <w:proofErr w:type="gramEnd"/>
      <w:r w:rsidRPr="0086696F">
        <w:rPr>
          <w:rFonts w:ascii="Times New Roman" w:hAnsi="Times New Roman"/>
          <w:sz w:val="28"/>
          <w:szCs w:val="28"/>
          <w:vertAlign w:val="subscript"/>
        </w:rPr>
        <w:t>гс</w:t>
      </w:r>
      <w:r w:rsidRPr="0086696F">
        <w:rPr>
          <w:rFonts w:ascii="Times New Roman" w:hAnsi="Times New Roman"/>
          <w:sz w:val="28"/>
          <w:szCs w:val="28"/>
        </w:rPr>
        <w:t xml:space="preserve"> - поправочный коэффициент, учитывающий затраты на транспортиро</w:t>
      </w:r>
      <w:r w:rsidRPr="0086696F">
        <w:rPr>
          <w:rFonts w:ascii="Times New Roman" w:hAnsi="Times New Roman"/>
          <w:sz w:val="28"/>
          <w:szCs w:val="28"/>
        </w:rPr>
        <w:t>в</w:t>
      </w:r>
      <w:r w:rsidRPr="0086696F">
        <w:rPr>
          <w:rFonts w:ascii="Times New Roman" w:hAnsi="Times New Roman"/>
          <w:sz w:val="28"/>
          <w:szCs w:val="28"/>
        </w:rPr>
        <w:t>ку i-го вида топлива;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6696F">
        <w:rPr>
          <w:rFonts w:ascii="Times New Roman" w:hAnsi="Times New Roman"/>
          <w:sz w:val="28"/>
          <w:szCs w:val="28"/>
        </w:rPr>
        <w:t>n - количество типов топлива.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C2A27">
        <w:rPr>
          <w:rFonts w:ascii="Times New Roman" w:hAnsi="Times New Roman"/>
          <w:sz w:val="28"/>
          <w:szCs w:val="28"/>
        </w:rPr>
        <w:t>. Затраты на электроснабжение определяются по следующей формуле: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141095" cy="467995"/>
            <wp:effectExtent l="0" t="0" r="0" b="0"/>
            <wp:docPr id="11" name="Рисунок 73" descr="base_23629_102014_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3629_102014_23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2A27">
        <w:rPr>
          <w:rFonts w:ascii="Times New Roman" w:hAnsi="Times New Roman"/>
          <w:sz w:val="28"/>
          <w:szCs w:val="28"/>
        </w:rPr>
        <w:t>, где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З</w:t>
      </w:r>
      <w:r w:rsidRPr="00CC2A27">
        <w:rPr>
          <w:rFonts w:ascii="Times New Roman" w:hAnsi="Times New Roman"/>
          <w:sz w:val="28"/>
          <w:szCs w:val="28"/>
          <w:vertAlign w:val="subscript"/>
        </w:rPr>
        <w:t>эс</w:t>
      </w:r>
      <w:r w:rsidRPr="00CC2A27">
        <w:rPr>
          <w:rFonts w:ascii="Times New Roman" w:hAnsi="Times New Roman"/>
          <w:sz w:val="28"/>
          <w:szCs w:val="28"/>
        </w:rPr>
        <w:t xml:space="preserve"> - затраты на электроснабжение;</w:t>
      </w:r>
    </w:p>
    <w:p w:rsidR="006B0A80" w:rsidRPr="00CC2A27" w:rsidRDefault="00BE0F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C273C">
        <w:rPr>
          <w:rFonts w:ascii="Times New Roman" w:hAnsi="Times New Roman"/>
          <w:sz w:val="28"/>
          <w:szCs w:val="28"/>
        </w:rPr>
        <w:t>∑</w:t>
      </w:r>
      <w:r w:rsidR="006B0A80" w:rsidRPr="00CC2A27">
        <w:rPr>
          <w:rFonts w:ascii="Times New Roman" w:hAnsi="Times New Roman"/>
          <w:sz w:val="28"/>
          <w:szCs w:val="28"/>
        </w:rPr>
        <w:t xml:space="preserve"> - знак суммы;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Т</w:t>
      </w:r>
      <w:proofErr w:type="gramStart"/>
      <w:r w:rsidRPr="00CC2A27">
        <w:rPr>
          <w:rFonts w:ascii="Times New Roman" w:hAnsi="Times New Roman"/>
          <w:sz w:val="28"/>
          <w:szCs w:val="28"/>
          <w:vertAlign w:val="subscript"/>
        </w:rPr>
        <w:t>i</w:t>
      </w:r>
      <w:proofErr w:type="gramEnd"/>
      <w:r w:rsidRPr="00CC2A27">
        <w:rPr>
          <w:rFonts w:ascii="Times New Roman" w:hAnsi="Times New Roman"/>
          <w:sz w:val="28"/>
          <w:szCs w:val="28"/>
          <w:vertAlign w:val="subscript"/>
        </w:rPr>
        <w:t xml:space="preserve"> эс</w:t>
      </w:r>
      <w:r w:rsidRPr="00CC2A27">
        <w:rPr>
          <w:rFonts w:ascii="Times New Roman" w:hAnsi="Times New Roman"/>
          <w:sz w:val="28"/>
          <w:szCs w:val="28"/>
        </w:rPr>
        <w:t xml:space="preserve"> - i-й тариф на электроэнергию (в рамках применяемого одноставочн</w:t>
      </w:r>
      <w:r w:rsidRPr="00CC2A27">
        <w:rPr>
          <w:rFonts w:ascii="Times New Roman" w:hAnsi="Times New Roman"/>
          <w:sz w:val="28"/>
          <w:szCs w:val="28"/>
        </w:rPr>
        <w:t>о</w:t>
      </w:r>
      <w:r w:rsidRPr="00CC2A27">
        <w:rPr>
          <w:rFonts w:ascii="Times New Roman" w:hAnsi="Times New Roman"/>
          <w:sz w:val="28"/>
          <w:szCs w:val="28"/>
        </w:rPr>
        <w:t>го, дифференцированного по зонам суток или двуставочного тарифа)</w:t>
      </w:r>
      <w:r>
        <w:rPr>
          <w:rFonts w:ascii="Times New Roman" w:hAnsi="Times New Roman"/>
          <w:sz w:val="28"/>
          <w:szCs w:val="28"/>
        </w:rPr>
        <w:t xml:space="preserve"> или опр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деляется </w:t>
      </w:r>
      <w:r w:rsidRPr="003B611B">
        <w:rPr>
          <w:rFonts w:ascii="Times New Roman" w:hAnsi="Times New Roman"/>
          <w:sz w:val="28"/>
          <w:szCs w:val="28"/>
        </w:rPr>
        <w:t>как средний по фактическим данным отчетного финансового года;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П</w:t>
      </w:r>
      <w:proofErr w:type="gramStart"/>
      <w:r w:rsidRPr="00CC2A27">
        <w:rPr>
          <w:rFonts w:ascii="Times New Roman" w:hAnsi="Times New Roman"/>
          <w:sz w:val="28"/>
          <w:szCs w:val="28"/>
          <w:vertAlign w:val="subscript"/>
        </w:rPr>
        <w:t>i</w:t>
      </w:r>
      <w:proofErr w:type="gramEnd"/>
      <w:r w:rsidRPr="00CC2A27">
        <w:rPr>
          <w:rFonts w:ascii="Times New Roman" w:hAnsi="Times New Roman"/>
          <w:sz w:val="28"/>
          <w:szCs w:val="28"/>
          <w:vertAlign w:val="subscript"/>
        </w:rPr>
        <w:t xml:space="preserve"> эс</w:t>
      </w:r>
      <w:r w:rsidRPr="00CC2A27">
        <w:rPr>
          <w:rFonts w:ascii="Times New Roman" w:hAnsi="Times New Roman"/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</w:t>
      </w:r>
      <w:r w:rsidRPr="00CC2A27">
        <w:rPr>
          <w:rFonts w:ascii="Times New Roman" w:hAnsi="Times New Roman"/>
          <w:sz w:val="28"/>
          <w:szCs w:val="28"/>
        </w:rPr>
        <w:t>о</w:t>
      </w:r>
      <w:r w:rsidRPr="00CC2A27">
        <w:rPr>
          <w:rFonts w:ascii="Times New Roman" w:hAnsi="Times New Roman"/>
          <w:sz w:val="28"/>
          <w:szCs w:val="28"/>
        </w:rPr>
        <w:t>го по зонам суток или двуставочного тарифа),</w:t>
      </w:r>
      <w:r w:rsidRPr="00CC2A27">
        <w:rPr>
          <w:rFonts w:ascii="Times New Roman" w:hAnsi="Times New Roman"/>
          <w:b/>
          <w:sz w:val="28"/>
          <w:szCs w:val="28"/>
        </w:rPr>
        <w:t xml:space="preserve"> </w:t>
      </w:r>
      <w:r w:rsidRPr="003B611B">
        <w:rPr>
          <w:rFonts w:ascii="Times New Roman" w:hAnsi="Times New Roman"/>
          <w:sz w:val="28"/>
          <w:szCs w:val="28"/>
        </w:rPr>
        <w:t xml:space="preserve">определяется </w:t>
      </w:r>
      <w:r w:rsidR="00ED4183">
        <w:rPr>
          <w:rFonts w:ascii="Times New Roman" w:hAnsi="Times New Roman"/>
          <w:sz w:val="28"/>
          <w:szCs w:val="28"/>
        </w:rPr>
        <w:t xml:space="preserve">как средняя </w:t>
      </w:r>
      <w:r w:rsidRPr="003B611B">
        <w:rPr>
          <w:rFonts w:ascii="Times New Roman" w:hAnsi="Times New Roman"/>
          <w:sz w:val="28"/>
          <w:szCs w:val="28"/>
        </w:rPr>
        <w:t>по фактическим данным отчетного финансового года;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n - количество типов тарифов на электроэнергию.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C2A27">
        <w:rPr>
          <w:rFonts w:ascii="Times New Roman" w:hAnsi="Times New Roman"/>
          <w:sz w:val="28"/>
          <w:szCs w:val="28"/>
        </w:rPr>
        <w:t>. Затраты на теплоснабжение определяются по следующей формуле:</w:t>
      </w:r>
    </w:p>
    <w:p w:rsidR="006B0A80" w:rsidRPr="00CC2A27" w:rsidRDefault="006B0A80" w:rsidP="00E47DBF">
      <w:pPr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З</w:t>
      </w:r>
      <w:r w:rsidRPr="00CC2A27">
        <w:rPr>
          <w:rFonts w:ascii="Times New Roman" w:hAnsi="Times New Roman"/>
          <w:sz w:val="28"/>
          <w:szCs w:val="28"/>
          <w:vertAlign w:val="subscript"/>
        </w:rPr>
        <w:t>тс</w:t>
      </w:r>
      <w:r w:rsidRPr="00CC2A27">
        <w:rPr>
          <w:rFonts w:ascii="Times New Roman" w:hAnsi="Times New Roman"/>
          <w:sz w:val="28"/>
          <w:szCs w:val="28"/>
        </w:rPr>
        <w:t xml:space="preserve"> = П</w:t>
      </w:r>
      <w:r w:rsidRPr="00CC2A27">
        <w:rPr>
          <w:rFonts w:ascii="Times New Roman" w:hAnsi="Times New Roman"/>
          <w:sz w:val="28"/>
          <w:szCs w:val="28"/>
          <w:vertAlign w:val="subscript"/>
        </w:rPr>
        <w:t>топл</w:t>
      </w:r>
      <w:r w:rsidRPr="00CC2A27">
        <w:rPr>
          <w:rFonts w:ascii="Times New Roman" w:hAnsi="Times New Roman"/>
          <w:sz w:val="28"/>
          <w:szCs w:val="28"/>
        </w:rPr>
        <w:t xml:space="preserve"> x Т</w:t>
      </w:r>
      <w:r w:rsidRPr="00CC2A27">
        <w:rPr>
          <w:rFonts w:ascii="Times New Roman" w:hAnsi="Times New Roman"/>
          <w:sz w:val="28"/>
          <w:szCs w:val="28"/>
          <w:vertAlign w:val="subscript"/>
        </w:rPr>
        <w:t>тс</w:t>
      </w:r>
      <w:r w:rsidRPr="00CC2A27">
        <w:rPr>
          <w:rFonts w:ascii="Times New Roman" w:hAnsi="Times New Roman"/>
          <w:sz w:val="28"/>
          <w:szCs w:val="28"/>
        </w:rPr>
        <w:t>, где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З</w:t>
      </w:r>
      <w:r w:rsidRPr="00CC2A27">
        <w:rPr>
          <w:rFonts w:ascii="Times New Roman" w:hAnsi="Times New Roman"/>
          <w:sz w:val="28"/>
          <w:szCs w:val="28"/>
          <w:vertAlign w:val="subscript"/>
        </w:rPr>
        <w:t>тс</w:t>
      </w:r>
      <w:r w:rsidRPr="00CC2A27">
        <w:rPr>
          <w:rFonts w:ascii="Times New Roman" w:hAnsi="Times New Roman"/>
          <w:sz w:val="28"/>
          <w:szCs w:val="28"/>
        </w:rPr>
        <w:t xml:space="preserve"> - затраты на теплоснабжение;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П</w:t>
      </w:r>
      <w:r w:rsidRPr="00CC2A27">
        <w:rPr>
          <w:rFonts w:ascii="Times New Roman" w:hAnsi="Times New Roman"/>
          <w:sz w:val="28"/>
          <w:szCs w:val="28"/>
          <w:vertAlign w:val="subscript"/>
        </w:rPr>
        <w:t>топл</w:t>
      </w:r>
      <w:r w:rsidRPr="00CC2A27">
        <w:rPr>
          <w:rFonts w:ascii="Times New Roman" w:hAnsi="Times New Roman"/>
          <w:sz w:val="28"/>
          <w:szCs w:val="28"/>
        </w:rPr>
        <w:t xml:space="preserve"> - расчетная потребность в теплоэнергии на отопление зданий, пом</w:t>
      </w:r>
      <w:r w:rsidRPr="00CC2A27">
        <w:rPr>
          <w:rFonts w:ascii="Times New Roman" w:hAnsi="Times New Roman"/>
          <w:sz w:val="28"/>
          <w:szCs w:val="28"/>
        </w:rPr>
        <w:t>е</w:t>
      </w:r>
      <w:r w:rsidRPr="00CC2A27">
        <w:rPr>
          <w:rFonts w:ascii="Times New Roman" w:hAnsi="Times New Roman"/>
          <w:sz w:val="28"/>
          <w:szCs w:val="28"/>
        </w:rPr>
        <w:t>щений и сооружений</w:t>
      </w:r>
      <w:r w:rsidRPr="003B611B">
        <w:rPr>
          <w:rFonts w:ascii="Times New Roman" w:hAnsi="Times New Roman"/>
          <w:sz w:val="28"/>
          <w:szCs w:val="28"/>
        </w:rPr>
        <w:t>, определяется</w:t>
      </w:r>
      <w:r w:rsidRPr="00CC2A27">
        <w:rPr>
          <w:rFonts w:ascii="Times New Roman" w:hAnsi="Times New Roman"/>
          <w:b/>
          <w:sz w:val="28"/>
          <w:szCs w:val="28"/>
        </w:rPr>
        <w:t xml:space="preserve"> </w:t>
      </w:r>
      <w:r w:rsidR="00ED4183">
        <w:rPr>
          <w:rFonts w:ascii="Times New Roman" w:hAnsi="Times New Roman"/>
          <w:sz w:val="28"/>
          <w:szCs w:val="28"/>
        </w:rPr>
        <w:t>как средняя по</w:t>
      </w:r>
      <w:r w:rsidRPr="003B611B">
        <w:rPr>
          <w:rFonts w:ascii="Times New Roman" w:hAnsi="Times New Roman"/>
          <w:sz w:val="28"/>
          <w:szCs w:val="28"/>
        </w:rPr>
        <w:t xml:space="preserve"> фактическим данным отче</w:t>
      </w:r>
      <w:r w:rsidRPr="003B611B">
        <w:rPr>
          <w:rFonts w:ascii="Times New Roman" w:hAnsi="Times New Roman"/>
          <w:sz w:val="28"/>
          <w:szCs w:val="28"/>
        </w:rPr>
        <w:t>т</w:t>
      </w:r>
      <w:r w:rsidRPr="003B611B">
        <w:rPr>
          <w:rFonts w:ascii="Times New Roman" w:hAnsi="Times New Roman"/>
          <w:sz w:val="28"/>
          <w:szCs w:val="28"/>
        </w:rPr>
        <w:t>ного финансового года</w:t>
      </w:r>
      <w:r w:rsidRPr="00CC2A27">
        <w:rPr>
          <w:rFonts w:ascii="Times New Roman" w:hAnsi="Times New Roman"/>
          <w:b/>
          <w:sz w:val="28"/>
          <w:szCs w:val="28"/>
        </w:rPr>
        <w:t>;</w:t>
      </w:r>
    </w:p>
    <w:p w:rsidR="006B0A80" w:rsidRPr="003B611B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Т</w:t>
      </w:r>
      <w:r w:rsidRPr="00CC2A27">
        <w:rPr>
          <w:rFonts w:ascii="Times New Roman" w:hAnsi="Times New Roman"/>
          <w:sz w:val="28"/>
          <w:szCs w:val="28"/>
          <w:vertAlign w:val="subscript"/>
        </w:rPr>
        <w:t>тс</w:t>
      </w:r>
      <w:r w:rsidRPr="00CC2A27">
        <w:rPr>
          <w:rFonts w:ascii="Times New Roman" w:hAnsi="Times New Roman"/>
          <w:sz w:val="28"/>
          <w:szCs w:val="28"/>
        </w:rPr>
        <w:t xml:space="preserve"> - регулируемый тариф на теплоснабжение</w:t>
      </w:r>
      <w:r>
        <w:rPr>
          <w:rFonts w:ascii="Times New Roman" w:hAnsi="Times New Roman"/>
          <w:sz w:val="28"/>
          <w:szCs w:val="28"/>
        </w:rPr>
        <w:t xml:space="preserve"> или определяется </w:t>
      </w:r>
      <w:r w:rsidRPr="003B611B">
        <w:rPr>
          <w:rFonts w:ascii="Times New Roman" w:hAnsi="Times New Roman"/>
          <w:sz w:val="28"/>
          <w:szCs w:val="28"/>
        </w:rPr>
        <w:t>как сре</w:t>
      </w:r>
      <w:r w:rsidRPr="003B611B">
        <w:rPr>
          <w:rFonts w:ascii="Times New Roman" w:hAnsi="Times New Roman"/>
          <w:sz w:val="28"/>
          <w:szCs w:val="28"/>
        </w:rPr>
        <w:t>д</w:t>
      </w:r>
      <w:r w:rsidRPr="003B611B">
        <w:rPr>
          <w:rFonts w:ascii="Times New Roman" w:hAnsi="Times New Roman"/>
          <w:sz w:val="28"/>
          <w:szCs w:val="28"/>
        </w:rPr>
        <w:t>ний по фактическим данным отчетного финансового года;</w:t>
      </w:r>
    </w:p>
    <w:p w:rsidR="006B0A80" w:rsidRPr="00CC2A27" w:rsidRDefault="00E47DBF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6B0A80" w:rsidRPr="00CC2A27">
        <w:rPr>
          <w:rFonts w:ascii="Times New Roman" w:hAnsi="Times New Roman"/>
          <w:sz w:val="28"/>
          <w:szCs w:val="28"/>
        </w:rPr>
        <w:t>. Затраты на горячее водоснабжение определяются по следующей фо</w:t>
      </w:r>
      <w:r w:rsidR="006B0A80" w:rsidRPr="00CC2A27">
        <w:rPr>
          <w:rFonts w:ascii="Times New Roman" w:hAnsi="Times New Roman"/>
          <w:sz w:val="28"/>
          <w:szCs w:val="28"/>
        </w:rPr>
        <w:t>р</w:t>
      </w:r>
      <w:r w:rsidR="006B0A80" w:rsidRPr="00CC2A27">
        <w:rPr>
          <w:rFonts w:ascii="Times New Roman" w:hAnsi="Times New Roman"/>
          <w:sz w:val="28"/>
          <w:szCs w:val="28"/>
        </w:rPr>
        <w:t>муле:</w:t>
      </w:r>
    </w:p>
    <w:p w:rsidR="006B0A80" w:rsidRPr="00CC2A27" w:rsidRDefault="006B0A80" w:rsidP="00E47DBF">
      <w:pPr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З</w:t>
      </w:r>
      <w:r w:rsidRPr="00CC2A27">
        <w:rPr>
          <w:rFonts w:ascii="Times New Roman" w:hAnsi="Times New Roman"/>
          <w:sz w:val="28"/>
          <w:szCs w:val="28"/>
          <w:vertAlign w:val="subscript"/>
        </w:rPr>
        <w:t>гв</w:t>
      </w:r>
      <w:r w:rsidRPr="00CC2A27">
        <w:rPr>
          <w:rFonts w:ascii="Times New Roman" w:hAnsi="Times New Roman"/>
          <w:sz w:val="28"/>
          <w:szCs w:val="28"/>
        </w:rPr>
        <w:t xml:space="preserve"> = П</w:t>
      </w:r>
      <w:r w:rsidRPr="00CC2A27">
        <w:rPr>
          <w:rFonts w:ascii="Times New Roman" w:hAnsi="Times New Roman"/>
          <w:sz w:val="28"/>
          <w:szCs w:val="28"/>
          <w:vertAlign w:val="subscript"/>
        </w:rPr>
        <w:t>гв</w:t>
      </w:r>
      <w:r w:rsidRPr="00CC2A27">
        <w:rPr>
          <w:rFonts w:ascii="Times New Roman" w:hAnsi="Times New Roman"/>
          <w:sz w:val="28"/>
          <w:szCs w:val="28"/>
        </w:rPr>
        <w:t xml:space="preserve"> x Т</w:t>
      </w:r>
      <w:r w:rsidRPr="00CC2A27">
        <w:rPr>
          <w:rFonts w:ascii="Times New Roman" w:hAnsi="Times New Roman"/>
          <w:sz w:val="28"/>
          <w:szCs w:val="28"/>
          <w:vertAlign w:val="subscript"/>
        </w:rPr>
        <w:t>гв</w:t>
      </w:r>
      <w:r w:rsidRPr="00CC2A27">
        <w:rPr>
          <w:rFonts w:ascii="Times New Roman" w:hAnsi="Times New Roman"/>
          <w:sz w:val="28"/>
          <w:szCs w:val="28"/>
        </w:rPr>
        <w:t>, где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З</w:t>
      </w:r>
      <w:r w:rsidRPr="00CC2A27">
        <w:rPr>
          <w:rFonts w:ascii="Times New Roman" w:hAnsi="Times New Roman"/>
          <w:sz w:val="28"/>
          <w:szCs w:val="28"/>
          <w:vertAlign w:val="subscript"/>
        </w:rPr>
        <w:t>гв</w:t>
      </w:r>
      <w:r w:rsidRPr="00CC2A27">
        <w:rPr>
          <w:rFonts w:ascii="Times New Roman" w:hAnsi="Times New Roman"/>
          <w:sz w:val="28"/>
          <w:szCs w:val="28"/>
        </w:rPr>
        <w:t xml:space="preserve"> - затраты на горячее водоснабжение;</w:t>
      </w:r>
    </w:p>
    <w:p w:rsidR="006B0A80" w:rsidRPr="003B611B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П</w:t>
      </w:r>
      <w:r w:rsidRPr="00CC2A27">
        <w:rPr>
          <w:rFonts w:ascii="Times New Roman" w:hAnsi="Times New Roman"/>
          <w:sz w:val="28"/>
          <w:szCs w:val="28"/>
          <w:vertAlign w:val="subscript"/>
        </w:rPr>
        <w:t>гв</w:t>
      </w:r>
      <w:r w:rsidRPr="00CC2A27">
        <w:rPr>
          <w:rFonts w:ascii="Times New Roman" w:hAnsi="Times New Roman"/>
          <w:sz w:val="28"/>
          <w:szCs w:val="28"/>
        </w:rPr>
        <w:t xml:space="preserve"> - расчетная потребность в горячей воде, </w:t>
      </w:r>
      <w:r w:rsidRPr="003B611B">
        <w:rPr>
          <w:rFonts w:ascii="Times New Roman" w:hAnsi="Times New Roman"/>
          <w:sz w:val="28"/>
          <w:szCs w:val="28"/>
        </w:rPr>
        <w:t>определяется</w:t>
      </w:r>
      <w:r w:rsidR="00ED4183">
        <w:rPr>
          <w:rFonts w:ascii="Times New Roman" w:hAnsi="Times New Roman"/>
          <w:sz w:val="28"/>
          <w:szCs w:val="28"/>
        </w:rPr>
        <w:t xml:space="preserve"> как средняя </w:t>
      </w:r>
      <w:r w:rsidRPr="003B611B">
        <w:rPr>
          <w:rFonts w:ascii="Times New Roman" w:hAnsi="Times New Roman"/>
          <w:sz w:val="28"/>
          <w:szCs w:val="28"/>
        </w:rPr>
        <w:t xml:space="preserve"> по фактическим данным отчетного финансового года;</w:t>
      </w:r>
    </w:p>
    <w:p w:rsidR="006B0A80" w:rsidRPr="003B611B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lastRenderedPageBreak/>
        <w:t>Т</w:t>
      </w:r>
      <w:r w:rsidRPr="00CC2A27">
        <w:rPr>
          <w:rFonts w:ascii="Times New Roman" w:hAnsi="Times New Roman"/>
          <w:sz w:val="28"/>
          <w:szCs w:val="28"/>
          <w:vertAlign w:val="subscript"/>
        </w:rPr>
        <w:t>гв</w:t>
      </w:r>
      <w:r w:rsidRPr="00CC2A27">
        <w:rPr>
          <w:rFonts w:ascii="Times New Roman" w:hAnsi="Times New Roman"/>
          <w:sz w:val="28"/>
          <w:szCs w:val="28"/>
        </w:rPr>
        <w:t xml:space="preserve"> - регулируемый тариф на горячее водоснабжение</w:t>
      </w:r>
      <w:r>
        <w:rPr>
          <w:rFonts w:ascii="Times New Roman" w:hAnsi="Times New Roman"/>
          <w:sz w:val="28"/>
          <w:szCs w:val="28"/>
        </w:rPr>
        <w:t xml:space="preserve"> или определяется </w:t>
      </w:r>
      <w:r w:rsidRPr="003B611B">
        <w:rPr>
          <w:rFonts w:ascii="Times New Roman" w:hAnsi="Times New Roman"/>
          <w:sz w:val="28"/>
          <w:szCs w:val="28"/>
        </w:rPr>
        <w:t>как средний по фактическим данным отчетного финансового года;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5</w:t>
      </w:r>
      <w:r w:rsidR="00E47DBF">
        <w:rPr>
          <w:rFonts w:ascii="Times New Roman" w:hAnsi="Times New Roman"/>
          <w:sz w:val="28"/>
          <w:szCs w:val="28"/>
        </w:rPr>
        <w:t>8</w:t>
      </w:r>
      <w:r w:rsidRPr="00CC2A27">
        <w:rPr>
          <w:rFonts w:ascii="Times New Roman" w:hAnsi="Times New Roman"/>
          <w:sz w:val="28"/>
          <w:szCs w:val="28"/>
        </w:rPr>
        <w:t>. Затраты на холодное водоснабжение и водоотведение определяются по следующей формуле:</w:t>
      </w:r>
    </w:p>
    <w:p w:rsidR="006B0A80" w:rsidRPr="00CC2A27" w:rsidRDefault="006B0A80" w:rsidP="00E47DBF">
      <w:pPr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З</w:t>
      </w:r>
      <w:r w:rsidRPr="00CC2A27">
        <w:rPr>
          <w:rFonts w:ascii="Times New Roman" w:hAnsi="Times New Roman"/>
          <w:sz w:val="28"/>
          <w:szCs w:val="28"/>
          <w:vertAlign w:val="subscript"/>
        </w:rPr>
        <w:t>хв</w:t>
      </w:r>
      <w:r w:rsidRPr="00CC2A27">
        <w:rPr>
          <w:rFonts w:ascii="Times New Roman" w:hAnsi="Times New Roman"/>
          <w:sz w:val="28"/>
          <w:szCs w:val="28"/>
        </w:rPr>
        <w:t xml:space="preserve"> = П</w:t>
      </w:r>
      <w:r w:rsidRPr="00CC2A27">
        <w:rPr>
          <w:rFonts w:ascii="Times New Roman" w:hAnsi="Times New Roman"/>
          <w:sz w:val="28"/>
          <w:szCs w:val="28"/>
          <w:vertAlign w:val="subscript"/>
        </w:rPr>
        <w:t>хв</w:t>
      </w:r>
      <w:r w:rsidRPr="00CC2A27">
        <w:rPr>
          <w:rFonts w:ascii="Times New Roman" w:hAnsi="Times New Roman"/>
          <w:sz w:val="28"/>
          <w:szCs w:val="28"/>
        </w:rPr>
        <w:t xml:space="preserve"> x Т</w:t>
      </w:r>
      <w:r w:rsidRPr="00CC2A27">
        <w:rPr>
          <w:rFonts w:ascii="Times New Roman" w:hAnsi="Times New Roman"/>
          <w:sz w:val="28"/>
          <w:szCs w:val="28"/>
          <w:vertAlign w:val="subscript"/>
        </w:rPr>
        <w:t>хв</w:t>
      </w:r>
      <w:r w:rsidRPr="00CC2A27">
        <w:rPr>
          <w:rFonts w:ascii="Times New Roman" w:hAnsi="Times New Roman"/>
          <w:sz w:val="28"/>
          <w:szCs w:val="28"/>
        </w:rPr>
        <w:t xml:space="preserve"> + П</w:t>
      </w:r>
      <w:r w:rsidRPr="00CC2A27">
        <w:rPr>
          <w:rFonts w:ascii="Times New Roman" w:hAnsi="Times New Roman"/>
          <w:sz w:val="28"/>
          <w:szCs w:val="28"/>
          <w:vertAlign w:val="subscript"/>
        </w:rPr>
        <w:t>во</w:t>
      </w:r>
      <w:r w:rsidRPr="00CC2A27">
        <w:rPr>
          <w:rFonts w:ascii="Times New Roman" w:hAnsi="Times New Roman"/>
          <w:sz w:val="28"/>
          <w:szCs w:val="28"/>
        </w:rPr>
        <w:t xml:space="preserve"> x Т</w:t>
      </w:r>
      <w:r w:rsidRPr="00CC2A27">
        <w:rPr>
          <w:rFonts w:ascii="Times New Roman" w:hAnsi="Times New Roman"/>
          <w:sz w:val="28"/>
          <w:szCs w:val="28"/>
          <w:vertAlign w:val="subscript"/>
        </w:rPr>
        <w:t>во</w:t>
      </w:r>
      <w:r w:rsidRPr="00CC2A27">
        <w:rPr>
          <w:rFonts w:ascii="Times New Roman" w:hAnsi="Times New Roman"/>
          <w:sz w:val="28"/>
          <w:szCs w:val="28"/>
        </w:rPr>
        <w:t>, где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З</w:t>
      </w:r>
      <w:r w:rsidRPr="00CC2A27">
        <w:rPr>
          <w:rFonts w:ascii="Times New Roman" w:hAnsi="Times New Roman"/>
          <w:sz w:val="28"/>
          <w:szCs w:val="28"/>
          <w:vertAlign w:val="subscript"/>
        </w:rPr>
        <w:t>хв</w:t>
      </w:r>
      <w:r w:rsidRPr="00CC2A27">
        <w:rPr>
          <w:rFonts w:ascii="Times New Roman" w:hAnsi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6B0A80" w:rsidRPr="003B611B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П</w:t>
      </w:r>
      <w:r w:rsidRPr="00CC2A27">
        <w:rPr>
          <w:rFonts w:ascii="Times New Roman" w:hAnsi="Times New Roman"/>
          <w:sz w:val="28"/>
          <w:szCs w:val="28"/>
          <w:vertAlign w:val="subscript"/>
        </w:rPr>
        <w:t>хв</w:t>
      </w:r>
      <w:r w:rsidRPr="00CC2A27">
        <w:rPr>
          <w:rFonts w:ascii="Times New Roman" w:hAnsi="Times New Roman"/>
          <w:sz w:val="28"/>
          <w:szCs w:val="28"/>
        </w:rPr>
        <w:t xml:space="preserve"> - расчетная потребность в холодном водоснабжении, </w:t>
      </w:r>
      <w:r w:rsidRPr="003B611B">
        <w:rPr>
          <w:rFonts w:ascii="Times New Roman" w:hAnsi="Times New Roman"/>
          <w:sz w:val="28"/>
          <w:szCs w:val="28"/>
        </w:rPr>
        <w:t>определяется</w:t>
      </w:r>
      <w:r w:rsidR="00ED4183">
        <w:rPr>
          <w:rFonts w:ascii="Times New Roman" w:hAnsi="Times New Roman"/>
          <w:sz w:val="28"/>
          <w:szCs w:val="28"/>
        </w:rPr>
        <w:t xml:space="preserve"> как средняя</w:t>
      </w:r>
      <w:r w:rsidRPr="003B611B">
        <w:rPr>
          <w:rFonts w:ascii="Times New Roman" w:hAnsi="Times New Roman"/>
          <w:sz w:val="28"/>
          <w:szCs w:val="28"/>
        </w:rPr>
        <w:t xml:space="preserve"> по фактическим данным отчетного финансового года;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Т</w:t>
      </w:r>
      <w:r w:rsidRPr="00CC2A27">
        <w:rPr>
          <w:rFonts w:ascii="Times New Roman" w:hAnsi="Times New Roman"/>
          <w:sz w:val="28"/>
          <w:szCs w:val="28"/>
          <w:vertAlign w:val="subscript"/>
        </w:rPr>
        <w:t>хв</w:t>
      </w:r>
      <w:r w:rsidRPr="00CC2A27">
        <w:rPr>
          <w:rFonts w:ascii="Times New Roman" w:hAnsi="Times New Roman"/>
          <w:sz w:val="28"/>
          <w:szCs w:val="28"/>
        </w:rPr>
        <w:t xml:space="preserve"> - регулируемый тариф на холодное водоснабжение</w:t>
      </w:r>
      <w:r>
        <w:rPr>
          <w:rFonts w:ascii="Times New Roman" w:hAnsi="Times New Roman"/>
          <w:sz w:val="28"/>
          <w:szCs w:val="28"/>
        </w:rPr>
        <w:t xml:space="preserve"> или определяется </w:t>
      </w:r>
      <w:r w:rsidRPr="003B611B">
        <w:rPr>
          <w:rFonts w:ascii="Times New Roman" w:hAnsi="Times New Roman"/>
          <w:sz w:val="28"/>
          <w:szCs w:val="28"/>
        </w:rPr>
        <w:t>как средний по фактическим данным отчетного финансового года;</w:t>
      </w:r>
    </w:p>
    <w:p w:rsidR="006B0A80" w:rsidRPr="00CC2A27" w:rsidRDefault="00E47DBF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6B0A80">
        <w:rPr>
          <w:rFonts w:ascii="Times New Roman" w:hAnsi="Times New Roman"/>
          <w:sz w:val="28"/>
          <w:szCs w:val="28"/>
        </w:rPr>
        <w:t xml:space="preserve">. </w:t>
      </w:r>
      <w:r w:rsidR="006B0A80" w:rsidRPr="00CC2A27">
        <w:rPr>
          <w:rFonts w:ascii="Times New Roman" w:hAnsi="Times New Roman"/>
          <w:sz w:val="28"/>
          <w:szCs w:val="28"/>
        </w:rPr>
        <w:t>П</w:t>
      </w:r>
      <w:r w:rsidR="006B0A80" w:rsidRPr="00CC2A27">
        <w:rPr>
          <w:rFonts w:ascii="Times New Roman" w:hAnsi="Times New Roman"/>
          <w:sz w:val="28"/>
          <w:szCs w:val="28"/>
          <w:vertAlign w:val="subscript"/>
        </w:rPr>
        <w:t>во</w:t>
      </w:r>
      <w:r w:rsidR="006B0A80" w:rsidRPr="00CC2A27">
        <w:rPr>
          <w:rFonts w:ascii="Times New Roman" w:hAnsi="Times New Roman"/>
          <w:sz w:val="28"/>
          <w:szCs w:val="28"/>
        </w:rPr>
        <w:t xml:space="preserve"> - расчетная потребность в водоотведении;</w:t>
      </w:r>
    </w:p>
    <w:p w:rsidR="006B0A80" w:rsidRPr="00CC2A27" w:rsidRDefault="006B0A80" w:rsidP="00E47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2A27">
        <w:rPr>
          <w:rFonts w:ascii="Times New Roman" w:hAnsi="Times New Roman"/>
          <w:sz w:val="28"/>
          <w:szCs w:val="28"/>
        </w:rPr>
        <w:t>Т</w:t>
      </w:r>
      <w:r w:rsidRPr="00CC2A27">
        <w:rPr>
          <w:rFonts w:ascii="Times New Roman" w:hAnsi="Times New Roman"/>
          <w:sz w:val="28"/>
          <w:szCs w:val="28"/>
          <w:vertAlign w:val="subscript"/>
        </w:rPr>
        <w:t>во</w:t>
      </w:r>
      <w:r w:rsidRPr="00CC2A27">
        <w:rPr>
          <w:rFonts w:ascii="Times New Roman" w:hAnsi="Times New Roman"/>
          <w:sz w:val="28"/>
          <w:szCs w:val="28"/>
        </w:rPr>
        <w:t xml:space="preserve"> - регулируемый</w:t>
      </w:r>
      <w:r w:rsidRPr="00850C75">
        <w:rPr>
          <w:rFonts w:ascii="Times New Roman" w:hAnsi="Times New Roman"/>
          <w:sz w:val="28"/>
          <w:szCs w:val="28"/>
        </w:rPr>
        <w:t xml:space="preserve"> тариф на водоотведение</w:t>
      </w:r>
      <w:r>
        <w:rPr>
          <w:rFonts w:ascii="Times New Roman" w:hAnsi="Times New Roman"/>
          <w:sz w:val="28"/>
          <w:szCs w:val="28"/>
        </w:rPr>
        <w:t xml:space="preserve"> или определяется </w:t>
      </w:r>
      <w:r w:rsidRPr="003B611B">
        <w:rPr>
          <w:rFonts w:ascii="Times New Roman" w:hAnsi="Times New Roman"/>
          <w:sz w:val="28"/>
          <w:szCs w:val="28"/>
        </w:rPr>
        <w:t>как средний по фактическим данным отчетного финансового года;</w:t>
      </w:r>
    </w:p>
    <w:p w:rsidR="006B0A80" w:rsidRDefault="006B0A80" w:rsidP="006B0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тарифам  на коммунальные услуги применяются коэффициенты инде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сации, учитывающие повышение тарифов в планируемом периоде</w:t>
      </w:r>
      <w:r w:rsidR="00C55C7E">
        <w:rPr>
          <w:rFonts w:ascii="Times New Roman" w:hAnsi="Times New Roman" w:cs="Times New Roman"/>
          <w:sz w:val="28"/>
          <w:szCs w:val="28"/>
        </w:rPr>
        <w:t>.</w:t>
      </w:r>
    </w:p>
    <w:p w:rsidR="00092BD7" w:rsidRPr="00850C75" w:rsidRDefault="00E47DBF" w:rsidP="00092B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092BD7" w:rsidRPr="001E4C05">
        <w:rPr>
          <w:rFonts w:ascii="Times New Roman" w:hAnsi="Times New Roman" w:cs="Times New Roman"/>
          <w:sz w:val="28"/>
          <w:szCs w:val="28"/>
        </w:rPr>
        <w:t>.</w:t>
      </w:r>
      <w:r w:rsidR="00092BD7" w:rsidRPr="00850C75">
        <w:rPr>
          <w:rFonts w:ascii="Times New Roman" w:hAnsi="Times New Roman" w:cs="Times New Roman"/>
          <w:sz w:val="28"/>
          <w:szCs w:val="28"/>
        </w:rPr>
        <w:t xml:space="preserve"> Затраты на вывоз твердых бытовых отходов определяются по следу</w:t>
      </w:r>
      <w:r w:rsidR="00092BD7" w:rsidRPr="00850C75">
        <w:rPr>
          <w:rFonts w:ascii="Times New Roman" w:hAnsi="Times New Roman" w:cs="Times New Roman"/>
          <w:sz w:val="28"/>
          <w:szCs w:val="28"/>
        </w:rPr>
        <w:t>ю</w:t>
      </w:r>
      <w:r w:rsidR="00092BD7" w:rsidRPr="00850C75">
        <w:rPr>
          <w:rFonts w:ascii="Times New Roman" w:hAnsi="Times New Roman" w:cs="Times New Roman"/>
          <w:sz w:val="28"/>
          <w:szCs w:val="28"/>
        </w:rPr>
        <w:t>щей формуле:</w:t>
      </w:r>
    </w:p>
    <w:p w:rsidR="00092BD7" w:rsidRPr="00352C83" w:rsidRDefault="00092BD7" w:rsidP="00092B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C83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352C83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тбо</w:t>
      </w:r>
      <w:r w:rsidRPr="00352C83">
        <w:rPr>
          <w:rFonts w:ascii="Times New Roman" w:hAnsi="Times New Roman" w:cs="Times New Roman"/>
          <w:b/>
          <w:sz w:val="28"/>
          <w:szCs w:val="28"/>
          <w:u w:val="single"/>
        </w:rPr>
        <w:t xml:space="preserve"> = </w:t>
      </w:r>
      <w:proofErr w:type="gramStart"/>
      <w:r w:rsidRPr="00352C83">
        <w:rPr>
          <w:rFonts w:ascii="Times New Roman" w:hAnsi="Times New Roman" w:cs="Times New Roman"/>
          <w:b/>
          <w:sz w:val="28"/>
          <w:szCs w:val="28"/>
          <w:u w:val="single"/>
        </w:rPr>
        <w:t>Q</w:t>
      </w:r>
      <w:proofErr w:type="gramEnd"/>
      <w:r w:rsidRPr="00352C83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тбо</w:t>
      </w:r>
      <w:r w:rsidRPr="00352C83">
        <w:rPr>
          <w:rFonts w:ascii="Times New Roman" w:hAnsi="Times New Roman" w:cs="Times New Roman"/>
          <w:b/>
          <w:sz w:val="28"/>
          <w:szCs w:val="28"/>
          <w:u w:val="single"/>
        </w:rPr>
        <w:t xml:space="preserve"> x P</w:t>
      </w:r>
      <w:r w:rsidRPr="00352C83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тбо,</w:t>
      </w:r>
      <w:r w:rsidRPr="00352C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где</w:t>
      </w:r>
    </w:p>
    <w:p w:rsidR="00092BD7" w:rsidRPr="00850C75" w:rsidRDefault="00092BD7" w:rsidP="00092B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092BD7" w:rsidRPr="003B611B" w:rsidRDefault="00092BD7" w:rsidP="00092B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</w:t>
      </w:r>
      <w:r w:rsidR="003B611B">
        <w:rPr>
          <w:rFonts w:ascii="Times New Roman" w:hAnsi="Times New Roman" w:cs="Times New Roman"/>
          <w:sz w:val="28"/>
          <w:szCs w:val="28"/>
        </w:rPr>
        <w:t xml:space="preserve">, </w:t>
      </w:r>
      <w:r w:rsidRPr="003B611B">
        <w:rPr>
          <w:rFonts w:ascii="Times New Roman" w:hAnsi="Times New Roman" w:cs="Times New Roman"/>
          <w:sz w:val="28"/>
          <w:szCs w:val="28"/>
        </w:rPr>
        <w:t>которое о</w:t>
      </w:r>
      <w:r w:rsidRPr="003B611B">
        <w:rPr>
          <w:rFonts w:ascii="Times New Roman" w:hAnsi="Times New Roman" w:cs="Times New Roman"/>
          <w:sz w:val="28"/>
          <w:szCs w:val="28"/>
        </w:rPr>
        <w:t>п</w:t>
      </w:r>
      <w:r w:rsidRPr="003B611B">
        <w:rPr>
          <w:rFonts w:ascii="Times New Roman" w:hAnsi="Times New Roman" w:cs="Times New Roman"/>
          <w:sz w:val="28"/>
          <w:szCs w:val="28"/>
        </w:rPr>
        <w:t xml:space="preserve">ределяется по средним фактическим данным за </w:t>
      </w:r>
      <w:r w:rsidR="008521E6" w:rsidRPr="003B611B">
        <w:rPr>
          <w:rFonts w:ascii="Times New Roman" w:hAnsi="Times New Roman" w:cs="Times New Roman"/>
          <w:sz w:val="28"/>
          <w:szCs w:val="28"/>
        </w:rPr>
        <w:t>отчетный</w:t>
      </w:r>
      <w:r w:rsidRPr="003B611B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8521E6" w:rsidRPr="003B611B">
        <w:rPr>
          <w:rFonts w:ascii="Times New Roman" w:hAnsi="Times New Roman" w:cs="Times New Roman"/>
          <w:sz w:val="28"/>
          <w:szCs w:val="28"/>
        </w:rPr>
        <w:t>й</w:t>
      </w:r>
      <w:r w:rsidRPr="003B611B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0051F" w:rsidRPr="00850C75" w:rsidRDefault="00092BD7" w:rsidP="004F2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вывоза 1 куб</w:t>
      </w:r>
      <w:r w:rsidR="00BE6E7B">
        <w:rPr>
          <w:rFonts w:ascii="Times New Roman" w:hAnsi="Times New Roman" w:cs="Times New Roman"/>
          <w:sz w:val="28"/>
          <w:szCs w:val="28"/>
        </w:rPr>
        <w:t>. метра твердых бытовых отходов,</w:t>
      </w:r>
      <w:r w:rsidR="00BE6E7B" w:rsidRPr="00BE6E7B">
        <w:rPr>
          <w:rFonts w:ascii="Times New Roman" w:hAnsi="Times New Roman" w:cs="Times New Roman"/>
          <w:sz w:val="28"/>
          <w:szCs w:val="28"/>
        </w:rPr>
        <w:t xml:space="preserve"> </w:t>
      </w:r>
      <w:r w:rsidR="00BE6E7B" w:rsidRPr="003B611B">
        <w:rPr>
          <w:rFonts w:ascii="Times New Roman" w:hAnsi="Times New Roman" w:cs="Times New Roman"/>
          <w:sz w:val="28"/>
          <w:szCs w:val="28"/>
        </w:rPr>
        <w:t>определяет</w:t>
      </w:r>
      <w:r w:rsidR="00BE6E7B">
        <w:rPr>
          <w:rFonts w:ascii="Times New Roman" w:hAnsi="Times New Roman" w:cs="Times New Roman"/>
          <w:sz w:val="28"/>
          <w:szCs w:val="28"/>
        </w:rPr>
        <w:t>ся как средняя</w:t>
      </w:r>
      <w:r w:rsidR="00BE6E7B" w:rsidRPr="003B611B">
        <w:rPr>
          <w:rFonts w:ascii="Times New Roman" w:hAnsi="Times New Roman" w:cs="Times New Roman"/>
          <w:sz w:val="28"/>
          <w:szCs w:val="28"/>
        </w:rPr>
        <w:t xml:space="preserve"> за </w:t>
      </w:r>
      <w:r w:rsidR="00BE6E7B">
        <w:rPr>
          <w:rFonts w:ascii="Times New Roman" w:hAnsi="Times New Roman" w:cs="Times New Roman"/>
          <w:sz w:val="28"/>
          <w:szCs w:val="28"/>
        </w:rPr>
        <w:t>текущий</w:t>
      </w:r>
      <w:r w:rsidR="00BE6E7B" w:rsidRPr="003B611B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="00BE6E7B">
        <w:rPr>
          <w:rFonts w:ascii="Times New Roman" w:hAnsi="Times New Roman" w:cs="Times New Roman"/>
          <w:sz w:val="28"/>
          <w:szCs w:val="28"/>
        </w:rPr>
        <w:t>.</w:t>
      </w:r>
    </w:p>
    <w:p w:rsidR="004F26F4" w:rsidRDefault="00C0051F" w:rsidP="004F2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C05">
        <w:rPr>
          <w:rFonts w:ascii="Times New Roman" w:hAnsi="Times New Roman" w:cs="Times New Roman"/>
          <w:sz w:val="28"/>
          <w:szCs w:val="28"/>
        </w:rPr>
        <w:t>6</w:t>
      </w:r>
      <w:r w:rsidR="00E47DBF">
        <w:rPr>
          <w:rFonts w:ascii="Times New Roman" w:hAnsi="Times New Roman" w:cs="Times New Roman"/>
          <w:sz w:val="28"/>
          <w:szCs w:val="28"/>
        </w:rPr>
        <w:t>1</w:t>
      </w:r>
      <w:r w:rsidRPr="001E4C05">
        <w:rPr>
          <w:rFonts w:ascii="Times New Roman" w:hAnsi="Times New Roman" w:cs="Times New Roman"/>
          <w:sz w:val="28"/>
          <w:szCs w:val="28"/>
        </w:rPr>
        <w:t>.</w:t>
      </w:r>
      <w:r w:rsidR="00BE6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Прочие затраты</w:t>
      </w:r>
      <w:r w:rsidR="000A5B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FCD" w:rsidRDefault="00D14FCD" w:rsidP="00D14F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</w:t>
      </w:r>
      <w:r w:rsidR="003D3DB4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/>
          <w:sz w:val="28"/>
          <w:szCs w:val="28"/>
        </w:rPr>
        <w:t>функций Заказчика, применяемые при расчете нормативных затрат на приобретение</w:t>
      </w:r>
      <w:r w:rsidR="000A5B7F">
        <w:rPr>
          <w:rFonts w:ascii="Times New Roman" w:hAnsi="Times New Roman"/>
          <w:sz w:val="28"/>
          <w:szCs w:val="28"/>
        </w:rPr>
        <w:t xml:space="preserve"> прочих </w:t>
      </w:r>
      <w:r>
        <w:rPr>
          <w:rFonts w:ascii="Times New Roman" w:hAnsi="Times New Roman"/>
          <w:sz w:val="28"/>
          <w:szCs w:val="28"/>
        </w:rPr>
        <w:t xml:space="preserve"> услуг</w:t>
      </w:r>
    </w:p>
    <w:p w:rsidR="00D14FCD" w:rsidRDefault="000A5B7F" w:rsidP="000A5B7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6F1513">
        <w:rPr>
          <w:rFonts w:ascii="Times New Roman" w:hAnsi="Times New Roman" w:cs="Times New Roman"/>
          <w:sz w:val="28"/>
          <w:szCs w:val="28"/>
        </w:rPr>
        <w:t xml:space="preserve">        Таблица №17</w:t>
      </w:r>
    </w:p>
    <w:tbl>
      <w:tblPr>
        <w:tblStyle w:val="a5"/>
        <w:tblW w:w="9889" w:type="dxa"/>
        <w:tblLayout w:type="fixed"/>
        <w:tblLook w:val="01E0"/>
      </w:tblPr>
      <w:tblGrid>
        <w:gridCol w:w="675"/>
        <w:gridCol w:w="3828"/>
        <w:gridCol w:w="1417"/>
        <w:gridCol w:w="2552"/>
        <w:gridCol w:w="1417"/>
      </w:tblGrid>
      <w:tr w:rsidR="000A5B7F" w:rsidRPr="00B57594" w:rsidTr="004F26F4">
        <w:tc>
          <w:tcPr>
            <w:tcW w:w="675" w:type="dxa"/>
          </w:tcPr>
          <w:p w:rsidR="000A5B7F" w:rsidRPr="00D32FBA" w:rsidRDefault="000A5B7F" w:rsidP="00D32F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GoBack" w:colFirst="0" w:colLast="4"/>
            <w:r w:rsidRPr="00D32FBA">
              <w:rPr>
                <w:rFonts w:ascii="Times New Roman" w:hAnsi="Times New Roman"/>
                <w:sz w:val="24"/>
                <w:szCs w:val="24"/>
              </w:rPr>
              <w:t>№</w:t>
            </w:r>
            <w:r w:rsidR="004F2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2F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32F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0A5B7F" w:rsidRPr="00D32FBA" w:rsidRDefault="000A5B7F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BA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17" w:type="dxa"/>
          </w:tcPr>
          <w:p w:rsidR="000A5B7F" w:rsidRPr="00D32FBA" w:rsidRDefault="000A5B7F" w:rsidP="00D569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BA">
              <w:rPr>
                <w:rFonts w:ascii="Times New Roman" w:hAnsi="Times New Roman"/>
                <w:sz w:val="24"/>
                <w:szCs w:val="24"/>
              </w:rPr>
              <w:t>Периоди</w:t>
            </w:r>
            <w:r w:rsidRPr="00D32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D32FBA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2552" w:type="dxa"/>
          </w:tcPr>
          <w:p w:rsidR="004F26F4" w:rsidRDefault="000A5B7F" w:rsidP="000A5B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BA">
              <w:rPr>
                <w:rFonts w:ascii="Times New Roman" w:hAnsi="Times New Roman"/>
                <w:sz w:val="24"/>
                <w:szCs w:val="24"/>
              </w:rPr>
              <w:t xml:space="preserve">Предельное </w:t>
            </w:r>
          </w:p>
          <w:p w:rsidR="000A5B7F" w:rsidRPr="00D32FBA" w:rsidRDefault="000A5B7F" w:rsidP="000A5B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B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417" w:type="dxa"/>
          </w:tcPr>
          <w:p w:rsidR="000A5B7F" w:rsidRPr="00D32FBA" w:rsidRDefault="000A5B7F" w:rsidP="000A5B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BA">
              <w:rPr>
                <w:rFonts w:ascii="Times New Roman" w:hAnsi="Times New Roman"/>
                <w:sz w:val="24"/>
                <w:szCs w:val="24"/>
              </w:rPr>
              <w:t>Цена за у</w:t>
            </w:r>
            <w:r w:rsidRPr="00D32FBA">
              <w:rPr>
                <w:rFonts w:ascii="Times New Roman" w:hAnsi="Times New Roman"/>
                <w:sz w:val="24"/>
                <w:szCs w:val="24"/>
              </w:rPr>
              <w:t>с</w:t>
            </w:r>
            <w:r w:rsidRPr="00D32FBA">
              <w:rPr>
                <w:rFonts w:ascii="Times New Roman" w:hAnsi="Times New Roman"/>
                <w:sz w:val="24"/>
                <w:szCs w:val="24"/>
              </w:rPr>
              <w:t>лу</w:t>
            </w:r>
            <w:r w:rsidR="004F26F4">
              <w:rPr>
                <w:rFonts w:ascii="Times New Roman" w:hAnsi="Times New Roman"/>
                <w:sz w:val="24"/>
                <w:szCs w:val="24"/>
              </w:rPr>
              <w:t>гу</w:t>
            </w:r>
            <w:r w:rsidRPr="00D32FBA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bookmarkEnd w:id="5"/>
      <w:tr w:rsidR="000A5B7F" w:rsidRPr="00B57594" w:rsidTr="004F26F4">
        <w:tc>
          <w:tcPr>
            <w:tcW w:w="675" w:type="dxa"/>
          </w:tcPr>
          <w:p w:rsidR="000A5B7F" w:rsidRPr="004F26F4" w:rsidRDefault="000A5B7F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A5B7F" w:rsidRPr="004F26F4" w:rsidRDefault="000A5B7F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Периодическое обслуживание д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ы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моходов и вентиляционных кан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1417" w:type="dxa"/>
          </w:tcPr>
          <w:p w:rsidR="000A5B7F" w:rsidRPr="004F26F4" w:rsidRDefault="000A5B7F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Не более 1 раза в год</w:t>
            </w:r>
          </w:p>
        </w:tc>
        <w:tc>
          <w:tcPr>
            <w:tcW w:w="2552" w:type="dxa"/>
          </w:tcPr>
          <w:p w:rsidR="000A5B7F" w:rsidRPr="004F26F4" w:rsidRDefault="000A5B7F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Не более 1 на терр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и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ториальный отдел</w:t>
            </w:r>
          </w:p>
        </w:tc>
        <w:tc>
          <w:tcPr>
            <w:tcW w:w="1417" w:type="dxa"/>
          </w:tcPr>
          <w:p w:rsidR="000A5B7F" w:rsidRPr="004F26F4" w:rsidRDefault="000A5B7F" w:rsidP="000A5B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 xml:space="preserve">Не более 1500,00 </w:t>
            </w:r>
          </w:p>
        </w:tc>
      </w:tr>
      <w:tr w:rsidR="000A5B7F" w:rsidRPr="00B57594" w:rsidTr="004F26F4">
        <w:tc>
          <w:tcPr>
            <w:tcW w:w="675" w:type="dxa"/>
          </w:tcPr>
          <w:p w:rsidR="000A5B7F" w:rsidRPr="004F26F4" w:rsidRDefault="000A5B7F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A5B7F" w:rsidRPr="004F26F4" w:rsidRDefault="000A5B7F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Техническое обслуживание сети газораспределения и сети газоп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 xml:space="preserve">требления </w:t>
            </w:r>
          </w:p>
        </w:tc>
        <w:tc>
          <w:tcPr>
            <w:tcW w:w="1417" w:type="dxa"/>
          </w:tcPr>
          <w:p w:rsidR="000A5B7F" w:rsidRPr="004F26F4" w:rsidRDefault="000A5B7F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ежемеся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ч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552" w:type="dxa"/>
          </w:tcPr>
          <w:p w:rsidR="000A5B7F" w:rsidRPr="004F26F4" w:rsidRDefault="000A5B7F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Не более 1 на терр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и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ториальный отдел</w:t>
            </w:r>
          </w:p>
        </w:tc>
        <w:tc>
          <w:tcPr>
            <w:tcW w:w="1417" w:type="dxa"/>
          </w:tcPr>
          <w:p w:rsidR="000A5B7F" w:rsidRPr="004F26F4" w:rsidRDefault="000A5B7F" w:rsidP="000A5B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 xml:space="preserve">Не более 15000,00 </w:t>
            </w:r>
          </w:p>
        </w:tc>
      </w:tr>
      <w:tr w:rsidR="009D1B8A" w:rsidRPr="00B57594" w:rsidTr="004F26F4">
        <w:tc>
          <w:tcPr>
            <w:tcW w:w="675" w:type="dxa"/>
          </w:tcPr>
          <w:p w:rsidR="009D1B8A" w:rsidRPr="004F26F4" w:rsidRDefault="009D1B8A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D1B8A" w:rsidRPr="004F26F4" w:rsidRDefault="009D1B8A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proofErr w:type="gramStart"/>
            <w:r w:rsidRPr="004F26F4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4F26F4">
              <w:rPr>
                <w:rFonts w:ascii="Times New Roman" w:hAnsi="Times New Roman"/>
                <w:sz w:val="24"/>
                <w:szCs w:val="24"/>
              </w:rPr>
              <w:t xml:space="preserve"> за г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зовое оборудование</w:t>
            </w:r>
          </w:p>
        </w:tc>
        <w:tc>
          <w:tcPr>
            <w:tcW w:w="1417" w:type="dxa"/>
          </w:tcPr>
          <w:p w:rsidR="009D1B8A" w:rsidRPr="004F26F4" w:rsidRDefault="009D1B8A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Не более 1 раза в год</w:t>
            </w:r>
          </w:p>
        </w:tc>
        <w:tc>
          <w:tcPr>
            <w:tcW w:w="2552" w:type="dxa"/>
          </w:tcPr>
          <w:p w:rsidR="009D1B8A" w:rsidRPr="004F26F4" w:rsidRDefault="009D1B8A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>Не более 1 на терр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и</w:t>
            </w:r>
            <w:r w:rsidRPr="004F26F4">
              <w:rPr>
                <w:rFonts w:ascii="Times New Roman" w:hAnsi="Times New Roman"/>
                <w:sz w:val="24"/>
                <w:szCs w:val="24"/>
              </w:rPr>
              <w:t>ториальный отдел</w:t>
            </w:r>
          </w:p>
        </w:tc>
        <w:tc>
          <w:tcPr>
            <w:tcW w:w="1417" w:type="dxa"/>
          </w:tcPr>
          <w:p w:rsidR="009D1B8A" w:rsidRPr="004F26F4" w:rsidRDefault="009D1B8A" w:rsidP="00D569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26F4">
              <w:rPr>
                <w:rFonts w:ascii="Times New Roman" w:hAnsi="Times New Roman"/>
                <w:sz w:val="24"/>
                <w:szCs w:val="24"/>
              </w:rPr>
              <w:t xml:space="preserve">Не более 1500,00 </w:t>
            </w:r>
          </w:p>
        </w:tc>
      </w:tr>
    </w:tbl>
    <w:p w:rsidR="00D14FCD" w:rsidRPr="00AA4A43" w:rsidRDefault="00D14FCD" w:rsidP="00D14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FCD" w:rsidRPr="001E4C05" w:rsidRDefault="00D14FCD" w:rsidP="00C005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5BE" w:rsidRPr="00AA4A43" w:rsidRDefault="005E55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E55BE" w:rsidRPr="00AA4A43" w:rsidSect="00EA67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8018C" w:rsidRPr="00AA4A43" w:rsidRDefault="00962828" w:rsidP="0096282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5E55BE" w:rsidRPr="00AA4A43">
        <w:rPr>
          <w:rFonts w:ascii="Times New Roman" w:hAnsi="Times New Roman" w:cs="Times New Roman"/>
          <w:sz w:val="28"/>
          <w:szCs w:val="28"/>
        </w:rPr>
        <w:t>Приложение</w:t>
      </w:r>
    </w:p>
    <w:p w:rsidR="006B0A80" w:rsidRDefault="008A3760" w:rsidP="00962828">
      <w:pPr>
        <w:pStyle w:val="ConsPlusNormal"/>
        <w:shd w:val="clear" w:color="auto" w:fill="FFFFFF" w:themeFill="background1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2828">
        <w:rPr>
          <w:rFonts w:ascii="Times New Roman" w:hAnsi="Times New Roman" w:cs="Times New Roman"/>
          <w:sz w:val="28"/>
          <w:szCs w:val="28"/>
        </w:rPr>
        <w:t xml:space="preserve"> </w:t>
      </w:r>
      <w:r w:rsidR="005E55BE" w:rsidRPr="00AA4A4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E55BE" w:rsidRPr="00AA4A43">
        <w:rPr>
          <w:rFonts w:ascii="Times New Roman" w:hAnsi="Times New Roman" w:cs="Times New Roman"/>
          <w:sz w:val="28"/>
          <w:szCs w:val="28"/>
        </w:rPr>
        <w:t xml:space="preserve">ормативным затратам </w:t>
      </w:r>
      <w:proofErr w:type="gramStart"/>
      <w:r w:rsidR="005E55BE" w:rsidRPr="00AA4A4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62828" w:rsidRDefault="00962828" w:rsidP="00962828">
      <w:pPr>
        <w:pStyle w:val="ConsPlusNormal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5E55BE" w:rsidRPr="00AA4A43">
        <w:rPr>
          <w:rFonts w:ascii="Times New Roman" w:hAnsi="Times New Roman" w:cs="Times New Roman"/>
          <w:sz w:val="28"/>
          <w:szCs w:val="28"/>
        </w:rPr>
        <w:t>обеспечение функций</w:t>
      </w:r>
    </w:p>
    <w:p w:rsidR="008A3760" w:rsidRDefault="00962828" w:rsidP="00962828">
      <w:pPr>
        <w:pStyle w:val="ConsPlusNormal"/>
        <w:shd w:val="clear" w:color="auto" w:fill="FFFFFF" w:themeFill="background1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55BE" w:rsidRPr="00AA4A43">
        <w:rPr>
          <w:rFonts w:ascii="Times New Roman" w:hAnsi="Times New Roman" w:cs="Times New Roman"/>
          <w:sz w:val="28"/>
          <w:szCs w:val="28"/>
        </w:rPr>
        <w:t xml:space="preserve"> </w:t>
      </w:r>
      <w:r w:rsidR="002A5235">
        <w:rPr>
          <w:rFonts w:ascii="Times New Roman" w:hAnsi="Times New Roman" w:cs="Times New Roman"/>
          <w:sz w:val="28"/>
          <w:szCs w:val="28"/>
        </w:rPr>
        <w:t>Уп</w:t>
      </w:r>
      <w:r w:rsidR="006B0A80">
        <w:rPr>
          <w:rFonts w:ascii="Times New Roman" w:hAnsi="Times New Roman" w:cs="Times New Roman"/>
          <w:sz w:val="28"/>
          <w:szCs w:val="28"/>
        </w:rPr>
        <w:t>равления</w:t>
      </w:r>
      <w:r w:rsidR="007831A6">
        <w:rPr>
          <w:rFonts w:ascii="Times New Roman" w:hAnsi="Times New Roman" w:cs="Times New Roman"/>
          <w:sz w:val="28"/>
          <w:szCs w:val="28"/>
        </w:rPr>
        <w:t xml:space="preserve"> по </w:t>
      </w:r>
      <w:r w:rsidR="002A5235">
        <w:rPr>
          <w:rFonts w:ascii="Times New Roman" w:hAnsi="Times New Roman" w:cs="Times New Roman"/>
          <w:sz w:val="28"/>
          <w:szCs w:val="28"/>
        </w:rPr>
        <w:t xml:space="preserve">делам территорий </w:t>
      </w:r>
    </w:p>
    <w:p w:rsidR="008A3760" w:rsidRDefault="008A3760" w:rsidP="00962828">
      <w:pPr>
        <w:pStyle w:val="ConsPlusNormal"/>
        <w:shd w:val="clear" w:color="auto" w:fill="FFFFFF" w:themeFill="background1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5235">
        <w:rPr>
          <w:rFonts w:ascii="Times New Roman" w:hAnsi="Times New Roman" w:cs="Times New Roman"/>
          <w:sz w:val="28"/>
          <w:szCs w:val="28"/>
        </w:rPr>
        <w:t xml:space="preserve"> </w:t>
      </w:r>
      <w:r w:rsidR="00962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5235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55BE" w:rsidRPr="00AA4A43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8A3760" w:rsidRDefault="008A3760" w:rsidP="00962828">
      <w:pPr>
        <w:pStyle w:val="ConsPlusNormal"/>
        <w:shd w:val="clear" w:color="auto" w:fill="FFFFFF" w:themeFill="background1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55BE" w:rsidRPr="00AA4A4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</w:t>
      </w:r>
    </w:p>
    <w:p w:rsidR="005E55BE" w:rsidRPr="00AA4A43" w:rsidRDefault="008A3760" w:rsidP="00962828">
      <w:pPr>
        <w:pStyle w:val="ConsPlusNormal"/>
        <w:shd w:val="clear" w:color="auto" w:fill="FFFFFF" w:themeFill="background1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55BE" w:rsidRPr="00AA4A43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5E55BE" w:rsidRPr="00AA4A43" w:rsidRDefault="005E55BE" w:rsidP="005E55BE">
      <w:pPr>
        <w:pStyle w:val="ConsPlusNormal"/>
        <w:shd w:val="clear" w:color="auto" w:fill="FFFFFF" w:themeFill="background1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E55BE" w:rsidRPr="00AA4A43" w:rsidRDefault="005E55BE" w:rsidP="005E55BE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5E55BE" w:rsidRPr="002A5235" w:rsidRDefault="005E55BE" w:rsidP="00742676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2A5235">
        <w:rPr>
          <w:rFonts w:ascii="Times New Roman" w:hAnsi="Times New Roman" w:cs="Times New Roman"/>
          <w:sz w:val="28"/>
          <w:szCs w:val="28"/>
        </w:rPr>
        <w:t xml:space="preserve">1. Нормативы обеспечения функций </w:t>
      </w:r>
      <w:r w:rsidR="002A5235" w:rsidRPr="002A5235">
        <w:rPr>
          <w:rFonts w:ascii="Times New Roman" w:hAnsi="Times New Roman" w:cs="Times New Roman"/>
          <w:sz w:val="28"/>
          <w:szCs w:val="28"/>
        </w:rPr>
        <w:t>Управления</w:t>
      </w:r>
      <w:r w:rsidR="00520E82" w:rsidRPr="002A5235">
        <w:rPr>
          <w:rFonts w:ascii="Times New Roman" w:hAnsi="Times New Roman" w:cs="Times New Roman"/>
          <w:sz w:val="28"/>
          <w:szCs w:val="28"/>
        </w:rPr>
        <w:t>, применяемые при расчете нормативных затрат</w:t>
      </w:r>
      <w:r w:rsidRPr="002A5235">
        <w:rPr>
          <w:rFonts w:ascii="Times New Roman" w:hAnsi="Times New Roman" w:cs="Times New Roman"/>
          <w:sz w:val="28"/>
          <w:szCs w:val="28"/>
        </w:rPr>
        <w:t xml:space="preserve"> на приобретение средств подвижной связи и оплату услуг подвижной связи</w:t>
      </w:r>
    </w:p>
    <w:p w:rsidR="005E55BE" w:rsidRPr="002A5235" w:rsidRDefault="005E55BE" w:rsidP="005E55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133" w:type="dxa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46"/>
        <w:gridCol w:w="2389"/>
        <w:gridCol w:w="2410"/>
        <w:gridCol w:w="2410"/>
        <w:gridCol w:w="2268"/>
        <w:gridCol w:w="1984"/>
        <w:gridCol w:w="2126"/>
      </w:tblGrid>
      <w:tr w:rsidR="005E55BE" w:rsidRPr="002A5235" w:rsidTr="000D2FB1">
        <w:trPr>
          <w:trHeight w:val="1934"/>
        </w:trPr>
        <w:tc>
          <w:tcPr>
            <w:tcW w:w="546" w:type="dxa"/>
            <w:vAlign w:val="center"/>
          </w:tcPr>
          <w:p w:rsidR="005E55BE" w:rsidRPr="002A5235" w:rsidRDefault="005E55BE" w:rsidP="00CA69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89" w:type="dxa"/>
            <w:vAlign w:val="center"/>
          </w:tcPr>
          <w:p w:rsidR="005E55BE" w:rsidRPr="002A5235" w:rsidRDefault="005E55BE" w:rsidP="00CA69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6"/>
                <w:szCs w:val="26"/>
              </w:rPr>
              <w:t>Категория должн</w:t>
            </w:r>
            <w:r w:rsidRPr="002A523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A5235">
              <w:rPr>
                <w:rFonts w:ascii="Times New Roman" w:hAnsi="Times New Roman" w:cs="Times New Roman"/>
                <w:sz w:val="26"/>
                <w:szCs w:val="26"/>
              </w:rPr>
              <w:t>сти, структурное подразделение</w:t>
            </w:r>
          </w:p>
        </w:tc>
        <w:tc>
          <w:tcPr>
            <w:tcW w:w="2410" w:type="dxa"/>
            <w:vAlign w:val="center"/>
          </w:tcPr>
          <w:p w:rsidR="005E55BE" w:rsidRPr="002A5235" w:rsidRDefault="00EF5826" w:rsidP="00CA69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Норматив к</w:t>
            </w:r>
            <w:r w:rsidR="005E55BE" w:rsidRPr="002A5235">
              <w:rPr>
                <w:rFonts w:ascii="Times New Roman" w:hAnsi="Times New Roman" w:cs="Times New Roman"/>
                <w:sz w:val="28"/>
                <w:szCs w:val="28"/>
              </w:rPr>
              <w:t>олич</w:t>
            </w:r>
            <w:r w:rsidR="005E55BE" w:rsidRPr="002A52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55BE" w:rsidRPr="002A5235"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55BE" w:rsidRPr="002A5235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по</w:t>
            </w:r>
            <w:r w:rsidR="005E55BE" w:rsidRPr="002A52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55BE" w:rsidRPr="002A5235">
              <w:rPr>
                <w:rFonts w:ascii="Times New Roman" w:hAnsi="Times New Roman" w:cs="Times New Roman"/>
                <w:sz w:val="28"/>
                <w:szCs w:val="28"/>
              </w:rPr>
              <w:t>вижной связи</w:t>
            </w:r>
          </w:p>
          <w:p w:rsidR="005E55BE" w:rsidRPr="002A5235" w:rsidRDefault="005E55BE" w:rsidP="00CA69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E55BE" w:rsidRPr="002A5235" w:rsidRDefault="00EF5826" w:rsidP="00CA69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Норматив ц</w:t>
            </w:r>
            <w:r w:rsidR="005E55BE" w:rsidRPr="002A5235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E55BE" w:rsidRPr="002A523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подви</w:t>
            </w:r>
            <w:r w:rsidR="005E55BE" w:rsidRPr="002A523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E55BE" w:rsidRPr="002A5235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</w:p>
          <w:p w:rsidR="005E55BE" w:rsidRPr="002A5235" w:rsidRDefault="007147ED" w:rsidP="00CA69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55BE" w:rsidRPr="002A5235">
              <w:rPr>
                <w:rFonts w:ascii="Times New Roman" w:hAnsi="Times New Roman" w:cs="Times New Roman"/>
                <w:sz w:val="28"/>
                <w:szCs w:val="28"/>
              </w:rPr>
              <w:t>вязи</w:t>
            </w:r>
          </w:p>
          <w:p w:rsidR="005E55BE" w:rsidRPr="002A5235" w:rsidRDefault="005E55BE" w:rsidP="00CA69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E55BE" w:rsidRPr="002A5235" w:rsidRDefault="00EF5826" w:rsidP="00CA69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Норматив ц</w:t>
            </w:r>
            <w:r w:rsidR="005E55BE" w:rsidRPr="002A5235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E55BE" w:rsidRPr="002A5235">
              <w:rPr>
                <w:rFonts w:ascii="Times New Roman" w:hAnsi="Times New Roman" w:cs="Times New Roman"/>
                <w:sz w:val="28"/>
                <w:szCs w:val="28"/>
              </w:rPr>
              <w:t xml:space="preserve"> услуг подвижной связи</w:t>
            </w:r>
          </w:p>
          <w:p w:rsidR="005E55BE" w:rsidRPr="002A5235" w:rsidRDefault="005E55BE" w:rsidP="00CA69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E55BE" w:rsidRPr="002A5235" w:rsidRDefault="005E55BE" w:rsidP="000D2F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</w:t>
            </w: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зовательского (оконечного оборудования)</w:t>
            </w:r>
          </w:p>
        </w:tc>
        <w:tc>
          <w:tcPr>
            <w:tcW w:w="2126" w:type="dxa"/>
            <w:vAlign w:val="center"/>
          </w:tcPr>
          <w:p w:rsidR="005E55BE" w:rsidRPr="002A5235" w:rsidRDefault="005E55BE" w:rsidP="00CA69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Срок эксплу</w:t>
            </w: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тации в годах</w:t>
            </w:r>
          </w:p>
        </w:tc>
      </w:tr>
      <w:tr w:rsidR="005E55BE" w:rsidRPr="00AA4A43" w:rsidTr="000D2FB1">
        <w:trPr>
          <w:trHeight w:val="17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BE" w:rsidRPr="00AA4A43" w:rsidRDefault="005E55BE" w:rsidP="00CA69F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BE" w:rsidRPr="00AA4A43" w:rsidRDefault="002A5235" w:rsidP="00CA69F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0D2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по делам территорий  адм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нистрации </w:t>
            </w:r>
            <w:r w:rsidR="00516DD9" w:rsidRPr="00AA4A4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516DD9" w:rsidRPr="00AA4A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16DD9" w:rsidRPr="00AA4A43">
              <w:rPr>
                <w:rFonts w:ascii="Times New Roman" w:hAnsi="Times New Roman" w:cs="Times New Roman"/>
                <w:sz w:val="28"/>
                <w:szCs w:val="28"/>
              </w:rPr>
              <w:t>раловодского г</w:t>
            </w:r>
            <w:r w:rsidR="00516DD9"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16DD9" w:rsidRPr="00AA4A43">
              <w:rPr>
                <w:rFonts w:ascii="Times New Roman" w:hAnsi="Times New Roman" w:cs="Times New Roman"/>
                <w:sz w:val="28"/>
                <w:szCs w:val="28"/>
              </w:rPr>
              <w:t>родского округа Ставропольского края</w:t>
            </w:r>
            <w:r w:rsidR="00BF32E3">
              <w:rPr>
                <w:rFonts w:ascii="Times New Roman" w:hAnsi="Times New Roman" w:cs="Times New Roman"/>
                <w:sz w:val="28"/>
                <w:szCs w:val="28"/>
              </w:rPr>
              <w:t xml:space="preserve"> (далее н</w:t>
            </w:r>
            <w:r w:rsidR="00BF32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32E3">
              <w:rPr>
                <w:rFonts w:ascii="Times New Roman" w:hAnsi="Times New Roman" w:cs="Times New Roman"/>
                <w:sz w:val="28"/>
                <w:szCs w:val="28"/>
              </w:rPr>
              <w:t>чальник Управл</w:t>
            </w:r>
            <w:r w:rsidR="00BF32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F32E3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BE" w:rsidRPr="00AA4A43" w:rsidRDefault="005E55BE" w:rsidP="00520E8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не более 1 един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и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цы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BE" w:rsidRPr="00AA4A43" w:rsidRDefault="00520E82" w:rsidP="00516D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не более 1</w:t>
            </w:r>
            <w:r w:rsidR="00516DD9" w:rsidRPr="00AA4A43">
              <w:rPr>
                <w:rFonts w:ascii="Times New Roman" w:hAnsi="Times New Roman"/>
                <w:sz w:val="28"/>
                <w:szCs w:val="28"/>
              </w:rPr>
              <w:t>0000,00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 xml:space="preserve"> рублей за </w:t>
            </w:r>
            <w:r w:rsidR="005E55BE" w:rsidRPr="00AA4A43">
              <w:rPr>
                <w:rFonts w:ascii="Times New Roman" w:hAnsi="Times New Roman"/>
                <w:sz w:val="28"/>
                <w:szCs w:val="28"/>
              </w:rPr>
              <w:t>1 ед</w:t>
            </w:r>
            <w:r w:rsidR="005E55BE" w:rsidRPr="00AA4A43">
              <w:rPr>
                <w:rFonts w:ascii="Times New Roman" w:hAnsi="Times New Roman"/>
                <w:sz w:val="28"/>
                <w:szCs w:val="28"/>
              </w:rPr>
              <w:t>и</w:t>
            </w:r>
            <w:r w:rsidR="005E55BE" w:rsidRPr="00AA4A43">
              <w:rPr>
                <w:rFonts w:ascii="Times New Roman" w:hAnsi="Times New Roman"/>
                <w:sz w:val="28"/>
                <w:szCs w:val="28"/>
              </w:rPr>
              <w:t>ницу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BE" w:rsidRPr="00AA4A43" w:rsidRDefault="005E55BE" w:rsidP="00477C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е</w:t>
            </w:r>
            <w:r w:rsidR="00516DD9" w:rsidRPr="00AA4A43">
              <w:rPr>
                <w:rFonts w:ascii="Times New Roman" w:hAnsi="Times New Roman"/>
                <w:sz w:val="28"/>
                <w:szCs w:val="28"/>
              </w:rPr>
              <w:t xml:space="preserve">жемесячные расходы не более </w:t>
            </w:r>
            <w:r w:rsidR="00516DD9" w:rsidRPr="000615C3">
              <w:rPr>
                <w:rFonts w:ascii="Times New Roman" w:hAnsi="Times New Roman"/>
                <w:sz w:val="28"/>
                <w:szCs w:val="28"/>
              </w:rPr>
              <w:t>1</w:t>
            </w:r>
            <w:r w:rsidR="00477C6D" w:rsidRPr="000615C3">
              <w:rPr>
                <w:rFonts w:ascii="Times New Roman" w:hAnsi="Times New Roman"/>
                <w:sz w:val="28"/>
                <w:szCs w:val="28"/>
              </w:rPr>
              <w:t>5</w:t>
            </w:r>
            <w:r w:rsidR="00516DD9" w:rsidRPr="000615C3">
              <w:rPr>
                <w:rFonts w:ascii="Times New Roman" w:hAnsi="Times New Roman"/>
                <w:sz w:val="28"/>
                <w:szCs w:val="28"/>
              </w:rPr>
              <w:t>00,00</w:t>
            </w:r>
            <w:r w:rsidRPr="000615C3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BE" w:rsidRPr="00AA4A43" w:rsidRDefault="005E55BE" w:rsidP="00520E8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не более 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BE" w:rsidRPr="00AA4A43" w:rsidRDefault="005E55BE" w:rsidP="00520E8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E55BE" w:rsidRPr="00AA4A43" w:rsidTr="000D2FB1">
        <w:trPr>
          <w:trHeight w:val="1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BE" w:rsidRPr="00AA4A43" w:rsidRDefault="005E55BE" w:rsidP="00CA69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BE" w:rsidRPr="00AA4A43" w:rsidRDefault="002B51E2" w:rsidP="002A5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лист </w:t>
            </w:r>
            <w:r w:rsidR="002A5235">
              <w:rPr>
                <w:rFonts w:ascii="Times New Roman" w:hAnsi="Times New Roman"/>
                <w:sz w:val="28"/>
                <w:szCs w:val="28"/>
              </w:rPr>
              <w:t>Управления по делам террит</w:t>
            </w:r>
            <w:r w:rsidR="002A5235">
              <w:rPr>
                <w:rFonts w:ascii="Times New Roman" w:hAnsi="Times New Roman"/>
                <w:sz w:val="28"/>
                <w:szCs w:val="28"/>
              </w:rPr>
              <w:t>о</w:t>
            </w:r>
            <w:r w:rsidR="002A5235">
              <w:rPr>
                <w:rFonts w:ascii="Times New Roman" w:hAnsi="Times New Roman"/>
                <w:sz w:val="28"/>
                <w:szCs w:val="28"/>
              </w:rPr>
              <w:t>рий  администр</w:t>
            </w:r>
            <w:r w:rsidR="002A5235">
              <w:rPr>
                <w:rFonts w:ascii="Times New Roman" w:hAnsi="Times New Roman"/>
                <w:sz w:val="28"/>
                <w:szCs w:val="28"/>
              </w:rPr>
              <w:t>а</w:t>
            </w:r>
            <w:r w:rsidR="002A5235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r w:rsidR="002A5235" w:rsidRPr="00AA4A43">
              <w:rPr>
                <w:rFonts w:ascii="Times New Roman" w:hAnsi="Times New Roman"/>
                <w:sz w:val="28"/>
                <w:szCs w:val="28"/>
              </w:rPr>
              <w:t>Минерал</w:t>
            </w:r>
            <w:r w:rsidR="002A5235" w:rsidRPr="00AA4A43">
              <w:rPr>
                <w:rFonts w:ascii="Times New Roman" w:hAnsi="Times New Roman"/>
                <w:sz w:val="28"/>
                <w:szCs w:val="28"/>
              </w:rPr>
              <w:t>о</w:t>
            </w:r>
            <w:r w:rsidR="002A5235" w:rsidRPr="00AA4A43">
              <w:rPr>
                <w:rFonts w:ascii="Times New Roman" w:hAnsi="Times New Roman"/>
                <w:sz w:val="28"/>
                <w:szCs w:val="28"/>
              </w:rPr>
              <w:t>водского горо</w:t>
            </w:r>
            <w:r w:rsidR="002A5235" w:rsidRPr="00AA4A43">
              <w:rPr>
                <w:rFonts w:ascii="Times New Roman" w:hAnsi="Times New Roman"/>
                <w:sz w:val="28"/>
                <w:szCs w:val="28"/>
              </w:rPr>
              <w:t>д</w:t>
            </w:r>
            <w:r w:rsidR="002A5235" w:rsidRPr="00AA4A43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r w:rsidR="00BF32E3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BE" w:rsidRPr="00AA4A43" w:rsidRDefault="005E55BE" w:rsidP="00520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1 един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BE" w:rsidRPr="00AA4A43" w:rsidRDefault="005E55BE" w:rsidP="002A3B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2A3BC4" w:rsidRPr="00AA4A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A3BC4"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рублей за 1 ед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BE" w:rsidRPr="00AA4A43" w:rsidRDefault="005E55BE" w:rsidP="00D830E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ежемесячные ра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ходы не более </w:t>
            </w:r>
            <w:r w:rsidR="00D830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6DD9" w:rsidRPr="000615C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Pr="000615C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BE" w:rsidRPr="00AA4A43" w:rsidRDefault="005E55BE" w:rsidP="00520E8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BE" w:rsidRPr="00AA4A43" w:rsidRDefault="005E55BE" w:rsidP="00CA69F7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20E82" w:rsidRDefault="00520E82" w:rsidP="005E5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6376" w:rsidRPr="002A5235" w:rsidRDefault="00826376" w:rsidP="00826376">
      <w:pPr>
        <w:pStyle w:val="1"/>
        <w:spacing w:before="0" w:after="0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A52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Нормативы обеспечения функций </w:t>
      </w:r>
      <w:r w:rsidR="00B95F95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Управления</w:t>
      </w:r>
      <w:r w:rsidRPr="002A5235">
        <w:rPr>
          <w:rFonts w:ascii="Times New Roman" w:hAnsi="Times New Roman" w:cs="Times New Roman"/>
          <w:b w:val="0"/>
          <w:color w:val="auto"/>
          <w:sz w:val="28"/>
          <w:szCs w:val="28"/>
        </w:rPr>
        <w:t>, применяемые при расчете нормативных затрат на приобретение рабочих станций</w:t>
      </w:r>
      <w:r w:rsidR="005D0D3B" w:rsidRPr="002A5235">
        <w:rPr>
          <w:rFonts w:ascii="Times New Roman" w:hAnsi="Times New Roman" w:cs="Times New Roman"/>
          <w:b w:val="0"/>
          <w:color w:val="auto"/>
          <w:sz w:val="28"/>
          <w:szCs w:val="28"/>
        </w:rPr>
        <w:t>, планшетных ко</w:t>
      </w:r>
      <w:r w:rsidR="006D4C96" w:rsidRPr="002A5235">
        <w:rPr>
          <w:rFonts w:ascii="Times New Roman" w:hAnsi="Times New Roman" w:cs="Times New Roman"/>
          <w:b w:val="0"/>
          <w:color w:val="auto"/>
          <w:sz w:val="28"/>
          <w:szCs w:val="28"/>
        </w:rPr>
        <w:t>мпьютеров</w:t>
      </w:r>
      <w:r w:rsidR="005D0D3B" w:rsidRPr="002A52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5D0D3B" w:rsidRPr="002A5235">
        <w:rPr>
          <w:rFonts w:ascii="Times New Roman" w:hAnsi="Times New Roman" w:cs="Times New Roman"/>
          <w:b w:val="0"/>
          <w:sz w:val="28"/>
          <w:szCs w:val="28"/>
        </w:rPr>
        <w:t>SIM-ка</w:t>
      </w:r>
      <w:proofErr w:type="gramStart"/>
      <w:r w:rsidR="005D0D3B" w:rsidRPr="002A5235">
        <w:rPr>
          <w:rFonts w:ascii="Times New Roman" w:hAnsi="Times New Roman" w:cs="Times New Roman"/>
          <w:b w:val="0"/>
          <w:sz w:val="28"/>
          <w:szCs w:val="28"/>
        </w:rPr>
        <w:t>рт к пл</w:t>
      </w:r>
      <w:proofErr w:type="gramEnd"/>
      <w:r w:rsidR="005D0D3B" w:rsidRPr="002A5235">
        <w:rPr>
          <w:rFonts w:ascii="Times New Roman" w:hAnsi="Times New Roman" w:cs="Times New Roman"/>
          <w:b w:val="0"/>
          <w:sz w:val="28"/>
          <w:szCs w:val="28"/>
        </w:rPr>
        <w:t>аншетному компьютеру</w:t>
      </w:r>
    </w:p>
    <w:p w:rsidR="00826376" w:rsidRPr="002A5235" w:rsidRDefault="00826376" w:rsidP="00826376">
      <w:pPr>
        <w:rPr>
          <w:rFonts w:ascii="Times New Roman" w:hAnsi="Times New Roman"/>
          <w:sz w:val="26"/>
          <w:szCs w:val="26"/>
        </w:rPr>
      </w:pPr>
    </w:p>
    <w:tbl>
      <w:tblPr>
        <w:tblW w:w="1403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2410"/>
        <w:gridCol w:w="3118"/>
        <w:gridCol w:w="2301"/>
        <w:gridCol w:w="2268"/>
        <w:gridCol w:w="3119"/>
      </w:tblGrid>
      <w:tr w:rsidR="00826376" w:rsidRPr="002A5235" w:rsidTr="005A1752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6" w:rsidRPr="002A5235" w:rsidRDefault="00826376" w:rsidP="005A17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6" w:rsidRPr="002A5235" w:rsidRDefault="00826376" w:rsidP="005A17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6" w:rsidRPr="002A5235" w:rsidRDefault="00826376" w:rsidP="005A17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количества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6" w:rsidRPr="002A5235" w:rsidRDefault="002B06D8" w:rsidP="002B06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/>
                <w:sz w:val="28"/>
                <w:szCs w:val="28"/>
              </w:rPr>
              <w:t>Цена</w:t>
            </w:r>
            <w:r w:rsidR="00823CE9" w:rsidRPr="002A5235">
              <w:rPr>
                <w:rFonts w:ascii="Times New Roman" w:hAnsi="Times New Roman"/>
                <w:sz w:val="28"/>
                <w:szCs w:val="28"/>
              </w:rPr>
              <w:t xml:space="preserve"> за единицу</w:t>
            </w:r>
            <w:r w:rsidRPr="002A5235">
              <w:rPr>
                <w:rFonts w:ascii="Times New Roman" w:hAnsi="Times New Roman"/>
                <w:sz w:val="28"/>
                <w:szCs w:val="28"/>
              </w:rPr>
              <w:t>,</w:t>
            </w:r>
            <w:r w:rsidR="002B5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235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  <w:r w:rsidR="00823CE9" w:rsidRPr="002A5235">
              <w:rPr>
                <w:rFonts w:ascii="Times New Roman" w:hAnsi="Times New Roman"/>
                <w:sz w:val="28"/>
                <w:szCs w:val="28"/>
              </w:rPr>
              <w:t>(не более)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6" w:rsidRPr="002A5235" w:rsidRDefault="00826376" w:rsidP="005A17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Срок эксплуат</w:t>
            </w: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ции в годах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376" w:rsidRPr="002A5235" w:rsidRDefault="00826376" w:rsidP="005A17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Должность работника, и (или) категория должности, структу</w:t>
            </w: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ное подразделение</w:t>
            </w:r>
          </w:p>
        </w:tc>
      </w:tr>
      <w:tr w:rsidR="00826376" w:rsidRPr="002A5235" w:rsidTr="005A1752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6" w:rsidRPr="002A5235" w:rsidRDefault="00826376" w:rsidP="005A17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6" w:rsidRPr="002A5235" w:rsidRDefault="00826376" w:rsidP="005A17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6" w:rsidRPr="002A5235" w:rsidRDefault="00826376" w:rsidP="005A17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6" w:rsidRPr="002A5235" w:rsidRDefault="00826376" w:rsidP="005A17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6" w:rsidRPr="002A5235" w:rsidRDefault="00826376" w:rsidP="005A17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376" w:rsidRPr="002A5235" w:rsidRDefault="00826376" w:rsidP="005A17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6376" w:rsidRPr="00AA4A43" w:rsidTr="000D2FB1">
        <w:trPr>
          <w:trHeight w:val="9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6" w:rsidRPr="00AA4A43" w:rsidRDefault="00826376" w:rsidP="005A175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6" w:rsidRPr="00AA4A43" w:rsidRDefault="00826376" w:rsidP="008263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Рабочая станция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6" w:rsidRPr="00AA4A43" w:rsidRDefault="00826376" w:rsidP="005A17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одного р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6" w:rsidRPr="00AA4A43" w:rsidRDefault="006D4C96" w:rsidP="005A17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6" w:rsidRPr="00AA4A43" w:rsidRDefault="00826376" w:rsidP="005A17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376" w:rsidRPr="00AA4A43" w:rsidRDefault="00826376" w:rsidP="005A17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6D4C96" w:rsidRPr="00AA4A43" w:rsidTr="000D2FB1">
        <w:trPr>
          <w:trHeight w:val="8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96" w:rsidRPr="00AA4A43" w:rsidRDefault="006D4C96" w:rsidP="006D4C9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96" w:rsidRPr="00AA4A43" w:rsidRDefault="006D4C96" w:rsidP="006D4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Планшетный компьютер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96" w:rsidRPr="00AA4A43" w:rsidRDefault="006D4C96" w:rsidP="006D4C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одного р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6" w:rsidRPr="00AA4A43" w:rsidRDefault="005D0D3B" w:rsidP="005D0D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96" w:rsidRPr="00AA4A43" w:rsidRDefault="006D4C96" w:rsidP="006D4C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C96" w:rsidRPr="00AA4A43" w:rsidRDefault="002A5235" w:rsidP="00BF32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0D2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</w:p>
        </w:tc>
      </w:tr>
      <w:tr w:rsidR="005D0D3B" w:rsidRPr="00AA4A43" w:rsidTr="000D2FB1">
        <w:trPr>
          <w:trHeight w:val="845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5D0D3B" w:rsidRPr="00AA4A43" w:rsidRDefault="005D0D3B" w:rsidP="005D0D3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3B" w:rsidRPr="00AA4A43" w:rsidRDefault="005D0D3B" w:rsidP="005D0D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SIM-карта к планшетному компьютеру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3B" w:rsidRPr="00AA4A43" w:rsidRDefault="005D0D3B" w:rsidP="005D0D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одного р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D3B" w:rsidRPr="00AA4A43" w:rsidRDefault="005D0D3B" w:rsidP="005D0D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D3B" w:rsidRPr="00AA4A43" w:rsidRDefault="005D0D3B" w:rsidP="005D0D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5D0D3B" w:rsidRPr="00AA4A43" w:rsidRDefault="002A5235" w:rsidP="00BF32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0D2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</w:p>
        </w:tc>
      </w:tr>
    </w:tbl>
    <w:p w:rsidR="00826376" w:rsidRPr="00AA4A43" w:rsidRDefault="00826376" w:rsidP="005E5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0E82" w:rsidRPr="002A5235" w:rsidRDefault="006D4C96" w:rsidP="00742676">
      <w:pPr>
        <w:pStyle w:val="1"/>
        <w:spacing w:before="0" w:after="0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A5235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520E82" w:rsidRPr="002A52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Нормативы обеспечения функций </w:t>
      </w:r>
      <w:r w:rsidR="002A5235" w:rsidRPr="002A5235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Управления по делам территорий  администрации</w:t>
      </w:r>
      <w:r w:rsidR="00BF32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20E82" w:rsidRPr="002A5235">
        <w:rPr>
          <w:rFonts w:ascii="Times New Roman" w:hAnsi="Times New Roman" w:cs="Times New Roman"/>
          <w:b w:val="0"/>
          <w:color w:val="auto"/>
          <w:sz w:val="28"/>
          <w:szCs w:val="28"/>
        </w:rPr>
        <w:t>Минераловодского горо</w:t>
      </w:r>
      <w:r w:rsidR="00520E82" w:rsidRPr="002A5235"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="00520E82" w:rsidRPr="002A52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ского округа Ставропольского края, применяемые при расчете нормативных затрат на приобретение принтеров, </w:t>
      </w:r>
      <w:r w:rsidR="00520E82" w:rsidRPr="002A523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многофункциональных устройств, копировальных аппаратов и иной оргтехники, а также на потребление расходных материалов для различных типов принтеров, многофункциональных устройств, копировальных аппаратов и иной оргтехники</w:t>
      </w:r>
    </w:p>
    <w:p w:rsidR="00520E82" w:rsidRPr="002A5235" w:rsidRDefault="00520E82" w:rsidP="00520E82">
      <w:pPr>
        <w:rPr>
          <w:rFonts w:ascii="Times New Roman" w:hAnsi="Times New Roman"/>
          <w:sz w:val="26"/>
          <w:szCs w:val="26"/>
        </w:rPr>
      </w:pPr>
    </w:p>
    <w:tbl>
      <w:tblPr>
        <w:tblW w:w="1417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1"/>
        <w:gridCol w:w="2693"/>
        <w:gridCol w:w="3118"/>
        <w:gridCol w:w="2268"/>
        <w:gridCol w:w="2155"/>
        <w:gridCol w:w="3119"/>
      </w:tblGrid>
      <w:tr w:rsidR="00520E82" w:rsidRPr="002A5235" w:rsidTr="00224072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82" w:rsidRPr="002A5235" w:rsidRDefault="00520E82" w:rsidP="00CA69F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B1" w:rsidRDefault="00520E82" w:rsidP="00CA69F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20E82" w:rsidRPr="002A5235" w:rsidRDefault="00520E82" w:rsidP="00CA69F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товара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B1" w:rsidRDefault="00520E82" w:rsidP="00EF582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</w:t>
            </w:r>
          </w:p>
          <w:p w:rsidR="00520E82" w:rsidRPr="002A5235" w:rsidRDefault="00520E82" w:rsidP="00EF582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82" w:rsidRPr="002A5235" w:rsidRDefault="002B06D8" w:rsidP="002B06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/>
                <w:sz w:val="28"/>
                <w:szCs w:val="28"/>
              </w:rPr>
              <w:t>Цена за единицу, руб. (не более)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82" w:rsidRPr="002A5235" w:rsidRDefault="00EF5826" w:rsidP="00EF582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Срок эксплу</w:t>
            </w: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тации в годах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E82" w:rsidRPr="002A5235" w:rsidRDefault="00520E82" w:rsidP="00CA69F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Должность работника, и (или) категория должности, структу</w:t>
            </w: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A5235">
              <w:rPr>
                <w:rFonts w:ascii="Times New Roman" w:hAnsi="Times New Roman" w:cs="Times New Roman"/>
                <w:sz w:val="28"/>
                <w:szCs w:val="28"/>
              </w:rPr>
              <w:t>ное подразделение</w:t>
            </w:r>
          </w:p>
        </w:tc>
      </w:tr>
      <w:tr w:rsidR="00520E82" w:rsidRPr="00AA4A43" w:rsidTr="00224072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2" w:rsidRPr="00AA4A43" w:rsidRDefault="00520E82" w:rsidP="00CA69F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2" w:rsidRPr="00AA4A43" w:rsidRDefault="00520E82" w:rsidP="00CA69F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2" w:rsidRPr="00AA4A43" w:rsidRDefault="00520E82" w:rsidP="00CA69F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2" w:rsidRPr="00AA4A43" w:rsidRDefault="00520E82" w:rsidP="00CA69F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2" w:rsidRPr="00AA4A43" w:rsidRDefault="00520E82" w:rsidP="00CA69F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E82" w:rsidRPr="00AA4A43" w:rsidRDefault="00520E82" w:rsidP="00CA69F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4C02" w:rsidRPr="00AA4A43" w:rsidTr="00224072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2" w:rsidRPr="00AA4A43" w:rsidRDefault="00524C02" w:rsidP="006D4C9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2" w:rsidRPr="00AA4A43" w:rsidRDefault="00524C02" w:rsidP="00524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2" w:rsidRPr="00AA4A43" w:rsidRDefault="00524C02" w:rsidP="00524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3 единиц в расчете на организацию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02" w:rsidRPr="00AA4A43" w:rsidRDefault="005A1752" w:rsidP="00766D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53416,67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02" w:rsidRPr="00AA4A43" w:rsidRDefault="009869C2" w:rsidP="007A4D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C02" w:rsidRPr="00AA4A43" w:rsidRDefault="00524C02" w:rsidP="00524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524C02" w:rsidRPr="00AA4A43" w:rsidTr="00224072">
        <w:trPr>
          <w:trHeight w:val="615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2" w:rsidRPr="00AA4A43" w:rsidRDefault="00524C02" w:rsidP="006D4C9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2" w:rsidRPr="00AA4A43" w:rsidRDefault="00524C02" w:rsidP="00524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Копировальный а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парат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C02" w:rsidRPr="00AA4A43" w:rsidRDefault="00524C02" w:rsidP="000A39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0A3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расчете на организацию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C02" w:rsidRPr="00AA4A43" w:rsidRDefault="000A39F1" w:rsidP="00766D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77370,00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C02" w:rsidRPr="00AA4A43" w:rsidRDefault="00524C02" w:rsidP="007A4D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C02" w:rsidRPr="00AA4A43" w:rsidRDefault="000A39F1" w:rsidP="00524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стей работников</w:t>
            </w:r>
          </w:p>
        </w:tc>
      </w:tr>
      <w:tr w:rsidR="00524C02" w:rsidRPr="00AA4A43" w:rsidTr="00224072">
        <w:trPr>
          <w:trHeight w:val="1554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</w:tcPr>
          <w:p w:rsidR="00524C02" w:rsidRPr="00AA4A43" w:rsidRDefault="00524C02" w:rsidP="006D4C9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C02" w:rsidRPr="00AA4A43" w:rsidRDefault="00524C02" w:rsidP="00524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Многофункци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нальное устройство лазерное с функц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ей черно-белой п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чати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C02" w:rsidRPr="00AA4A43" w:rsidRDefault="00524C02" w:rsidP="00666E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66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666EC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</w:t>
            </w:r>
            <w:r w:rsidR="00666EC3">
              <w:rPr>
                <w:rFonts w:ascii="Times New Roman" w:hAnsi="Times New Roman" w:cs="Times New Roman"/>
                <w:sz w:val="28"/>
                <w:szCs w:val="28"/>
              </w:rPr>
              <w:t>трех рабо</w:t>
            </w:r>
            <w:r w:rsidR="00666E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66EC3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AEE" w:rsidRPr="00BA6AEE" w:rsidRDefault="00BA6AEE" w:rsidP="00BA6AEE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27933,00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C02" w:rsidRPr="00AA4A43" w:rsidRDefault="00524C02" w:rsidP="007A4D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524C02" w:rsidRPr="00AA4A43" w:rsidRDefault="00524C02" w:rsidP="00524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стей работников</w:t>
            </w:r>
          </w:p>
        </w:tc>
      </w:tr>
      <w:tr w:rsidR="00524C02" w:rsidRPr="00AA4A43" w:rsidTr="00224072">
        <w:trPr>
          <w:trHeight w:val="90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2" w:rsidRPr="00AA4A43" w:rsidRDefault="00524C02" w:rsidP="006D4C9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2" w:rsidRPr="00AA4A43" w:rsidRDefault="00524C02" w:rsidP="00524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Принтер лазерный с функцией черно-белой печати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C02" w:rsidRPr="00AA4A43" w:rsidRDefault="00524C02" w:rsidP="00524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одного р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C02" w:rsidRPr="00AA4A43" w:rsidRDefault="00731856" w:rsidP="007A22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13710,00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C02" w:rsidRPr="00AA4A43" w:rsidRDefault="00524C02" w:rsidP="007A4D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524C02" w:rsidRPr="00AA4A43" w:rsidRDefault="00524C02" w:rsidP="00524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стей работников</w:t>
            </w:r>
          </w:p>
        </w:tc>
      </w:tr>
      <w:tr w:rsidR="00524C02" w:rsidRPr="00AA4A43" w:rsidTr="00224072">
        <w:trPr>
          <w:trHeight w:val="633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2" w:rsidRPr="00AA4A43" w:rsidRDefault="00524C02" w:rsidP="006D4C9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2" w:rsidRPr="00AA4A43" w:rsidRDefault="00524C02" w:rsidP="00524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Принтер с функцией цветной печати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C02" w:rsidRPr="00AA4A43" w:rsidRDefault="00524C02" w:rsidP="00524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организацию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C02" w:rsidRPr="00AA4A43" w:rsidRDefault="007A22FB" w:rsidP="007A22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9590,00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C02" w:rsidRPr="00AA4A43" w:rsidRDefault="009869C2" w:rsidP="007A4D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524C02" w:rsidRPr="00AA4A43" w:rsidRDefault="00731856" w:rsidP="00524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стей работников</w:t>
            </w:r>
          </w:p>
        </w:tc>
      </w:tr>
      <w:tr w:rsidR="00524C02" w:rsidRPr="00AA4A43" w:rsidTr="00224072">
        <w:trPr>
          <w:trHeight w:val="94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</w:tcPr>
          <w:p w:rsidR="00524C02" w:rsidRPr="00AA4A43" w:rsidRDefault="00524C02" w:rsidP="006D4C9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2" w:rsidRPr="00AA4A43" w:rsidRDefault="00524C02" w:rsidP="00524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C02" w:rsidRPr="00AA4A43" w:rsidRDefault="00277AC5" w:rsidP="00524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="00524C02"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расчете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трех 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C02" w:rsidRPr="00AA4A43" w:rsidRDefault="004753D3" w:rsidP="004753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17260,33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C02" w:rsidRPr="00AA4A43" w:rsidRDefault="00524C02" w:rsidP="007A4D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524C02" w:rsidRPr="00AA4A43" w:rsidRDefault="004753D3" w:rsidP="00524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стей работников</w:t>
            </w:r>
          </w:p>
        </w:tc>
      </w:tr>
      <w:tr w:rsidR="00524C02" w:rsidRPr="00AA4A43" w:rsidTr="00224072">
        <w:trPr>
          <w:trHeight w:val="887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2" w:rsidRPr="00AA4A43" w:rsidRDefault="00524C02" w:rsidP="006D4C9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2" w:rsidRPr="00AA4A43" w:rsidRDefault="00524C02" w:rsidP="00524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Источник беспер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бойного питания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2" w:rsidRPr="00AA4A43" w:rsidRDefault="00524C02" w:rsidP="00524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одного р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02" w:rsidRPr="00AA4A43" w:rsidRDefault="00EA65F7" w:rsidP="004232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5962,00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02" w:rsidRPr="00AA4A43" w:rsidRDefault="00524C02" w:rsidP="007A4D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C02" w:rsidRPr="00AA4A43" w:rsidRDefault="00524C02" w:rsidP="00524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721D00" w:rsidRPr="00AA4A43" w:rsidTr="00224072">
        <w:trPr>
          <w:trHeight w:val="73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0" w:rsidRPr="00AA4A43" w:rsidRDefault="00721D00" w:rsidP="006D4C9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0" w:rsidRPr="00AA4A43" w:rsidRDefault="00721D00" w:rsidP="00721D00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Уничтожитель б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маги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0" w:rsidRPr="00AA4A43" w:rsidRDefault="00721D00" w:rsidP="00721D0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3 единиц в расчете на организацию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00" w:rsidRPr="00AA4A43" w:rsidRDefault="00DD0874" w:rsidP="00CC60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8501,00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00" w:rsidRPr="00AA4A43" w:rsidRDefault="00721D00" w:rsidP="00721D00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D00" w:rsidRPr="00AA4A43" w:rsidRDefault="006552AF" w:rsidP="00721D0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A3275C" w:rsidRPr="00AA4A43" w:rsidTr="00224072">
        <w:trPr>
          <w:trHeight w:val="1506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75C" w:rsidRPr="00AA4A43" w:rsidRDefault="00A3275C" w:rsidP="006D4C9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75C" w:rsidRPr="00224072" w:rsidRDefault="00A3275C" w:rsidP="002240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Носители информ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ции: </w:t>
            </w:r>
          </w:p>
          <w:p w:rsidR="00A3275C" w:rsidRPr="00AA4A43" w:rsidRDefault="00A3275C" w:rsidP="006552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66EC3">
              <w:rPr>
                <w:rFonts w:ascii="Times New Roman" w:hAnsi="Times New Roman" w:cs="Times New Roman"/>
                <w:sz w:val="28"/>
                <w:szCs w:val="28"/>
              </w:rPr>
              <w:t xml:space="preserve">внешний 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жесткий магнитный диск</w:t>
            </w:r>
            <w:r w:rsidR="00666EC3">
              <w:rPr>
                <w:rFonts w:ascii="Times New Roman" w:hAnsi="Times New Roman" w:cs="Times New Roman"/>
                <w:sz w:val="28"/>
                <w:szCs w:val="28"/>
              </w:rPr>
              <w:t xml:space="preserve"> 1 Тб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75C" w:rsidRPr="00AA4A43" w:rsidRDefault="00A3275C" w:rsidP="006552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5C" w:rsidRPr="00AA4A43" w:rsidRDefault="00A3275C" w:rsidP="006552AF">
            <w:pPr>
              <w:spacing w:after="0" w:line="240" w:lineRule="auto"/>
            </w:pPr>
          </w:p>
          <w:p w:rsidR="00A3275C" w:rsidRPr="00AA4A43" w:rsidRDefault="00A3275C" w:rsidP="006552AF">
            <w:pPr>
              <w:spacing w:after="0" w:line="240" w:lineRule="auto"/>
            </w:pPr>
          </w:p>
          <w:p w:rsidR="00A3275C" w:rsidRPr="00AA4A43" w:rsidRDefault="00A3275C" w:rsidP="00666EC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66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расчете на организацию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275C" w:rsidRPr="00AA4A43" w:rsidRDefault="00A3275C" w:rsidP="00721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4218,00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275C" w:rsidRPr="00AA4A43" w:rsidRDefault="00A3275C" w:rsidP="00721D00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2FB1" w:rsidRDefault="00A3275C" w:rsidP="006552A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  <w:p w:rsidR="00A3275C" w:rsidRPr="00AA4A43" w:rsidRDefault="00A3275C" w:rsidP="006552A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должностей работников</w:t>
            </w:r>
          </w:p>
        </w:tc>
      </w:tr>
      <w:tr w:rsidR="00A3275C" w:rsidRPr="00AA4A43" w:rsidTr="00224072">
        <w:trPr>
          <w:trHeight w:val="150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A3275C" w:rsidRPr="00AA4A43" w:rsidRDefault="00A3275C" w:rsidP="006D4C9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75C" w:rsidRPr="00AA4A43" w:rsidRDefault="00A3275C" w:rsidP="006552AF">
            <w:pPr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2) оптические диски (10 шт. в коробке);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75C" w:rsidRPr="00AA4A43" w:rsidRDefault="00A3275C" w:rsidP="006552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3 единиц (к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робок) </w:t>
            </w:r>
            <w:r w:rsidRPr="00AA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организацию;</w:t>
            </w:r>
          </w:p>
          <w:p w:rsidR="00A3275C" w:rsidRPr="00AA4A43" w:rsidRDefault="00A3275C" w:rsidP="006552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3 единиц (к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робок) </w:t>
            </w:r>
            <w:r w:rsidRPr="00AA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организацию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75C" w:rsidRPr="00AA4A43" w:rsidRDefault="00A3275C" w:rsidP="00A1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246,00</w:t>
            </w:r>
          </w:p>
          <w:p w:rsidR="00A3275C" w:rsidRDefault="00A3275C" w:rsidP="00A1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1D09" w:rsidRDefault="00A11D09" w:rsidP="00A1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1D09" w:rsidRPr="00AA4A43" w:rsidRDefault="00A11D09" w:rsidP="00A1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75C" w:rsidRPr="00AA4A43" w:rsidRDefault="00A3275C" w:rsidP="00A1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75C" w:rsidRPr="00AA4A43" w:rsidRDefault="00A3275C" w:rsidP="006552A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A3275C" w:rsidRPr="00AA4A43" w:rsidRDefault="00A3275C" w:rsidP="00721D0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75C" w:rsidRPr="00AA4A43" w:rsidTr="00224072">
        <w:trPr>
          <w:trHeight w:val="988"/>
        </w:trPr>
        <w:tc>
          <w:tcPr>
            <w:tcW w:w="821" w:type="dxa"/>
            <w:vMerge/>
            <w:tcBorders>
              <w:bottom w:val="nil"/>
              <w:right w:val="single" w:sz="4" w:space="0" w:color="auto"/>
            </w:tcBorders>
          </w:tcPr>
          <w:p w:rsidR="00A3275C" w:rsidRPr="00AA4A43" w:rsidRDefault="00A3275C" w:rsidP="00721D0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75C" w:rsidRPr="00AA4A43" w:rsidRDefault="00A3275C" w:rsidP="00721D00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3) флеш-накопитель</w:t>
            </w:r>
            <w:r w:rsidR="00666EC3">
              <w:rPr>
                <w:rFonts w:ascii="Times New Roman" w:hAnsi="Times New Roman" w:cs="Times New Roman"/>
                <w:sz w:val="28"/>
                <w:szCs w:val="28"/>
              </w:rPr>
              <w:t xml:space="preserve"> 16 Гб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75C" w:rsidRPr="00AA4A43" w:rsidRDefault="00A3275C" w:rsidP="00721D0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одного р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3275C" w:rsidRPr="00AA4A43" w:rsidRDefault="00A3275C" w:rsidP="00721D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1181,67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75C" w:rsidRPr="00AA4A43" w:rsidRDefault="00A3275C" w:rsidP="00721D00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</w:tcBorders>
          </w:tcPr>
          <w:p w:rsidR="00A3275C" w:rsidRPr="00AA4A43" w:rsidRDefault="00A3275C" w:rsidP="00721D00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15783" w:rsidRPr="00AA4A43" w:rsidTr="00224072">
        <w:trPr>
          <w:trHeight w:val="806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3" w:rsidRPr="00AA4A43" w:rsidRDefault="00915783" w:rsidP="006D4C9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гофункционального устройства (</w:t>
            </w:r>
            <w:r w:rsidRPr="00D043B1">
              <w:rPr>
                <w:rFonts w:ascii="Times New Roman" w:hAnsi="Times New Roman" w:cs="Times New Roman"/>
                <w:sz w:val="28"/>
                <w:szCs w:val="28"/>
              </w:rPr>
              <w:t>Cactus CЕ-285АS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в расчете на одно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гофункциональное ус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AA4A43" w:rsidRDefault="00BD5441" w:rsidP="00E038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  <w:r w:rsidR="009157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AA4A43" w:rsidRDefault="00915783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B1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должностей работников</w:t>
            </w:r>
          </w:p>
        </w:tc>
      </w:tr>
      <w:tr w:rsidR="00915783" w:rsidRPr="00AA4A43" w:rsidTr="00224072">
        <w:trPr>
          <w:trHeight w:val="690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3" w:rsidRPr="00AA4A43" w:rsidRDefault="00915783" w:rsidP="006D4C9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гофункционального устройства (</w:t>
            </w:r>
            <w:r w:rsidRPr="00D043B1">
              <w:rPr>
                <w:rFonts w:ascii="Times New Roman" w:hAnsi="Times New Roman" w:cs="Times New Roman"/>
                <w:sz w:val="28"/>
                <w:szCs w:val="28"/>
              </w:rPr>
              <w:t>Cactus CS-CE-278FS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в расчете на одно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гофункциональное ус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235832" w:rsidRDefault="00796FC6" w:rsidP="00E038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F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2900</w:t>
            </w:r>
            <w:r w:rsidR="00915783" w:rsidRPr="00796FC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AA4A43" w:rsidRDefault="00915783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915783" w:rsidRPr="00AA4A43" w:rsidTr="00224072">
        <w:trPr>
          <w:trHeight w:val="278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3" w:rsidRPr="00AA4A43" w:rsidRDefault="00915783" w:rsidP="006D4C9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8F5C33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гофункционального устройства (</w:t>
            </w:r>
            <w:r w:rsidRPr="00D043B1">
              <w:rPr>
                <w:rFonts w:ascii="Times New Roman" w:hAnsi="Times New Roman" w:cs="Times New Roman"/>
                <w:sz w:val="28"/>
                <w:szCs w:val="28"/>
              </w:rPr>
              <w:t>CS-D101SS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2 единиц в год 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расчете на одно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гофункциональное ус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AC73D7" w:rsidRDefault="00BD5441" w:rsidP="00BD544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3220</w:t>
            </w:r>
            <w:r w:rsidR="009157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AA4A43" w:rsidRDefault="00915783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стей работников</w:t>
            </w:r>
          </w:p>
        </w:tc>
      </w:tr>
      <w:tr w:rsidR="00915783" w:rsidRPr="00AA4A43" w:rsidTr="00224072">
        <w:trPr>
          <w:trHeight w:val="806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3" w:rsidRPr="00AA4A43" w:rsidRDefault="00915783" w:rsidP="006D4C9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гофункционального 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043B1">
              <w:rPr>
                <w:rFonts w:ascii="Times New Roman" w:hAnsi="Times New Roman" w:cs="Times New Roman"/>
                <w:sz w:val="28"/>
                <w:szCs w:val="28"/>
              </w:rPr>
              <w:t>Cactus CS-D117S</w:t>
            </w:r>
            <w:r w:rsidRPr="001F55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единиц в расчете на 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одно мног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функциональное ус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AC73D7" w:rsidRDefault="00B53745" w:rsidP="00E038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45">
              <w:rPr>
                <w:rFonts w:ascii="Times New Roman" w:hAnsi="Times New Roman" w:cs="Times New Roman"/>
                <w:sz w:val="28"/>
                <w:szCs w:val="28"/>
              </w:rPr>
              <w:t>2900</w:t>
            </w:r>
            <w:r w:rsidR="00915783" w:rsidRPr="00B5374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AA4A43" w:rsidRDefault="00915783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915783" w:rsidRPr="00AA4A43" w:rsidTr="00224072">
        <w:trPr>
          <w:trHeight w:val="1270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3" w:rsidRPr="00AA4A43" w:rsidRDefault="00915783" w:rsidP="006D4C9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гофункционального 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30F2">
              <w:rPr>
                <w:rFonts w:ascii="Times New Roman" w:hAnsi="Times New Roman" w:cs="Times New Roman"/>
                <w:sz w:val="28"/>
                <w:szCs w:val="28"/>
              </w:rPr>
              <w:t>Cactus  CS-E16</w:t>
            </w:r>
            <w:r w:rsidRPr="001F55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олее 2 единиц в расчете на один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721727" w:rsidRDefault="00B53745" w:rsidP="00E038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15783" w:rsidRPr="00B53745">
              <w:rPr>
                <w:rFonts w:ascii="Times New Roman" w:hAnsi="Times New Roman" w:cs="Times New Roman"/>
                <w:sz w:val="28"/>
                <w:szCs w:val="28"/>
              </w:rPr>
              <w:t>90,</w:t>
            </w:r>
            <w:r w:rsidR="00915783" w:rsidRPr="00B5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AA4A43" w:rsidRDefault="00915783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915783" w:rsidRPr="00AA4A43" w:rsidTr="00224072">
        <w:trPr>
          <w:trHeight w:val="893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3" w:rsidRPr="00AA4A43" w:rsidRDefault="00915783" w:rsidP="0036549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817B5A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коп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ровального аппар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560">
              <w:rPr>
                <w:rFonts w:ascii="Times New Roman" w:hAnsi="Times New Roman" w:cs="Times New Roman"/>
                <w:sz w:val="28"/>
                <w:szCs w:val="28"/>
              </w:rPr>
              <w:t xml:space="preserve">Canon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</w:t>
            </w:r>
            <w:r w:rsidRPr="00817B5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год в расчете на один коп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ровальный аппарат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AA4A43" w:rsidRDefault="00F40B37" w:rsidP="00E038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  <w:r w:rsidR="009157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AA4A43" w:rsidRDefault="00915783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915783" w:rsidRPr="00AA4A43" w:rsidTr="00224072">
        <w:trPr>
          <w:trHeight w:val="977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3" w:rsidRPr="00AA4A43" w:rsidRDefault="00915783" w:rsidP="0036549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DF0344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коп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ровального аппар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51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год в расчете на один коп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ровальный аппарат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AA4A43" w:rsidRDefault="00915783" w:rsidP="00BD544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5441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AA4A43" w:rsidRDefault="00915783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915783" w:rsidRPr="00AA4A43" w:rsidTr="00224072">
        <w:trPr>
          <w:trHeight w:val="1271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3" w:rsidRPr="00AA4A43" w:rsidRDefault="00915783" w:rsidP="0036549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гофункционального устройства (</w:t>
            </w:r>
            <w:r w:rsidRPr="005820FD">
              <w:rPr>
                <w:rFonts w:ascii="Times New Roman" w:hAnsi="Times New Roman" w:cs="Times New Roman"/>
                <w:sz w:val="28"/>
                <w:szCs w:val="28"/>
              </w:rPr>
              <w:t>Cactus CS-7238S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единиц в расчете на 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одно мног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функциональное ус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Default="00915783" w:rsidP="00E038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3390,00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AA4A43" w:rsidRDefault="00915783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915783" w:rsidRPr="00AA4A43" w:rsidTr="00224072">
        <w:trPr>
          <w:trHeight w:val="278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3" w:rsidRPr="00AA4A43" w:rsidRDefault="00915783" w:rsidP="0036549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DF0344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гофункционального устройства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 xml:space="preserve">3010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>-725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единиц в расчете на 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одно мног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функциональное ус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DF0344" w:rsidRDefault="00BD5441" w:rsidP="00E038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3820</w:t>
            </w:r>
            <w:r w:rsidR="009157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DF0344" w:rsidRDefault="00915783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915783" w:rsidRPr="00AA4A43" w:rsidTr="00224072">
        <w:trPr>
          <w:trHeight w:val="1271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3" w:rsidRPr="00AA4A43" w:rsidRDefault="00915783" w:rsidP="0036549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DF0344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гофункционального устройства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Cartridg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 xml:space="preserve"> 103/303/703)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единиц в расчете на 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одно мног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функциональное ус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0F62B8" w:rsidRDefault="00BD5441" w:rsidP="00E038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  <w:r w:rsidR="009157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DF0344" w:rsidRDefault="00915783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915783" w:rsidRPr="00AA4A43" w:rsidTr="00224072">
        <w:trPr>
          <w:trHeight w:val="1271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3" w:rsidRPr="00AA4A43" w:rsidRDefault="00915783" w:rsidP="0036549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DF0344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гофункционального устройства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MLT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единиц в расчете на 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одно мног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функциональное ус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DF0344" w:rsidRDefault="00BD5441" w:rsidP="00E038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2980</w:t>
            </w:r>
            <w:r w:rsidR="009157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57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DF0344" w:rsidRDefault="00915783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915783" w:rsidRPr="00AA4A43" w:rsidTr="00224072">
        <w:trPr>
          <w:trHeight w:val="1271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3" w:rsidRPr="00AA4A43" w:rsidRDefault="00915783" w:rsidP="0036549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BD5441" w:rsidRDefault="00915783" w:rsidP="00BD544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ридж</w:t>
            </w:r>
            <w:r w:rsidRPr="00817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817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гофункционального устройства </w:t>
            </w:r>
            <w:r w:rsidR="00BD5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="00BD5441" w:rsidRPr="00BD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</w:t>
            </w:r>
            <w:r w:rsidR="00BD5441" w:rsidRPr="00BD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Toner</w:t>
            </w:r>
            <w:r w:rsidRPr="00817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441" w:rsidRPr="00BD5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="00BD5441" w:rsidRPr="00BD5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BD5441" w:rsidRPr="00BD5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tridge</w:t>
            </w:r>
            <w:r w:rsidR="00BD5441" w:rsidRPr="00BD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B5A">
              <w:rPr>
                <w:rFonts w:ascii="Times New Roman" w:hAnsi="Times New Roman" w:cs="Times New Roman"/>
                <w:sz w:val="28"/>
                <w:szCs w:val="28"/>
              </w:rPr>
              <w:t>2612</w:t>
            </w:r>
            <w:r w:rsidRPr="00817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BD54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D5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FX</w:t>
            </w:r>
            <w:r w:rsidR="00BD5441" w:rsidRPr="00BD54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D5441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год в расчете на один коп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ровальный аппарат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AA4A43" w:rsidRDefault="00BD5441" w:rsidP="00E038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4980</w:t>
            </w:r>
            <w:r w:rsidR="00915783" w:rsidRPr="00BD544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Default="00915783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915783" w:rsidRPr="00AA4A43" w:rsidTr="00224072">
        <w:trPr>
          <w:trHeight w:val="1271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3" w:rsidRPr="00AA4A43" w:rsidRDefault="00915783" w:rsidP="0036549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DF0344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гофункционального устройства 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Cartridge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lossom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единиц в расчете на 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одно мног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функциональное ус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DF0344" w:rsidRDefault="00BD5441" w:rsidP="00E038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3280</w:t>
            </w:r>
            <w:r w:rsidR="009157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57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DF0344" w:rsidRDefault="00915783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915783" w:rsidRPr="00AA4A43" w:rsidTr="00224072">
        <w:trPr>
          <w:trHeight w:val="1271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3" w:rsidRPr="00AA4A43" w:rsidRDefault="00915783" w:rsidP="0036549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гофункционального устройства 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Cartridge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 xml:space="preserve">2612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FX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>9/10)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единиц в расчете на 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одно мног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функциональное ус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DF0344" w:rsidRDefault="00BD5441" w:rsidP="00E038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4980</w:t>
            </w:r>
            <w:r w:rsidR="009157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57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DF0344" w:rsidRDefault="00915783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915783" w:rsidRPr="00AA4A43" w:rsidTr="00224072">
        <w:trPr>
          <w:trHeight w:val="1271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3" w:rsidRPr="00AA4A43" w:rsidRDefault="00915783" w:rsidP="0036549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гофункционального устройства 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Laserjet</w:t>
            </w:r>
            <w:r w:rsidRPr="00D46F46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tridge</w:t>
            </w:r>
            <w:r w:rsidRPr="00D46F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F0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единиц в расчете на 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одно мног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функциональное ус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D46F46" w:rsidRDefault="00BD5441" w:rsidP="00BD544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4430</w:t>
            </w:r>
            <w:r w:rsidR="009157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D46F46" w:rsidRDefault="00915783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915783" w:rsidRPr="00AA4A43" w:rsidTr="00224072">
        <w:trPr>
          <w:trHeight w:val="1271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3" w:rsidRPr="00AA4A43" w:rsidRDefault="00915783" w:rsidP="0036549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гофункционального устройства (</w:t>
            </w:r>
            <w:r w:rsidRPr="00D043B1">
              <w:rPr>
                <w:rFonts w:ascii="Times New Roman" w:hAnsi="Times New Roman" w:cs="Times New Roman"/>
                <w:sz w:val="28"/>
                <w:szCs w:val="28"/>
              </w:rPr>
              <w:t>Cactus CЕ-285АS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в расчете на одно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гофункциональное ус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AA4A43" w:rsidRDefault="00915783" w:rsidP="00E038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2478,00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83" w:rsidRPr="00AA4A43" w:rsidRDefault="00915783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83" w:rsidRPr="00AA4A43" w:rsidRDefault="00915783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947862" w:rsidRPr="00AA4A43" w:rsidTr="00224072">
        <w:trPr>
          <w:trHeight w:val="1271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2" w:rsidRPr="00AA4A43" w:rsidRDefault="00947862" w:rsidP="0036549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862" w:rsidRPr="00AA4A43" w:rsidRDefault="00947862" w:rsidP="00947862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гофункционального устройства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</w:t>
            </w:r>
            <w:r w:rsidRPr="0094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jet</w:t>
            </w:r>
            <w:r w:rsidRPr="00947862"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</w:t>
            </w:r>
            <w:r w:rsidRPr="00947862">
              <w:rPr>
                <w:rFonts w:ascii="Times New Roman" w:hAnsi="Times New Roman" w:cs="Times New Roman"/>
                <w:sz w:val="28"/>
                <w:szCs w:val="28"/>
              </w:rPr>
              <w:t xml:space="preserve"> 278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862" w:rsidRPr="00AA4A43" w:rsidRDefault="00947862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в расчете на одно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гофункциональное ус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62" w:rsidRPr="00AA4A43" w:rsidRDefault="00947862" w:rsidP="00E038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62" w:rsidRPr="00AA4A43" w:rsidRDefault="00947862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862" w:rsidRPr="00AA4A43" w:rsidRDefault="00947862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947862" w:rsidRPr="00AA4A43" w:rsidTr="00224072">
        <w:trPr>
          <w:trHeight w:val="1271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2" w:rsidRPr="00AA4A43" w:rsidRDefault="00947862" w:rsidP="0036549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862" w:rsidRPr="00AA4A43" w:rsidRDefault="00947862" w:rsidP="00947862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гофункционального устройства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</w:t>
            </w:r>
            <w:r w:rsidRPr="0094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jet</w:t>
            </w:r>
            <w:r w:rsidRPr="00947862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862" w:rsidRPr="00AA4A43" w:rsidRDefault="00947862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в расчете на одно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гофункциональное ус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62" w:rsidRPr="00AA4A43" w:rsidRDefault="00947862" w:rsidP="00E038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62" w:rsidRPr="00AA4A43" w:rsidRDefault="00947862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862" w:rsidRPr="00AA4A43" w:rsidRDefault="00947862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  <w:tr w:rsidR="004423A9" w:rsidRPr="00AA4A43" w:rsidTr="00224072">
        <w:trPr>
          <w:trHeight w:val="1271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A9" w:rsidRPr="00AA4A43" w:rsidRDefault="004423A9" w:rsidP="0036549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3A9" w:rsidRPr="00AA4A43" w:rsidRDefault="004423A9" w:rsidP="004423A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Картридж для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гофункционального устройства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CRG</w:t>
            </w:r>
            <w:r w:rsidRPr="004423A9">
              <w:rPr>
                <w:rFonts w:ascii="Times New Roman" w:hAnsi="Times New Roman" w:cs="Times New Roman"/>
                <w:sz w:val="28"/>
                <w:szCs w:val="28"/>
              </w:rPr>
              <w:t xml:space="preserve">-728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3A9" w:rsidRPr="00AA4A43" w:rsidRDefault="004423A9" w:rsidP="00E0380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в расчете на одно мн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гофункциональное ус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3A9" w:rsidRPr="00AA4A43" w:rsidRDefault="004423A9" w:rsidP="004423A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3A9" w:rsidRPr="00AA4A43" w:rsidRDefault="004423A9" w:rsidP="00E03807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3A9" w:rsidRPr="00AA4A43" w:rsidRDefault="004423A9" w:rsidP="00E03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Все категории должн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стей работников</w:t>
            </w:r>
          </w:p>
        </w:tc>
      </w:tr>
    </w:tbl>
    <w:p w:rsidR="00520E82" w:rsidRPr="00AA4A43" w:rsidRDefault="00520E82" w:rsidP="005E5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0E82" w:rsidRPr="00277AC5" w:rsidRDefault="00520E82" w:rsidP="00742676">
      <w:pPr>
        <w:pStyle w:val="a6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277AC5">
        <w:rPr>
          <w:rFonts w:ascii="Times New Roman" w:hAnsi="Times New Roman" w:cs="Times New Roman"/>
          <w:sz w:val="28"/>
          <w:szCs w:val="28"/>
        </w:rPr>
        <w:t xml:space="preserve">3. </w:t>
      </w:r>
      <w:r w:rsidR="00EF5826" w:rsidRPr="00277AC5">
        <w:rPr>
          <w:rFonts w:ascii="Times New Roman" w:hAnsi="Times New Roman" w:cs="Times New Roman"/>
          <w:sz w:val="28"/>
          <w:szCs w:val="28"/>
        </w:rPr>
        <w:t xml:space="preserve">Нормативы обеспечения функций </w:t>
      </w:r>
      <w:r w:rsidR="000D2FB1">
        <w:rPr>
          <w:rFonts w:ascii="Times New Roman" w:hAnsi="Times New Roman" w:cs="Times New Roman"/>
          <w:sz w:val="28"/>
          <w:szCs w:val="28"/>
        </w:rPr>
        <w:t>Управления по делам территорий</w:t>
      </w:r>
      <w:r w:rsidR="002A5235" w:rsidRPr="00277AC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217F8">
        <w:rPr>
          <w:rFonts w:ascii="Times New Roman" w:hAnsi="Times New Roman" w:cs="Times New Roman"/>
          <w:sz w:val="28"/>
          <w:szCs w:val="28"/>
        </w:rPr>
        <w:t xml:space="preserve"> </w:t>
      </w:r>
      <w:r w:rsidR="00EF5826" w:rsidRPr="00277AC5"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 w:rsidR="00EF5826" w:rsidRPr="00277AC5">
        <w:rPr>
          <w:rFonts w:ascii="Times New Roman" w:hAnsi="Times New Roman" w:cs="Times New Roman"/>
          <w:sz w:val="28"/>
          <w:szCs w:val="28"/>
        </w:rPr>
        <w:t>о</w:t>
      </w:r>
      <w:r w:rsidR="00EF5826" w:rsidRPr="00277AC5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края, применяемые при расчете нормативных затрат на приобретение </w:t>
      </w:r>
      <w:r w:rsidRPr="00277AC5">
        <w:rPr>
          <w:rFonts w:ascii="Times New Roman" w:hAnsi="Times New Roman" w:cs="Times New Roman"/>
          <w:sz w:val="28"/>
          <w:szCs w:val="28"/>
        </w:rPr>
        <w:t>периодических печатных изданий и справочной литературы</w:t>
      </w:r>
    </w:p>
    <w:p w:rsidR="00520E82" w:rsidRPr="00AA4A43" w:rsidRDefault="00520E82" w:rsidP="00520E8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403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7555"/>
        <w:gridCol w:w="2835"/>
        <w:gridCol w:w="2977"/>
      </w:tblGrid>
      <w:tr w:rsidR="00520E82" w:rsidRPr="00AA4A43" w:rsidTr="000D2FB1">
        <w:trPr>
          <w:trHeight w:val="483"/>
        </w:trPr>
        <w:tc>
          <w:tcPr>
            <w:tcW w:w="666" w:type="dxa"/>
            <w:vAlign w:val="center"/>
          </w:tcPr>
          <w:p w:rsidR="00520E82" w:rsidRPr="00277AC5" w:rsidRDefault="00520E82" w:rsidP="007426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77A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7AC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55" w:type="dxa"/>
            <w:vAlign w:val="center"/>
          </w:tcPr>
          <w:p w:rsidR="00520E82" w:rsidRPr="00277AC5" w:rsidRDefault="00520E82" w:rsidP="007426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5">
              <w:rPr>
                <w:rFonts w:ascii="Times New Roman" w:hAnsi="Times New Roman" w:cs="Times New Roman"/>
                <w:sz w:val="28"/>
                <w:szCs w:val="28"/>
              </w:rPr>
              <w:t>Наименование периодических печатных изданий</w:t>
            </w:r>
          </w:p>
        </w:tc>
        <w:tc>
          <w:tcPr>
            <w:tcW w:w="2835" w:type="dxa"/>
            <w:vAlign w:val="center"/>
          </w:tcPr>
          <w:p w:rsidR="00520E82" w:rsidRPr="00277AC5" w:rsidRDefault="00742676" w:rsidP="007426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5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="00520E82" w:rsidRPr="00277AC5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r w:rsidRPr="00277AC5">
              <w:rPr>
                <w:rFonts w:ascii="Times New Roman" w:hAnsi="Times New Roman" w:cs="Times New Roman"/>
                <w:sz w:val="28"/>
                <w:szCs w:val="28"/>
              </w:rPr>
              <w:t>ерения</w:t>
            </w:r>
          </w:p>
        </w:tc>
        <w:tc>
          <w:tcPr>
            <w:tcW w:w="2977" w:type="dxa"/>
            <w:vAlign w:val="center"/>
          </w:tcPr>
          <w:p w:rsidR="00520E82" w:rsidRPr="00277AC5" w:rsidRDefault="00EF5826" w:rsidP="00EF582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количества </w:t>
            </w:r>
          </w:p>
        </w:tc>
      </w:tr>
      <w:tr w:rsidR="00520E82" w:rsidRPr="00AA4A43" w:rsidTr="00926875">
        <w:trPr>
          <w:trHeight w:val="20"/>
        </w:trPr>
        <w:tc>
          <w:tcPr>
            <w:tcW w:w="666" w:type="dxa"/>
            <w:vAlign w:val="center"/>
          </w:tcPr>
          <w:p w:rsidR="00520E82" w:rsidRPr="00AA4A43" w:rsidRDefault="00520E82" w:rsidP="00742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55" w:type="dxa"/>
            <w:vAlign w:val="center"/>
          </w:tcPr>
          <w:p w:rsidR="00520E82" w:rsidRPr="00AA4A43" w:rsidRDefault="00520E82" w:rsidP="00742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Газета «</w:t>
            </w: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Ставропольская</w:t>
            </w:r>
            <w:proofErr w:type="gramEnd"/>
            <w:r w:rsidRPr="00AA4A43">
              <w:rPr>
                <w:rFonts w:ascii="Times New Roman" w:hAnsi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2835" w:type="dxa"/>
            <w:vAlign w:val="center"/>
          </w:tcPr>
          <w:p w:rsidR="00520E82" w:rsidRPr="00AA4A43" w:rsidRDefault="00520E82" w:rsidP="0092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977" w:type="dxa"/>
            <w:vAlign w:val="center"/>
          </w:tcPr>
          <w:p w:rsidR="00520E82" w:rsidRPr="00AA4A43" w:rsidRDefault="00520E82" w:rsidP="00BA7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</w:t>
            </w:r>
            <w:r w:rsidR="00926875" w:rsidRPr="00AA4A43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</w:tc>
      </w:tr>
      <w:tr w:rsidR="00520E82" w:rsidRPr="00AA4A43" w:rsidTr="000D2FB1">
        <w:trPr>
          <w:trHeight w:val="368"/>
        </w:trPr>
        <w:tc>
          <w:tcPr>
            <w:tcW w:w="666" w:type="dxa"/>
            <w:vAlign w:val="center"/>
          </w:tcPr>
          <w:p w:rsidR="00520E82" w:rsidRPr="00AA4A43" w:rsidRDefault="00520E82" w:rsidP="00742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55" w:type="dxa"/>
            <w:vAlign w:val="center"/>
          </w:tcPr>
          <w:p w:rsidR="005217F8" w:rsidRPr="00AA4A43" w:rsidRDefault="00520E82" w:rsidP="005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Газета «Время»</w:t>
            </w:r>
          </w:p>
        </w:tc>
        <w:tc>
          <w:tcPr>
            <w:tcW w:w="2835" w:type="dxa"/>
            <w:vAlign w:val="center"/>
          </w:tcPr>
          <w:p w:rsidR="00520E82" w:rsidRPr="00AA4A43" w:rsidRDefault="00926875" w:rsidP="0092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977" w:type="dxa"/>
            <w:vAlign w:val="center"/>
          </w:tcPr>
          <w:p w:rsidR="00520E82" w:rsidRPr="00AA4A43" w:rsidRDefault="00520E82" w:rsidP="00BA7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</w:t>
            </w:r>
            <w:r w:rsidR="00926875" w:rsidRPr="00AA4A43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</w:tc>
      </w:tr>
      <w:tr w:rsidR="005217F8" w:rsidRPr="00AA4A43" w:rsidTr="000D2FB1">
        <w:trPr>
          <w:trHeight w:val="275"/>
        </w:trPr>
        <w:tc>
          <w:tcPr>
            <w:tcW w:w="666" w:type="dxa"/>
            <w:vAlign w:val="center"/>
          </w:tcPr>
          <w:p w:rsidR="005217F8" w:rsidRPr="00AA4A43" w:rsidRDefault="005217F8" w:rsidP="00742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55" w:type="dxa"/>
            <w:vAlign w:val="center"/>
          </w:tcPr>
          <w:p w:rsidR="005217F8" w:rsidRPr="00AA4A43" w:rsidRDefault="005217F8" w:rsidP="00742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«Минеральные Воды»</w:t>
            </w:r>
          </w:p>
        </w:tc>
        <w:tc>
          <w:tcPr>
            <w:tcW w:w="2835" w:type="dxa"/>
            <w:vAlign w:val="center"/>
          </w:tcPr>
          <w:p w:rsidR="005217F8" w:rsidRPr="00AA4A43" w:rsidRDefault="005217F8" w:rsidP="0092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977" w:type="dxa"/>
            <w:vAlign w:val="center"/>
          </w:tcPr>
          <w:p w:rsidR="005217F8" w:rsidRPr="00AA4A43" w:rsidRDefault="005217F8" w:rsidP="00BA7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в год</w:t>
            </w:r>
          </w:p>
        </w:tc>
      </w:tr>
    </w:tbl>
    <w:p w:rsidR="00520E82" w:rsidRPr="00AA4A43" w:rsidRDefault="00520E82" w:rsidP="00520E82">
      <w:pPr>
        <w:pStyle w:val="a6"/>
        <w:jc w:val="left"/>
        <w:rPr>
          <w:rFonts w:ascii="Times New Roman" w:hAnsi="Times New Roman" w:cs="Times New Roman"/>
          <w:sz w:val="26"/>
          <w:szCs w:val="26"/>
        </w:rPr>
      </w:pPr>
    </w:p>
    <w:p w:rsidR="00004C36" w:rsidRPr="00277AC5" w:rsidRDefault="00004C36" w:rsidP="00EF5826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277AC5">
        <w:rPr>
          <w:rFonts w:ascii="Times New Roman" w:hAnsi="Times New Roman"/>
          <w:sz w:val="28"/>
        </w:rPr>
        <w:lastRenderedPageBreak/>
        <w:t xml:space="preserve">4. </w:t>
      </w:r>
      <w:r w:rsidR="00EF5826" w:rsidRPr="00277AC5">
        <w:rPr>
          <w:rFonts w:ascii="Times New Roman" w:hAnsi="Times New Roman"/>
          <w:sz w:val="28"/>
          <w:szCs w:val="28"/>
        </w:rPr>
        <w:t xml:space="preserve">Нормативы обеспечения функций </w:t>
      </w:r>
      <w:r w:rsidR="002A5235" w:rsidRPr="00277AC5">
        <w:rPr>
          <w:rFonts w:ascii="Times New Roman" w:hAnsi="Times New Roman"/>
          <w:sz w:val="28"/>
          <w:szCs w:val="28"/>
        </w:rPr>
        <w:t>Управления по делам территорий  администрации</w:t>
      </w:r>
      <w:r w:rsidR="005217F8">
        <w:rPr>
          <w:rFonts w:ascii="Times New Roman" w:hAnsi="Times New Roman"/>
          <w:sz w:val="28"/>
          <w:szCs w:val="28"/>
        </w:rPr>
        <w:t xml:space="preserve"> </w:t>
      </w:r>
      <w:r w:rsidR="00EF5826" w:rsidRPr="00277AC5">
        <w:rPr>
          <w:rFonts w:ascii="Times New Roman" w:hAnsi="Times New Roman"/>
          <w:sz w:val="28"/>
          <w:szCs w:val="28"/>
        </w:rPr>
        <w:t>Минераловодского горо</w:t>
      </w:r>
      <w:r w:rsidR="00EF5826" w:rsidRPr="00277AC5">
        <w:rPr>
          <w:rFonts w:ascii="Times New Roman" w:hAnsi="Times New Roman"/>
          <w:sz w:val="28"/>
          <w:szCs w:val="28"/>
        </w:rPr>
        <w:t>д</w:t>
      </w:r>
      <w:r w:rsidR="00EF5826" w:rsidRPr="00277AC5">
        <w:rPr>
          <w:rFonts w:ascii="Times New Roman" w:hAnsi="Times New Roman"/>
          <w:sz w:val="28"/>
          <w:szCs w:val="28"/>
        </w:rPr>
        <w:t>ского округа Ставропольского края, применяемые при расчете нормативных затрат на приобретение мебели</w:t>
      </w:r>
    </w:p>
    <w:p w:rsidR="00EF5826" w:rsidRPr="00AA4A43" w:rsidRDefault="00EF5826" w:rsidP="00EF5826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</w:p>
    <w:tbl>
      <w:tblPr>
        <w:tblStyle w:val="a5"/>
        <w:tblW w:w="13949" w:type="dxa"/>
        <w:tblInd w:w="1072" w:type="dxa"/>
        <w:tblLayout w:type="fixed"/>
        <w:tblLook w:val="01E0"/>
      </w:tblPr>
      <w:tblGrid>
        <w:gridCol w:w="766"/>
        <w:gridCol w:w="5387"/>
        <w:gridCol w:w="1559"/>
        <w:gridCol w:w="1984"/>
        <w:gridCol w:w="2268"/>
        <w:gridCol w:w="1985"/>
      </w:tblGrid>
      <w:tr w:rsidR="00926875" w:rsidRPr="00277AC5" w:rsidTr="006A02F1">
        <w:tc>
          <w:tcPr>
            <w:tcW w:w="766" w:type="dxa"/>
            <w:vAlign w:val="center"/>
          </w:tcPr>
          <w:p w:rsidR="00926875" w:rsidRPr="00277AC5" w:rsidRDefault="00926875" w:rsidP="00617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A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77AC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77AC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926875" w:rsidRPr="00277AC5" w:rsidRDefault="00926875" w:rsidP="00617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AC5"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26875" w:rsidRPr="00277AC5" w:rsidRDefault="00926875" w:rsidP="00617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AC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26875" w:rsidRPr="00277AC5" w:rsidRDefault="00926875" w:rsidP="00617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AC5">
              <w:rPr>
                <w:rFonts w:ascii="Times New Roman" w:hAnsi="Times New Roman"/>
                <w:sz w:val="28"/>
                <w:szCs w:val="28"/>
              </w:rPr>
              <w:t>Норматив к</w:t>
            </w:r>
            <w:r w:rsidRPr="00277AC5">
              <w:rPr>
                <w:rFonts w:ascii="Times New Roman" w:hAnsi="Times New Roman"/>
                <w:sz w:val="28"/>
                <w:szCs w:val="28"/>
              </w:rPr>
              <w:t>о</w:t>
            </w:r>
            <w:r w:rsidRPr="00277AC5">
              <w:rPr>
                <w:rFonts w:ascii="Times New Roman" w:hAnsi="Times New Roman"/>
                <w:sz w:val="28"/>
                <w:szCs w:val="28"/>
              </w:rPr>
              <w:t>личеств</w:t>
            </w:r>
            <w:proofErr w:type="gramStart"/>
            <w:r w:rsidRPr="00277AC5">
              <w:rPr>
                <w:rFonts w:ascii="Times New Roman" w:hAnsi="Times New Roman"/>
                <w:sz w:val="28"/>
                <w:szCs w:val="28"/>
              </w:rPr>
              <w:t>а</w:t>
            </w:r>
            <w:r w:rsidR="00666EC3" w:rsidRPr="00277AC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666EC3" w:rsidRPr="00277AC5">
              <w:rPr>
                <w:rFonts w:ascii="Times New Roman" w:hAnsi="Times New Roman"/>
                <w:sz w:val="28"/>
                <w:szCs w:val="28"/>
              </w:rPr>
              <w:t>не более)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26875" w:rsidRPr="00277AC5" w:rsidRDefault="002B06D8" w:rsidP="00BB1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AC5">
              <w:rPr>
                <w:rFonts w:ascii="Times New Roman" w:hAnsi="Times New Roman"/>
                <w:sz w:val="28"/>
                <w:szCs w:val="28"/>
              </w:rPr>
              <w:t>Цена за единицу, руб. (не более)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26875" w:rsidRPr="00277AC5" w:rsidRDefault="00926875" w:rsidP="00617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AC5">
              <w:rPr>
                <w:rFonts w:ascii="Times New Roman" w:hAnsi="Times New Roman"/>
                <w:sz w:val="28"/>
                <w:szCs w:val="28"/>
              </w:rPr>
              <w:t>Сроки эк</w:t>
            </w:r>
            <w:r w:rsidRPr="00277AC5">
              <w:rPr>
                <w:rFonts w:ascii="Times New Roman" w:hAnsi="Times New Roman"/>
                <w:sz w:val="28"/>
                <w:szCs w:val="28"/>
              </w:rPr>
              <w:t>с</w:t>
            </w:r>
            <w:r w:rsidRPr="00277AC5">
              <w:rPr>
                <w:rFonts w:ascii="Times New Roman" w:hAnsi="Times New Roman"/>
                <w:sz w:val="28"/>
                <w:szCs w:val="28"/>
              </w:rPr>
              <w:t>плуатации в годах</w:t>
            </w:r>
          </w:p>
        </w:tc>
      </w:tr>
      <w:tr w:rsidR="00926875" w:rsidRPr="00AA4A43" w:rsidTr="00926875">
        <w:tc>
          <w:tcPr>
            <w:tcW w:w="766" w:type="dxa"/>
          </w:tcPr>
          <w:p w:rsidR="00926875" w:rsidRPr="00AA4A43" w:rsidRDefault="00926875" w:rsidP="00F62C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183" w:type="dxa"/>
            <w:gridSpan w:val="5"/>
          </w:tcPr>
          <w:p w:rsidR="00926875" w:rsidRPr="00277AC5" w:rsidRDefault="00926875" w:rsidP="00277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AC5"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  <w:r w:rsidR="00277AC5" w:rsidRPr="00277AC5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r w:rsidR="000D2FB1">
              <w:rPr>
                <w:rFonts w:ascii="Times New Roman" w:hAnsi="Times New Roman"/>
                <w:sz w:val="28"/>
                <w:szCs w:val="28"/>
              </w:rPr>
              <w:t xml:space="preserve"> Управления по делам территорий </w:t>
            </w:r>
            <w:r w:rsidR="002A5235" w:rsidRPr="00277AC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0D2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7AC5">
              <w:rPr>
                <w:rFonts w:ascii="Times New Roman" w:hAnsi="Times New Roman"/>
                <w:sz w:val="28"/>
                <w:szCs w:val="28"/>
              </w:rPr>
              <w:t>Минераловодского городского окр</w:t>
            </w:r>
            <w:r w:rsidRPr="00277AC5">
              <w:rPr>
                <w:rFonts w:ascii="Times New Roman" w:hAnsi="Times New Roman"/>
                <w:sz w:val="28"/>
                <w:szCs w:val="28"/>
              </w:rPr>
              <w:t>у</w:t>
            </w:r>
            <w:r w:rsidRPr="00277AC5">
              <w:rPr>
                <w:rFonts w:ascii="Times New Roman" w:hAnsi="Times New Roman"/>
                <w:sz w:val="28"/>
                <w:szCs w:val="28"/>
              </w:rPr>
              <w:t>га Ставропольского края</w:t>
            </w:r>
          </w:p>
        </w:tc>
      </w:tr>
      <w:tr w:rsidR="00926875" w:rsidRPr="00AA4A43" w:rsidTr="006A02F1">
        <w:tc>
          <w:tcPr>
            <w:tcW w:w="766" w:type="dxa"/>
          </w:tcPr>
          <w:p w:rsidR="00926875" w:rsidRPr="00AA4A43" w:rsidRDefault="00926875" w:rsidP="00F235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26875" w:rsidRPr="00AA4A43" w:rsidRDefault="00926875" w:rsidP="00F2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Стол руководителя</w:t>
            </w:r>
          </w:p>
        </w:tc>
        <w:tc>
          <w:tcPr>
            <w:tcW w:w="1559" w:type="dxa"/>
          </w:tcPr>
          <w:p w:rsidR="00926875" w:rsidRPr="00AA4A43" w:rsidRDefault="00926875" w:rsidP="00F2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926875" w:rsidRPr="00AA4A43" w:rsidRDefault="00926875" w:rsidP="00F2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26875" w:rsidRPr="00AA4A43" w:rsidRDefault="00C45C34" w:rsidP="00F2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40769,67</w:t>
            </w:r>
          </w:p>
        </w:tc>
        <w:tc>
          <w:tcPr>
            <w:tcW w:w="1985" w:type="dxa"/>
          </w:tcPr>
          <w:p w:rsidR="00926875" w:rsidRPr="00AA4A43" w:rsidRDefault="00926875" w:rsidP="00F2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5F48" w:rsidRPr="00AA4A43" w:rsidTr="006A02F1">
        <w:tc>
          <w:tcPr>
            <w:tcW w:w="766" w:type="dxa"/>
          </w:tcPr>
          <w:p w:rsidR="00105F48" w:rsidRPr="00AA4A43" w:rsidRDefault="00105F48" w:rsidP="00105F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05F48" w:rsidRPr="00AA4A43" w:rsidRDefault="00105F48" w:rsidP="00105F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Кресло руководителя</w:t>
            </w:r>
          </w:p>
        </w:tc>
        <w:tc>
          <w:tcPr>
            <w:tcW w:w="1559" w:type="dxa"/>
          </w:tcPr>
          <w:p w:rsidR="00105F48" w:rsidRPr="00AA4A43" w:rsidRDefault="00105F48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105F48" w:rsidRPr="00AA4A43" w:rsidRDefault="00105F48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05F48" w:rsidRPr="00AA4A43" w:rsidRDefault="00105F48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33523,00</w:t>
            </w:r>
          </w:p>
        </w:tc>
        <w:tc>
          <w:tcPr>
            <w:tcW w:w="1985" w:type="dxa"/>
          </w:tcPr>
          <w:p w:rsidR="00105F48" w:rsidRPr="00AA4A43" w:rsidRDefault="00105F48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5F48" w:rsidRPr="00AA4A43" w:rsidTr="006A02F1">
        <w:tc>
          <w:tcPr>
            <w:tcW w:w="766" w:type="dxa"/>
          </w:tcPr>
          <w:p w:rsidR="00105F48" w:rsidRPr="00AA4A43" w:rsidRDefault="00105F48" w:rsidP="00105F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05F48" w:rsidRPr="00AA4A43" w:rsidRDefault="00105F48" w:rsidP="00105F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Стулья</w:t>
            </w:r>
          </w:p>
        </w:tc>
        <w:tc>
          <w:tcPr>
            <w:tcW w:w="1559" w:type="dxa"/>
          </w:tcPr>
          <w:p w:rsidR="00105F48" w:rsidRPr="00AA4A43" w:rsidRDefault="00105F48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105F48" w:rsidRPr="00AA4A43" w:rsidRDefault="00105F48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05F48" w:rsidRPr="00AA4A43" w:rsidRDefault="00105F48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9349,33</w:t>
            </w:r>
          </w:p>
        </w:tc>
        <w:tc>
          <w:tcPr>
            <w:tcW w:w="1985" w:type="dxa"/>
          </w:tcPr>
          <w:p w:rsidR="00105F48" w:rsidRPr="00AA4A43" w:rsidRDefault="00105F48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5F48" w:rsidRPr="00AA4A43" w:rsidTr="006A02F1">
        <w:tc>
          <w:tcPr>
            <w:tcW w:w="766" w:type="dxa"/>
          </w:tcPr>
          <w:p w:rsidR="00105F48" w:rsidRPr="00AA4A43" w:rsidRDefault="00105F48" w:rsidP="00105F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05F48" w:rsidRPr="00AA4A43" w:rsidRDefault="00105F48" w:rsidP="00105F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559" w:type="dxa"/>
          </w:tcPr>
          <w:p w:rsidR="00105F48" w:rsidRPr="00AA4A43" w:rsidRDefault="00105F48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105F48" w:rsidRPr="00AA4A43" w:rsidRDefault="00105F48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05F48" w:rsidRPr="00AA4A43" w:rsidRDefault="00105F48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46330,00</w:t>
            </w:r>
          </w:p>
        </w:tc>
        <w:tc>
          <w:tcPr>
            <w:tcW w:w="1985" w:type="dxa"/>
          </w:tcPr>
          <w:p w:rsidR="00105F48" w:rsidRPr="00AA4A43" w:rsidRDefault="00105F48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5F48" w:rsidRPr="00750525" w:rsidTr="00C92C86">
        <w:trPr>
          <w:trHeight w:val="369"/>
        </w:trPr>
        <w:tc>
          <w:tcPr>
            <w:tcW w:w="766" w:type="dxa"/>
          </w:tcPr>
          <w:p w:rsidR="00105F48" w:rsidRPr="00AA4A43" w:rsidRDefault="00105F48" w:rsidP="00105F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92C86" w:rsidRPr="0042767F" w:rsidRDefault="00105F48" w:rsidP="00105F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Вешалка напольная</w:t>
            </w:r>
          </w:p>
        </w:tc>
        <w:tc>
          <w:tcPr>
            <w:tcW w:w="1559" w:type="dxa"/>
          </w:tcPr>
          <w:p w:rsidR="00105F48" w:rsidRPr="0042767F" w:rsidRDefault="00105F48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767F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105F48" w:rsidRPr="0042767F" w:rsidRDefault="00105F48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6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05F48" w:rsidRPr="0042767F" w:rsidRDefault="00105F48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6136,00</w:t>
            </w:r>
          </w:p>
        </w:tc>
        <w:tc>
          <w:tcPr>
            <w:tcW w:w="1985" w:type="dxa"/>
          </w:tcPr>
          <w:p w:rsidR="00105F48" w:rsidRPr="0042767F" w:rsidRDefault="00105F48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92C86" w:rsidRPr="00750525" w:rsidTr="00C92C86">
        <w:trPr>
          <w:trHeight w:val="161"/>
        </w:trPr>
        <w:tc>
          <w:tcPr>
            <w:tcW w:w="766" w:type="dxa"/>
          </w:tcPr>
          <w:p w:rsidR="00C92C86" w:rsidRPr="00AA4A43" w:rsidRDefault="00C92C86" w:rsidP="00105F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92C86" w:rsidRDefault="00C92C86" w:rsidP="00105F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Плательный шкаф</w:t>
            </w:r>
          </w:p>
        </w:tc>
        <w:tc>
          <w:tcPr>
            <w:tcW w:w="1559" w:type="dxa"/>
          </w:tcPr>
          <w:p w:rsidR="00C92C86" w:rsidRPr="0042767F" w:rsidRDefault="00C92C86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C92C86" w:rsidRPr="0042767F" w:rsidRDefault="00C92C86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92C86" w:rsidRDefault="00C92C86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24268,53</w:t>
            </w:r>
          </w:p>
        </w:tc>
        <w:tc>
          <w:tcPr>
            <w:tcW w:w="1985" w:type="dxa"/>
          </w:tcPr>
          <w:p w:rsidR="00C92C86" w:rsidRDefault="00C92C86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92C86" w:rsidRPr="00750525" w:rsidTr="006A02F1">
        <w:trPr>
          <w:trHeight w:val="173"/>
        </w:trPr>
        <w:tc>
          <w:tcPr>
            <w:tcW w:w="766" w:type="dxa"/>
          </w:tcPr>
          <w:p w:rsidR="00C92C86" w:rsidRPr="00AA4A43" w:rsidRDefault="00C92C86" w:rsidP="00105F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92C86" w:rsidRDefault="00C92C86" w:rsidP="00105F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Зеркало</w:t>
            </w:r>
          </w:p>
        </w:tc>
        <w:tc>
          <w:tcPr>
            <w:tcW w:w="1559" w:type="dxa"/>
          </w:tcPr>
          <w:p w:rsidR="00C92C86" w:rsidRPr="0042767F" w:rsidRDefault="00C92C86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C92C86" w:rsidRPr="0042767F" w:rsidRDefault="00C92C86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92C86" w:rsidRDefault="00C92C86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2700,00</w:t>
            </w:r>
          </w:p>
        </w:tc>
        <w:tc>
          <w:tcPr>
            <w:tcW w:w="1985" w:type="dxa"/>
          </w:tcPr>
          <w:p w:rsidR="00C92C86" w:rsidRDefault="00C92C86" w:rsidP="0010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C1146" w:rsidRPr="00AA4A43" w:rsidTr="00926875">
        <w:trPr>
          <w:trHeight w:val="849"/>
        </w:trPr>
        <w:tc>
          <w:tcPr>
            <w:tcW w:w="766" w:type="dxa"/>
            <w:vAlign w:val="center"/>
          </w:tcPr>
          <w:p w:rsidR="004C1146" w:rsidRPr="00277AC5" w:rsidRDefault="004C1146" w:rsidP="004C11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7A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183" w:type="dxa"/>
            <w:gridSpan w:val="5"/>
            <w:vAlign w:val="center"/>
          </w:tcPr>
          <w:p w:rsidR="004C1146" w:rsidRPr="00277AC5" w:rsidRDefault="00277AC5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AC5">
              <w:rPr>
                <w:rFonts w:ascii="Times New Roman" w:hAnsi="Times New Roman"/>
                <w:sz w:val="28"/>
                <w:szCs w:val="28"/>
              </w:rPr>
              <w:t>К</w:t>
            </w:r>
            <w:r w:rsidR="002B51E2">
              <w:rPr>
                <w:rFonts w:ascii="Times New Roman" w:hAnsi="Times New Roman"/>
                <w:sz w:val="28"/>
                <w:szCs w:val="28"/>
              </w:rPr>
              <w:t xml:space="preserve">абинет </w:t>
            </w:r>
            <w:r w:rsidRPr="00277AC5">
              <w:rPr>
                <w:rFonts w:ascii="Times New Roman" w:hAnsi="Times New Roman"/>
                <w:sz w:val="28"/>
                <w:szCs w:val="28"/>
              </w:rPr>
              <w:t>главного специалиста</w:t>
            </w:r>
            <w:r w:rsidR="000D2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235" w:rsidRPr="00277AC5">
              <w:rPr>
                <w:rFonts w:ascii="Times New Roman" w:hAnsi="Times New Roman"/>
                <w:sz w:val="28"/>
                <w:szCs w:val="28"/>
              </w:rPr>
              <w:t>Управл</w:t>
            </w:r>
            <w:r w:rsidR="000D2FB1">
              <w:rPr>
                <w:rFonts w:ascii="Times New Roman" w:hAnsi="Times New Roman"/>
                <w:sz w:val="28"/>
                <w:szCs w:val="28"/>
              </w:rPr>
              <w:t xml:space="preserve">ения по делам территорий </w:t>
            </w:r>
            <w:r w:rsidR="002A5235" w:rsidRPr="00277AC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0D2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146" w:rsidRPr="00277AC5">
              <w:rPr>
                <w:rFonts w:ascii="Times New Roman" w:hAnsi="Times New Roman"/>
                <w:sz w:val="28"/>
                <w:szCs w:val="28"/>
              </w:rPr>
              <w:t>Минераловодского горо</w:t>
            </w:r>
            <w:r w:rsidR="004C1146" w:rsidRPr="00277AC5">
              <w:rPr>
                <w:rFonts w:ascii="Times New Roman" w:hAnsi="Times New Roman"/>
                <w:sz w:val="28"/>
                <w:szCs w:val="28"/>
              </w:rPr>
              <w:t>д</w:t>
            </w:r>
            <w:r w:rsidR="004C1146" w:rsidRPr="00277AC5">
              <w:rPr>
                <w:rFonts w:ascii="Times New Roman" w:hAnsi="Times New Roman"/>
                <w:sz w:val="28"/>
                <w:szCs w:val="28"/>
              </w:rPr>
              <w:t>ского округа Ставропольского края</w:t>
            </w:r>
          </w:p>
        </w:tc>
      </w:tr>
      <w:tr w:rsidR="004C1146" w:rsidRPr="00AA4A43" w:rsidTr="006A02F1">
        <w:tc>
          <w:tcPr>
            <w:tcW w:w="766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C1146" w:rsidRPr="00AA4A43" w:rsidRDefault="00666EC3" w:rsidP="004C1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Компьютерный стол</w:t>
            </w:r>
          </w:p>
        </w:tc>
        <w:tc>
          <w:tcPr>
            <w:tcW w:w="1559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461">
              <w:rPr>
                <w:rFonts w:ascii="Times New Roman" w:hAnsi="Times New Roman"/>
                <w:sz w:val="28"/>
                <w:szCs w:val="28"/>
              </w:rPr>
              <w:t>16613,33</w:t>
            </w:r>
          </w:p>
        </w:tc>
        <w:tc>
          <w:tcPr>
            <w:tcW w:w="1985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C1146" w:rsidRPr="00AA4A43" w:rsidTr="006A02F1">
        <w:tc>
          <w:tcPr>
            <w:tcW w:w="766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C1146" w:rsidRPr="00AA4A43" w:rsidRDefault="004C1146" w:rsidP="004C1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559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6172,67</w:t>
            </w:r>
          </w:p>
        </w:tc>
        <w:tc>
          <w:tcPr>
            <w:tcW w:w="1985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C1146" w:rsidRPr="00AA4A43" w:rsidTr="006A02F1">
        <w:tc>
          <w:tcPr>
            <w:tcW w:w="766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C1146" w:rsidRPr="00AA4A43" w:rsidRDefault="004C1146" w:rsidP="004C1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Стулья</w:t>
            </w:r>
          </w:p>
        </w:tc>
        <w:tc>
          <w:tcPr>
            <w:tcW w:w="1559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5935,21</w:t>
            </w:r>
          </w:p>
        </w:tc>
        <w:tc>
          <w:tcPr>
            <w:tcW w:w="1985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C1146" w:rsidRPr="00AA4A43" w:rsidTr="006A02F1">
        <w:tc>
          <w:tcPr>
            <w:tcW w:w="766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C1146" w:rsidRPr="00AA4A43" w:rsidRDefault="004C1146" w:rsidP="004C1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559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28814,08</w:t>
            </w:r>
          </w:p>
        </w:tc>
        <w:tc>
          <w:tcPr>
            <w:tcW w:w="1985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C1146" w:rsidRPr="00AA4A43" w:rsidTr="006A02F1">
        <w:tc>
          <w:tcPr>
            <w:tcW w:w="766" w:type="dxa"/>
          </w:tcPr>
          <w:p w:rsidR="004C1146" w:rsidRPr="00AA4A43" w:rsidRDefault="004C1146" w:rsidP="004C11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C1146" w:rsidRPr="0042767F" w:rsidRDefault="004C1146" w:rsidP="004C1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Вешалка напольная</w:t>
            </w:r>
          </w:p>
        </w:tc>
        <w:tc>
          <w:tcPr>
            <w:tcW w:w="1559" w:type="dxa"/>
          </w:tcPr>
          <w:p w:rsidR="004C1146" w:rsidRPr="0042767F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767F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4C1146" w:rsidRPr="0042767F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6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C1146" w:rsidRPr="0042767F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3491,00</w:t>
            </w:r>
          </w:p>
        </w:tc>
        <w:tc>
          <w:tcPr>
            <w:tcW w:w="1985" w:type="dxa"/>
          </w:tcPr>
          <w:p w:rsidR="004C1146" w:rsidRPr="0042767F" w:rsidRDefault="004C1146" w:rsidP="004C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09BE" w:rsidRPr="00AA4A43" w:rsidTr="006A02F1">
        <w:tc>
          <w:tcPr>
            <w:tcW w:w="766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009BE" w:rsidRDefault="00C009BE" w:rsidP="00C0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Зеркало</w:t>
            </w:r>
          </w:p>
        </w:tc>
        <w:tc>
          <w:tcPr>
            <w:tcW w:w="1559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767F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6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2685,53</w:t>
            </w:r>
          </w:p>
        </w:tc>
        <w:tc>
          <w:tcPr>
            <w:tcW w:w="1985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09BE" w:rsidRPr="00AA4A43" w:rsidTr="00926875">
        <w:trPr>
          <w:trHeight w:val="856"/>
        </w:trPr>
        <w:tc>
          <w:tcPr>
            <w:tcW w:w="766" w:type="dxa"/>
            <w:vAlign w:val="center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4AAA">
              <w:rPr>
                <w:rFonts w:ascii="Times New Roman" w:hAnsi="Times New Roman"/>
                <w:sz w:val="28"/>
                <w:szCs w:val="28"/>
              </w:rPr>
              <w:t>3</w:t>
            </w:r>
            <w:r w:rsidRPr="00AA4A4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3183" w:type="dxa"/>
            <w:gridSpan w:val="5"/>
            <w:vAlign w:val="center"/>
          </w:tcPr>
          <w:p w:rsidR="00C009BE" w:rsidRPr="00E04AAA" w:rsidRDefault="00C009BE" w:rsidP="00E04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AAA">
              <w:rPr>
                <w:rFonts w:ascii="Times New Roman" w:hAnsi="Times New Roman"/>
                <w:sz w:val="28"/>
                <w:szCs w:val="28"/>
              </w:rPr>
              <w:t>Кабинет</w:t>
            </w:r>
            <w:r w:rsidR="00E04AAA" w:rsidRPr="00E04AAA">
              <w:rPr>
                <w:rFonts w:ascii="Times New Roman" w:hAnsi="Times New Roman"/>
                <w:sz w:val="28"/>
                <w:szCs w:val="28"/>
              </w:rPr>
              <w:t xml:space="preserve"> главного специалиста</w:t>
            </w:r>
            <w:r w:rsidR="000D2FB1">
              <w:rPr>
                <w:rFonts w:ascii="Times New Roman" w:hAnsi="Times New Roman"/>
                <w:sz w:val="28"/>
                <w:szCs w:val="28"/>
              </w:rPr>
              <w:t xml:space="preserve"> Управления по делам территорий </w:t>
            </w:r>
            <w:r w:rsidR="002A5235" w:rsidRPr="00E04AA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0D2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4AAA">
              <w:rPr>
                <w:rFonts w:ascii="Times New Roman" w:hAnsi="Times New Roman"/>
                <w:sz w:val="28"/>
                <w:szCs w:val="28"/>
              </w:rPr>
              <w:t>Минераловодского горо</w:t>
            </w:r>
            <w:r w:rsidRPr="00E04AAA">
              <w:rPr>
                <w:rFonts w:ascii="Times New Roman" w:hAnsi="Times New Roman"/>
                <w:sz w:val="28"/>
                <w:szCs w:val="28"/>
              </w:rPr>
              <w:t>д</w:t>
            </w:r>
            <w:r w:rsidRPr="00E04AAA">
              <w:rPr>
                <w:rFonts w:ascii="Times New Roman" w:hAnsi="Times New Roman"/>
                <w:sz w:val="28"/>
                <w:szCs w:val="28"/>
              </w:rPr>
              <w:t>ского округа Ставропольского края</w:t>
            </w:r>
          </w:p>
        </w:tc>
      </w:tr>
      <w:tr w:rsidR="00C009BE" w:rsidRPr="00AA4A43" w:rsidTr="006A02F1">
        <w:tc>
          <w:tcPr>
            <w:tcW w:w="766" w:type="dxa"/>
          </w:tcPr>
          <w:p w:rsidR="00C009BE" w:rsidRPr="00B87461" w:rsidRDefault="00C009BE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009BE" w:rsidRPr="00B87461" w:rsidRDefault="00C009BE" w:rsidP="00C0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461">
              <w:rPr>
                <w:rFonts w:ascii="Times New Roman" w:hAnsi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559" w:type="dxa"/>
          </w:tcPr>
          <w:p w:rsidR="00C009BE" w:rsidRPr="00B87461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7461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C009BE" w:rsidRPr="00B87461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4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009BE" w:rsidRPr="00B87461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461">
              <w:rPr>
                <w:rFonts w:ascii="Times New Roman" w:hAnsi="Times New Roman"/>
                <w:sz w:val="28"/>
                <w:szCs w:val="28"/>
              </w:rPr>
              <w:t>19981,20</w:t>
            </w:r>
          </w:p>
        </w:tc>
        <w:tc>
          <w:tcPr>
            <w:tcW w:w="1985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09BE" w:rsidRPr="00AA4A43" w:rsidTr="006A02F1">
        <w:tc>
          <w:tcPr>
            <w:tcW w:w="766" w:type="dxa"/>
          </w:tcPr>
          <w:p w:rsidR="00C009BE" w:rsidRPr="001701FD" w:rsidRDefault="00C009BE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009BE" w:rsidRPr="001701FD" w:rsidRDefault="00C009BE" w:rsidP="00C0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1FD">
              <w:rPr>
                <w:rFonts w:ascii="Times New Roman" w:hAnsi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559" w:type="dxa"/>
          </w:tcPr>
          <w:p w:rsidR="00C009BE" w:rsidRPr="001701FD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01F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C009BE" w:rsidRPr="001701FD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009BE" w:rsidRPr="001701FD" w:rsidRDefault="001701FD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FD">
              <w:rPr>
                <w:rFonts w:ascii="Times New Roman" w:hAnsi="Times New Roman"/>
                <w:sz w:val="28"/>
                <w:szCs w:val="28"/>
              </w:rPr>
              <w:t>18721,67</w:t>
            </w:r>
          </w:p>
        </w:tc>
        <w:tc>
          <w:tcPr>
            <w:tcW w:w="1985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09BE" w:rsidRPr="00AA4A43" w:rsidTr="006A02F1">
        <w:tc>
          <w:tcPr>
            <w:tcW w:w="766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009BE" w:rsidRPr="00AA4A43" w:rsidRDefault="00C009BE" w:rsidP="00C0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Стулья</w:t>
            </w:r>
          </w:p>
        </w:tc>
        <w:tc>
          <w:tcPr>
            <w:tcW w:w="1559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C009BE" w:rsidRPr="00AA4A43" w:rsidRDefault="00666EC3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5935,21</w:t>
            </w:r>
          </w:p>
        </w:tc>
        <w:tc>
          <w:tcPr>
            <w:tcW w:w="1985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09BE" w:rsidRPr="00AA4A43" w:rsidTr="006A02F1">
        <w:tc>
          <w:tcPr>
            <w:tcW w:w="766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009BE" w:rsidRPr="00AA4A43" w:rsidRDefault="00C009BE" w:rsidP="00C0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559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28814,08</w:t>
            </w:r>
          </w:p>
        </w:tc>
        <w:tc>
          <w:tcPr>
            <w:tcW w:w="1985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09BE" w:rsidRPr="00AA4A43" w:rsidTr="003015E4">
        <w:trPr>
          <w:trHeight w:val="242"/>
        </w:trPr>
        <w:tc>
          <w:tcPr>
            <w:tcW w:w="766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009BE" w:rsidRPr="0042767F" w:rsidRDefault="00C009BE" w:rsidP="00C0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Вешалка напольная</w:t>
            </w:r>
          </w:p>
        </w:tc>
        <w:tc>
          <w:tcPr>
            <w:tcW w:w="1559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767F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6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3491,00</w:t>
            </w:r>
          </w:p>
        </w:tc>
        <w:tc>
          <w:tcPr>
            <w:tcW w:w="1985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015E4" w:rsidRPr="00AA4A43" w:rsidTr="006A02F1">
        <w:trPr>
          <w:trHeight w:val="92"/>
        </w:trPr>
        <w:tc>
          <w:tcPr>
            <w:tcW w:w="766" w:type="dxa"/>
          </w:tcPr>
          <w:p w:rsidR="003015E4" w:rsidRPr="00AA4A43" w:rsidRDefault="003015E4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3015E4" w:rsidRDefault="003015E4" w:rsidP="00C0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Плательный шкаф</w:t>
            </w:r>
          </w:p>
        </w:tc>
        <w:tc>
          <w:tcPr>
            <w:tcW w:w="1559" w:type="dxa"/>
          </w:tcPr>
          <w:p w:rsidR="003015E4" w:rsidRPr="0042767F" w:rsidRDefault="003015E4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3015E4" w:rsidRPr="0042767F" w:rsidRDefault="003015E4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015E4" w:rsidRDefault="003015E4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24268,53</w:t>
            </w:r>
          </w:p>
        </w:tc>
        <w:tc>
          <w:tcPr>
            <w:tcW w:w="1985" w:type="dxa"/>
          </w:tcPr>
          <w:p w:rsidR="003015E4" w:rsidRDefault="003015E4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09BE" w:rsidRPr="00AA4A43" w:rsidTr="006A02F1">
        <w:tc>
          <w:tcPr>
            <w:tcW w:w="766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009BE" w:rsidRDefault="00C009BE" w:rsidP="00C0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Зеркало</w:t>
            </w:r>
          </w:p>
        </w:tc>
        <w:tc>
          <w:tcPr>
            <w:tcW w:w="1559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767F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6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2685,53</w:t>
            </w:r>
          </w:p>
        </w:tc>
        <w:tc>
          <w:tcPr>
            <w:tcW w:w="1985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09BE" w:rsidRPr="00AA4A43" w:rsidTr="00221689">
        <w:trPr>
          <w:trHeight w:val="765"/>
        </w:trPr>
        <w:tc>
          <w:tcPr>
            <w:tcW w:w="766" w:type="dxa"/>
            <w:vAlign w:val="center"/>
          </w:tcPr>
          <w:p w:rsidR="00C009BE" w:rsidRPr="00E04AAA" w:rsidRDefault="00C009BE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4AA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183" w:type="dxa"/>
            <w:gridSpan w:val="5"/>
            <w:vAlign w:val="center"/>
          </w:tcPr>
          <w:p w:rsidR="00C009BE" w:rsidRPr="00E04AAA" w:rsidRDefault="00E04AAA" w:rsidP="00E04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AAA">
              <w:rPr>
                <w:rFonts w:ascii="Times New Roman" w:hAnsi="Times New Roman"/>
                <w:sz w:val="28"/>
                <w:szCs w:val="28"/>
              </w:rPr>
              <w:t xml:space="preserve">Бухгалтерия </w:t>
            </w:r>
            <w:r w:rsidR="000D2FB1">
              <w:rPr>
                <w:rFonts w:ascii="Times New Roman" w:hAnsi="Times New Roman"/>
                <w:sz w:val="28"/>
                <w:szCs w:val="28"/>
              </w:rPr>
              <w:t xml:space="preserve">Управления по делам территорий </w:t>
            </w:r>
            <w:r w:rsidR="002A5235" w:rsidRPr="00E04AA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2B5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09BE" w:rsidRPr="00E04AAA">
              <w:rPr>
                <w:rFonts w:ascii="Times New Roman" w:hAnsi="Times New Roman"/>
                <w:sz w:val="28"/>
                <w:szCs w:val="28"/>
              </w:rPr>
              <w:t>Минераловодского городского округа Ста</w:t>
            </w:r>
            <w:r w:rsidR="00C009BE" w:rsidRPr="00E04AAA">
              <w:rPr>
                <w:rFonts w:ascii="Times New Roman" w:hAnsi="Times New Roman"/>
                <w:sz w:val="28"/>
                <w:szCs w:val="28"/>
              </w:rPr>
              <w:t>в</w:t>
            </w:r>
            <w:r w:rsidR="00C009BE" w:rsidRPr="00E04AAA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</w:tc>
      </w:tr>
      <w:tr w:rsidR="00C009BE" w:rsidRPr="00AA4A43" w:rsidTr="006A02F1">
        <w:tc>
          <w:tcPr>
            <w:tcW w:w="766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009BE" w:rsidRPr="00AA4A43" w:rsidRDefault="00C009BE" w:rsidP="00C0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559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461">
              <w:rPr>
                <w:rFonts w:ascii="Times New Roman" w:hAnsi="Times New Roman"/>
                <w:sz w:val="28"/>
                <w:szCs w:val="28"/>
              </w:rPr>
              <w:t>19981,20</w:t>
            </w:r>
          </w:p>
        </w:tc>
        <w:tc>
          <w:tcPr>
            <w:tcW w:w="1985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09BE" w:rsidRPr="00AA4A43" w:rsidTr="006A02F1">
        <w:tc>
          <w:tcPr>
            <w:tcW w:w="766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009BE" w:rsidRPr="00E0372C" w:rsidRDefault="00C009BE" w:rsidP="00C0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2C">
              <w:rPr>
                <w:rFonts w:ascii="Times New Roman" w:hAnsi="Times New Roman"/>
                <w:sz w:val="28"/>
                <w:szCs w:val="28"/>
              </w:rPr>
              <w:t xml:space="preserve">Тумба </w:t>
            </w:r>
            <w:r>
              <w:rPr>
                <w:rFonts w:ascii="Times New Roman" w:hAnsi="Times New Roman"/>
                <w:sz w:val="28"/>
                <w:szCs w:val="28"/>
              </w:rPr>
              <w:t>под оргтехнику</w:t>
            </w:r>
          </w:p>
        </w:tc>
        <w:tc>
          <w:tcPr>
            <w:tcW w:w="1559" w:type="dxa"/>
          </w:tcPr>
          <w:p w:rsidR="00C009BE" w:rsidRPr="00E0372C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372C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C009BE" w:rsidRPr="00E0372C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009BE" w:rsidRPr="00E0372C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8377,00</w:t>
            </w:r>
          </w:p>
        </w:tc>
        <w:tc>
          <w:tcPr>
            <w:tcW w:w="1985" w:type="dxa"/>
          </w:tcPr>
          <w:p w:rsidR="00C009BE" w:rsidRPr="00E0372C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7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09BE" w:rsidRPr="00AA4A43" w:rsidTr="006A02F1">
        <w:tc>
          <w:tcPr>
            <w:tcW w:w="766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009BE" w:rsidRPr="001701FD" w:rsidRDefault="00C009BE" w:rsidP="00C0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1FD">
              <w:rPr>
                <w:rFonts w:ascii="Times New Roman" w:hAnsi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559" w:type="dxa"/>
          </w:tcPr>
          <w:p w:rsidR="00C009BE" w:rsidRPr="001701FD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01F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C009BE" w:rsidRPr="001701FD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1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009BE" w:rsidRPr="00221689" w:rsidRDefault="001701FD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1FD">
              <w:rPr>
                <w:rFonts w:ascii="Times New Roman" w:hAnsi="Times New Roman"/>
                <w:sz w:val="28"/>
                <w:szCs w:val="28"/>
              </w:rPr>
              <w:t>18721,67</w:t>
            </w:r>
          </w:p>
        </w:tc>
        <w:tc>
          <w:tcPr>
            <w:tcW w:w="1985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09BE" w:rsidRPr="00AA4A43" w:rsidTr="006A02F1">
        <w:tc>
          <w:tcPr>
            <w:tcW w:w="766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009BE" w:rsidRPr="00AA4A43" w:rsidRDefault="00C009BE" w:rsidP="00C0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Стулья</w:t>
            </w:r>
          </w:p>
        </w:tc>
        <w:tc>
          <w:tcPr>
            <w:tcW w:w="1559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C009BE" w:rsidRPr="00AA4A43" w:rsidRDefault="00666EC3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5935,21</w:t>
            </w:r>
          </w:p>
        </w:tc>
        <w:tc>
          <w:tcPr>
            <w:tcW w:w="1985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09BE" w:rsidRPr="00AA4A43" w:rsidTr="006A02F1">
        <w:tc>
          <w:tcPr>
            <w:tcW w:w="766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009BE" w:rsidRPr="00AA4A43" w:rsidRDefault="00C009BE" w:rsidP="00C0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559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28814,08</w:t>
            </w:r>
          </w:p>
        </w:tc>
        <w:tc>
          <w:tcPr>
            <w:tcW w:w="1985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09BE" w:rsidRPr="00AA4A43" w:rsidTr="006A02F1">
        <w:tc>
          <w:tcPr>
            <w:tcW w:w="766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009BE" w:rsidRPr="00AA4A43" w:rsidRDefault="00C009BE" w:rsidP="00C0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Шкаф платяной</w:t>
            </w:r>
          </w:p>
        </w:tc>
        <w:tc>
          <w:tcPr>
            <w:tcW w:w="1559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24268,53</w:t>
            </w:r>
          </w:p>
        </w:tc>
        <w:tc>
          <w:tcPr>
            <w:tcW w:w="1985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09BE" w:rsidRPr="00AA4A43" w:rsidTr="006A02F1">
        <w:tc>
          <w:tcPr>
            <w:tcW w:w="766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009BE" w:rsidRPr="0042767F" w:rsidRDefault="00C009BE" w:rsidP="00C0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Вешалка напольная</w:t>
            </w:r>
          </w:p>
        </w:tc>
        <w:tc>
          <w:tcPr>
            <w:tcW w:w="1559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767F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6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3491,00</w:t>
            </w:r>
          </w:p>
        </w:tc>
        <w:tc>
          <w:tcPr>
            <w:tcW w:w="1985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09BE" w:rsidRPr="00AA4A43" w:rsidTr="006A02F1">
        <w:tc>
          <w:tcPr>
            <w:tcW w:w="766" w:type="dxa"/>
          </w:tcPr>
          <w:p w:rsidR="00C009BE" w:rsidRPr="00AA4A43" w:rsidRDefault="00C009BE" w:rsidP="00C00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009BE" w:rsidRDefault="00C009BE" w:rsidP="00C0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Зеркало</w:t>
            </w:r>
          </w:p>
        </w:tc>
        <w:tc>
          <w:tcPr>
            <w:tcW w:w="1559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767F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6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2685,53</w:t>
            </w:r>
          </w:p>
        </w:tc>
        <w:tc>
          <w:tcPr>
            <w:tcW w:w="1985" w:type="dxa"/>
          </w:tcPr>
          <w:p w:rsidR="00C009BE" w:rsidRPr="0042767F" w:rsidRDefault="00C009BE" w:rsidP="00C0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524C02" w:rsidRPr="00AA4A43" w:rsidRDefault="00524C02" w:rsidP="00F235B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7C41" w:rsidRPr="00E04AAA" w:rsidRDefault="00617C41" w:rsidP="00926875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E04AAA">
        <w:rPr>
          <w:rFonts w:ascii="Times New Roman" w:hAnsi="Times New Roman"/>
          <w:sz w:val="28"/>
        </w:rPr>
        <w:t xml:space="preserve">5. </w:t>
      </w:r>
      <w:r w:rsidR="00D65490" w:rsidRPr="00E04AAA">
        <w:rPr>
          <w:rFonts w:ascii="Times New Roman" w:hAnsi="Times New Roman"/>
          <w:sz w:val="28"/>
          <w:szCs w:val="28"/>
        </w:rPr>
        <w:t xml:space="preserve">Нормативы обеспечения функций </w:t>
      </w:r>
      <w:r w:rsidR="002A5235" w:rsidRPr="00E04AAA">
        <w:rPr>
          <w:rFonts w:ascii="Times New Roman" w:hAnsi="Times New Roman"/>
          <w:sz w:val="28"/>
          <w:szCs w:val="28"/>
        </w:rPr>
        <w:t>Управления по делам территорий  администрации</w:t>
      </w:r>
      <w:r w:rsidR="00A15D21">
        <w:rPr>
          <w:rFonts w:ascii="Times New Roman" w:hAnsi="Times New Roman"/>
          <w:sz w:val="28"/>
          <w:szCs w:val="28"/>
        </w:rPr>
        <w:t xml:space="preserve"> </w:t>
      </w:r>
      <w:r w:rsidR="00D65490" w:rsidRPr="00E04AAA">
        <w:rPr>
          <w:rFonts w:ascii="Times New Roman" w:hAnsi="Times New Roman"/>
          <w:sz w:val="28"/>
          <w:szCs w:val="28"/>
        </w:rPr>
        <w:t>Минераловодского горо</w:t>
      </w:r>
      <w:r w:rsidR="00D65490" w:rsidRPr="00E04AAA">
        <w:rPr>
          <w:rFonts w:ascii="Times New Roman" w:hAnsi="Times New Roman"/>
          <w:sz w:val="28"/>
          <w:szCs w:val="28"/>
        </w:rPr>
        <w:t>д</w:t>
      </w:r>
      <w:r w:rsidR="00D65490" w:rsidRPr="00E04AAA">
        <w:rPr>
          <w:rFonts w:ascii="Times New Roman" w:hAnsi="Times New Roman"/>
          <w:sz w:val="28"/>
          <w:szCs w:val="28"/>
        </w:rPr>
        <w:t>ского округа Ставропольского края, применяемые при расчете нормативных затрат на приобретение канцелярских принадлежностей</w:t>
      </w:r>
    </w:p>
    <w:p w:rsidR="00D65490" w:rsidRPr="00E04AAA" w:rsidRDefault="00D65490" w:rsidP="00617C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3608" w:type="dxa"/>
        <w:tblInd w:w="1413" w:type="dxa"/>
        <w:tblLayout w:type="fixed"/>
        <w:tblLook w:val="01E0"/>
      </w:tblPr>
      <w:tblGrid>
        <w:gridCol w:w="709"/>
        <w:gridCol w:w="4536"/>
        <w:gridCol w:w="1134"/>
        <w:gridCol w:w="1984"/>
        <w:gridCol w:w="2693"/>
        <w:gridCol w:w="2552"/>
      </w:tblGrid>
      <w:tr w:rsidR="00AA4A43" w:rsidRPr="00AA4A43" w:rsidTr="00513E41">
        <w:trPr>
          <w:trHeight w:val="1107"/>
        </w:trPr>
        <w:tc>
          <w:tcPr>
            <w:tcW w:w="709" w:type="dxa"/>
            <w:vAlign w:val="center"/>
          </w:tcPr>
          <w:p w:rsidR="00825469" w:rsidRPr="00E04AAA" w:rsidRDefault="00825469" w:rsidP="00825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A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4AA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4AA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vAlign w:val="center"/>
          </w:tcPr>
          <w:p w:rsidR="00825469" w:rsidRPr="00E04AAA" w:rsidRDefault="00825469" w:rsidP="00825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AA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825469" w:rsidRPr="00E04AAA" w:rsidRDefault="00825469" w:rsidP="00825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AAA">
              <w:rPr>
                <w:rFonts w:ascii="Times New Roman" w:hAnsi="Times New Roman"/>
                <w:sz w:val="28"/>
                <w:szCs w:val="28"/>
              </w:rPr>
              <w:t>Един</w:t>
            </w:r>
            <w:r w:rsidRPr="00E04AAA">
              <w:rPr>
                <w:rFonts w:ascii="Times New Roman" w:hAnsi="Times New Roman"/>
                <w:sz w:val="28"/>
                <w:szCs w:val="28"/>
              </w:rPr>
              <w:t>и</w:t>
            </w:r>
            <w:r w:rsidRPr="00E04AAA">
              <w:rPr>
                <w:rFonts w:ascii="Times New Roman" w:hAnsi="Times New Roman"/>
                <w:sz w:val="28"/>
                <w:szCs w:val="28"/>
              </w:rPr>
              <w:t>ца и</w:t>
            </w:r>
            <w:r w:rsidRPr="00E04AAA">
              <w:rPr>
                <w:rFonts w:ascii="Times New Roman" w:hAnsi="Times New Roman"/>
                <w:sz w:val="28"/>
                <w:szCs w:val="28"/>
              </w:rPr>
              <w:t>з</w:t>
            </w:r>
            <w:r w:rsidRPr="00E04AAA">
              <w:rPr>
                <w:rFonts w:ascii="Times New Roman" w:hAnsi="Times New Roman"/>
                <w:sz w:val="28"/>
                <w:szCs w:val="28"/>
              </w:rPr>
              <w:t>мер</w:t>
            </w:r>
            <w:r w:rsidRPr="00E04AAA">
              <w:rPr>
                <w:rFonts w:ascii="Times New Roman" w:hAnsi="Times New Roman"/>
                <w:sz w:val="28"/>
                <w:szCs w:val="28"/>
              </w:rPr>
              <w:t>е</w:t>
            </w:r>
            <w:r w:rsidRPr="00E04AAA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984" w:type="dxa"/>
            <w:vAlign w:val="center"/>
          </w:tcPr>
          <w:p w:rsidR="00825469" w:rsidRPr="00E04AAA" w:rsidRDefault="00825469" w:rsidP="00825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AAA">
              <w:rPr>
                <w:rFonts w:ascii="Times New Roman" w:hAnsi="Times New Roman"/>
                <w:sz w:val="28"/>
                <w:szCs w:val="28"/>
              </w:rPr>
              <w:t>Норматив к</w:t>
            </w:r>
            <w:r w:rsidRPr="00E04AAA">
              <w:rPr>
                <w:rFonts w:ascii="Times New Roman" w:hAnsi="Times New Roman"/>
                <w:sz w:val="28"/>
                <w:szCs w:val="28"/>
              </w:rPr>
              <w:t>о</w:t>
            </w:r>
            <w:r w:rsidRPr="00E04AAA">
              <w:rPr>
                <w:rFonts w:ascii="Times New Roman" w:hAnsi="Times New Roman"/>
                <w:sz w:val="28"/>
                <w:szCs w:val="28"/>
              </w:rPr>
              <w:t>личества</w:t>
            </w:r>
            <w:r w:rsidR="00666EC3" w:rsidRPr="00E04AAA">
              <w:rPr>
                <w:rFonts w:ascii="Times New Roman" w:hAnsi="Times New Roman"/>
                <w:sz w:val="28"/>
                <w:szCs w:val="28"/>
              </w:rPr>
              <w:t xml:space="preserve"> (не более)</w:t>
            </w:r>
          </w:p>
        </w:tc>
        <w:tc>
          <w:tcPr>
            <w:tcW w:w="2693" w:type="dxa"/>
            <w:vAlign w:val="center"/>
          </w:tcPr>
          <w:p w:rsidR="00825469" w:rsidRPr="00E04AAA" w:rsidRDefault="00825469" w:rsidP="00825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AAA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  <w:r w:rsidR="009869C2" w:rsidRPr="00E04AAA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9869C2" w:rsidRPr="00E04AAA">
              <w:rPr>
                <w:rFonts w:ascii="Times New Roman" w:hAnsi="Times New Roman"/>
                <w:sz w:val="28"/>
                <w:szCs w:val="28"/>
              </w:rPr>
              <w:t>о</w:t>
            </w:r>
            <w:r w:rsidR="009869C2" w:rsidRPr="00E04AAA">
              <w:rPr>
                <w:rFonts w:ascii="Times New Roman" w:hAnsi="Times New Roman"/>
                <w:sz w:val="28"/>
                <w:szCs w:val="28"/>
              </w:rPr>
              <w:t>лучения</w:t>
            </w:r>
          </w:p>
        </w:tc>
        <w:tc>
          <w:tcPr>
            <w:tcW w:w="2552" w:type="dxa"/>
            <w:vAlign w:val="center"/>
          </w:tcPr>
          <w:p w:rsidR="00825469" w:rsidRPr="00E04AAA" w:rsidRDefault="002B06D8" w:rsidP="002B0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AAA">
              <w:rPr>
                <w:rFonts w:ascii="Times New Roman" w:hAnsi="Times New Roman"/>
                <w:sz w:val="28"/>
                <w:szCs w:val="28"/>
              </w:rPr>
              <w:t>Ц</w:t>
            </w:r>
            <w:r w:rsidR="00825469" w:rsidRPr="00E04AAA">
              <w:rPr>
                <w:rFonts w:ascii="Times New Roman" w:hAnsi="Times New Roman"/>
                <w:sz w:val="28"/>
                <w:szCs w:val="28"/>
              </w:rPr>
              <w:t>ен</w:t>
            </w:r>
            <w:r w:rsidRPr="00E04AAA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823CE9" w:rsidRPr="00E04AAA">
              <w:rPr>
                <w:rFonts w:ascii="Times New Roman" w:hAnsi="Times New Roman"/>
                <w:sz w:val="28"/>
                <w:szCs w:val="28"/>
              </w:rPr>
              <w:t>за единицу</w:t>
            </w:r>
            <w:r w:rsidRPr="00E04AAA">
              <w:rPr>
                <w:rFonts w:ascii="Times New Roman" w:hAnsi="Times New Roman"/>
                <w:sz w:val="28"/>
                <w:szCs w:val="28"/>
              </w:rPr>
              <w:t xml:space="preserve">, руб. </w:t>
            </w:r>
            <w:r w:rsidR="00823CE9" w:rsidRPr="00E04AAA">
              <w:rPr>
                <w:rFonts w:ascii="Times New Roman" w:hAnsi="Times New Roman"/>
                <w:sz w:val="28"/>
                <w:szCs w:val="28"/>
              </w:rPr>
              <w:t>(не более)</w:t>
            </w:r>
          </w:p>
        </w:tc>
      </w:tr>
      <w:tr w:rsidR="00AA4A43" w:rsidRPr="00AA4A43" w:rsidTr="002B51E2">
        <w:trPr>
          <w:trHeight w:val="443"/>
        </w:trPr>
        <w:tc>
          <w:tcPr>
            <w:tcW w:w="13608" w:type="dxa"/>
            <w:gridSpan w:val="6"/>
            <w:vAlign w:val="center"/>
          </w:tcPr>
          <w:p w:rsidR="00825469" w:rsidRPr="00E04AAA" w:rsidRDefault="00825469" w:rsidP="00825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AAA">
              <w:rPr>
                <w:rFonts w:ascii="Times New Roman" w:hAnsi="Times New Roman"/>
                <w:sz w:val="28"/>
                <w:szCs w:val="28"/>
              </w:rPr>
              <w:t>Канцелярские товары, закупаемые в расчете на каждого сотрудника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825469" w:rsidRPr="00AA4A43" w:rsidRDefault="00825469" w:rsidP="00B44774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5469" w:rsidRPr="00AA4A43" w:rsidRDefault="00825469" w:rsidP="00D65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Карандаш чернографитный</w:t>
            </w:r>
          </w:p>
        </w:tc>
        <w:tc>
          <w:tcPr>
            <w:tcW w:w="1134" w:type="dxa"/>
            <w:vAlign w:val="center"/>
          </w:tcPr>
          <w:p w:rsidR="00825469" w:rsidRPr="00AA4A43" w:rsidRDefault="00825469" w:rsidP="00DF6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825469" w:rsidRPr="00AA4A43" w:rsidRDefault="00825469" w:rsidP="00DF6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4</w:t>
            </w:r>
            <w:r w:rsidR="00A15D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825469" w:rsidRPr="00AA4A43" w:rsidRDefault="00825469" w:rsidP="00B617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825469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19,78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825469" w:rsidRPr="00AA4A43" w:rsidRDefault="00825469" w:rsidP="00B44774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5469" w:rsidRPr="00AA4A43" w:rsidRDefault="00825469" w:rsidP="00D65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1134" w:type="dxa"/>
            <w:vAlign w:val="center"/>
          </w:tcPr>
          <w:p w:rsidR="00825469" w:rsidRPr="00AA4A43" w:rsidRDefault="00825469" w:rsidP="00DF6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825469" w:rsidRPr="00AA4A43" w:rsidRDefault="00A15D21" w:rsidP="00DF6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25469" w:rsidRPr="00AA4A43" w:rsidRDefault="00825469" w:rsidP="00B617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825469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32,13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Ручка гелевая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61,11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Ластик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E6448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33,21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Маркеры текстовыделители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67,26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Блок для заметок с клеевым краем</w:t>
            </w:r>
            <w:r w:rsidR="000059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A16DC">
              <w:rPr>
                <w:rFonts w:ascii="Times New Roman" w:hAnsi="Times New Roman"/>
                <w:sz w:val="28"/>
                <w:szCs w:val="28"/>
              </w:rPr>
              <w:t xml:space="preserve">76 х 76 мм, </w:t>
            </w:r>
            <w:r w:rsidR="000059EF">
              <w:rPr>
                <w:rFonts w:ascii="Times New Roman" w:hAnsi="Times New Roman"/>
                <w:sz w:val="28"/>
                <w:szCs w:val="28"/>
              </w:rPr>
              <w:t>100 листов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61,87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Блок для заметок не проклеенный</w:t>
            </w:r>
            <w:r w:rsidR="000059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A16DC">
              <w:rPr>
                <w:rFonts w:ascii="Times New Roman" w:hAnsi="Times New Roman"/>
                <w:sz w:val="28"/>
                <w:szCs w:val="28"/>
              </w:rPr>
              <w:t xml:space="preserve">76 х 76 мм, </w:t>
            </w:r>
            <w:r w:rsidR="000059EF">
              <w:rPr>
                <w:rFonts w:ascii="Times New Roman" w:hAnsi="Times New Roman"/>
                <w:sz w:val="28"/>
                <w:szCs w:val="28"/>
              </w:rPr>
              <w:t>400 листов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222,00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8A1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Закладк</w:t>
            </w:r>
            <w:r w:rsidR="008A16DC">
              <w:rPr>
                <w:rFonts w:ascii="Times New Roman" w:hAnsi="Times New Roman"/>
                <w:sz w:val="28"/>
                <w:szCs w:val="28"/>
              </w:rPr>
              <w:t>и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 xml:space="preserve"> с клеевым краем</w:t>
            </w:r>
            <w:r w:rsidR="000059EF">
              <w:rPr>
                <w:rFonts w:ascii="Times New Roman" w:hAnsi="Times New Roman"/>
                <w:sz w:val="28"/>
                <w:szCs w:val="28"/>
              </w:rPr>
              <w:t>, цветные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76,70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Степлер №24/6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E6448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E64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 w:rsidR="00E6448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367,70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Степлер №10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E6448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E64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 w:rsidR="00E6448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192,61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Антистеплер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E6448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1360F" w:rsidRPr="00AA4A43" w:rsidRDefault="00E6448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92,29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Корректирующая жидкость</w:t>
            </w:r>
            <w:r w:rsidR="000059EF">
              <w:rPr>
                <w:rFonts w:ascii="Times New Roman" w:hAnsi="Times New Roman"/>
                <w:sz w:val="28"/>
                <w:szCs w:val="28"/>
              </w:rPr>
              <w:t>, 20 мл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E6448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A15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 w:rsidR="00A15D21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70,31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0059E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Линейка, 30 см, пластик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E6448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E64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 w:rsidR="00E6448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22,18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E6448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140,11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Ножницы канцелярские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E6448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1360F" w:rsidRPr="00AA4A43" w:rsidRDefault="00E6448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два</w:t>
            </w:r>
            <w:r w:rsidR="00F1360F" w:rsidRPr="00AA4A4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119,45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Точилка для карандашей с конте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й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нером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A15D21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53,92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0059EF" w:rsidP="0000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Зажим для бумаг 19 мм</w:t>
            </w:r>
          </w:p>
        </w:tc>
        <w:tc>
          <w:tcPr>
            <w:tcW w:w="1134" w:type="dxa"/>
            <w:vAlign w:val="center"/>
          </w:tcPr>
          <w:p w:rsidR="00F1360F" w:rsidRPr="00AA4A43" w:rsidRDefault="008A16DC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666EC3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3,58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0059EF" w:rsidP="0000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Зажим для бумаг 25 мм</w:t>
            </w:r>
          </w:p>
        </w:tc>
        <w:tc>
          <w:tcPr>
            <w:tcW w:w="1134" w:type="dxa"/>
            <w:vAlign w:val="center"/>
          </w:tcPr>
          <w:p w:rsidR="00F1360F" w:rsidRPr="00AA4A43" w:rsidRDefault="008A16DC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666EC3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5,84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0059EF" w:rsidP="0000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Зажим для бумаг 32 мм</w:t>
            </w:r>
          </w:p>
        </w:tc>
        <w:tc>
          <w:tcPr>
            <w:tcW w:w="1134" w:type="dxa"/>
            <w:vAlign w:val="center"/>
          </w:tcPr>
          <w:p w:rsidR="00F1360F" w:rsidRPr="00AA4A43" w:rsidRDefault="008A16DC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666EC3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8,27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0059EF" w:rsidP="0000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Зажим для бумаг 41 мм</w:t>
            </w:r>
          </w:p>
        </w:tc>
        <w:tc>
          <w:tcPr>
            <w:tcW w:w="1134" w:type="dxa"/>
            <w:vAlign w:val="center"/>
          </w:tcPr>
          <w:p w:rsidR="00F1360F" w:rsidRPr="00AA4A43" w:rsidRDefault="008A16DC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666EC3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12,57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0059EF" w:rsidP="0000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Зажим для бумаг 51 мм</w:t>
            </w:r>
          </w:p>
        </w:tc>
        <w:tc>
          <w:tcPr>
            <w:tcW w:w="1134" w:type="dxa"/>
            <w:vAlign w:val="center"/>
          </w:tcPr>
          <w:p w:rsidR="00F1360F" w:rsidRPr="00AA4A43" w:rsidRDefault="008A16DC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666EC3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19,05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Скобы №24/6 (1000 скоб в упако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в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ке)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уп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ковка</w:t>
            </w:r>
          </w:p>
        </w:tc>
        <w:tc>
          <w:tcPr>
            <w:tcW w:w="198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37,17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Скобы №10 (1000 скоб в упаковке)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уп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ковка</w:t>
            </w:r>
          </w:p>
        </w:tc>
        <w:tc>
          <w:tcPr>
            <w:tcW w:w="198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E64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 w:rsidR="00E6448F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19,88</w:t>
            </w:r>
          </w:p>
        </w:tc>
      </w:tr>
      <w:tr w:rsidR="00C2141A" w:rsidRPr="00AA4A43" w:rsidTr="00513E41">
        <w:tc>
          <w:tcPr>
            <w:tcW w:w="709" w:type="dxa"/>
            <w:vAlign w:val="center"/>
          </w:tcPr>
          <w:p w:rsidR="00C2141A" w:rsidRPr="00AA4A43" w:rsidRDefault="00C2141A" w:rsidP="00E03807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2141A" w:rsidRPr="00AA4A43" w:rsidRDefault="00C2141A" w:rsidP="00E038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Скобы №23/10 (1000 скоб в уп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ковке)</w:t>
            </w:r>
          </w:p>
        </w:tc>
        <w:tc>
          <w:tcPr>
            <w:tcW w:w="1134" w:type="dxa"/>
            <w:vAlign w:val="center"/>
          </w:tcPr>
          <w:p w:rsidR="00C2141A" w:rsidRPr="00AA4A43" w:rsidRDefault="00C2141A" w:rsidP="00E0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уп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ковка</w:t>
            </w:r>
          </w:p>
        </w:tc>
        <w:tc>
          <w:tcPr>
            <w:tcW w:w="1984" w:type="dxa"/>
            <w:vAlign w:val="center"/>
          </w:tcPr>
          <w:p w:rsidR="00C2141A" w:rsidRPr="00AA4A43" w:rsidRDefault="00C2141A" w:rsidP="00E0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C2141A" w:rsidRPr="00AA4A43" w:rsidRDefault="00C2141A" w:rsidP="00E0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C2141A" w:rsidRPr="00AA4A43" w:rsidRDefault="00C2141A" w:rsidP="00E0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103,22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 xml:space="preserve">Скрепки металлические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AA4A43">
                <w:rPr>
                  <w:rFonts w:ascii="Times New Roman" w:hAnsi="Times New Roman"/>
                  <w:sz w:val="28"/>
                  <w:szCs w:val="28"/>
                </w:rPr>
                <w:t>28 мм (100 штук в упаковке)</w:t>
              </w:r>
            </w:smartTag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уп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ковка</w:t>
            </w:r>
          </w:p>
        </w:tc>
        <w:tc>
          <w:tcPr>
            <w:tcW w:w="1984" w:type="dxa"/>
            <w:vAlign w:val="center"/>
          </w:tcPr>
          <w:p w:rsidR="00F1360F" w:rsidRPr="00AA4A43" w:rsidRDefault="00666EC3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47,87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Скрепки металлические 50 мм (100 штук в упаковке)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уп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ковка</w:t>
            </w:r>
          </w:p>
        </w:tc>
        <w:tc>
          <w:tcPr>
            <w:tcW w:w="1984" w:type="dxa"/>
            <w:vAlign w:val="center"/>
          </w:tcPr>
          <w:p w:rsidR="00F1360F" w:rsidRPr="00AA4A43" w:rsidRDefault="00666EC3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94,40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Календарь настольный перекидной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80,33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Клей карандаш, 15 г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E6448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55,40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 xml:space="preserve">Ежедневник 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1360F" w:rsidRPr="00AA4A43" w:rsidRDefault="00E6448F" w:rsidP="00E64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459,12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Подставка для перекидного кале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н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даря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E6448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три года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136,89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Настольный офисный набор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F1360F" w:rsidRPr="00AA4A43" w:rsidRDefault="00E6448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три года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586,35</w:t>
            </w:r>
          </w:p>
        </w:tc>
      </w:tr>
      <w:tr w:rsidR="00AA4A43" w:rsidRPr="00AA4A43" w:rsidTr="00513E41">
        <w:trPr>
          <w:trHeight w:val="661"/>
        </w:trPr>
        <w:tc>
          <w:tcPr>
            <w:tcW w:w="13608" w:type="dxa"/>
            <w:gridSpan w:val="6"/>
            <w:vAlign w:val="center"/>
          </w:tcPr>
          <w:p w:rsidR="00F1360F" w:rsidRPr="00E04AAA" w:rsidRDefault="008A16DC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AAA">
              <w:rPr>
                <w:rFonts w:ascii="Times New Roman" w:hAnsi="Times New Roman"/>
                <w:sz w:val="28"/>
                <w:szCs w:val="28"/>
              </w:rPr>
              <w:t>Канцелярские товары, используемые для общих целей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Бумага (А</w:t>
            </w: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AA4A4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пачка</w:t>
            </w:r>
          </w:p>
        </w:tc>
        <w:tc>
          <w:tcPr>
            <w:tcW w:w="198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247,37</w:t>
            </w:r>
          </w:p>
        </w:tc>
      </w:tr>
      <w:tr w:rsidR="00AA4A43" w:rsidRPr="00AA4A43" w:rsidTr="00513E41">
        <w:tc>
          <w:tcPr>
            <w:tcW w:w="709" w:type="dxa"/>
            <w:vAlign w:val="center"/>
          </w:tcPr>
          <w:p w:rsidR="00F1360F" w:rsidRPr="00AA4A43" w:rsidRDefault="00F1360F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360F" w:rsidRPr="00AA4A43" w:rsidRDefault="00F1360F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Бумага (А3)</w:t>
            </w:r>
          </w:p>
        </w:tc>
        <w:tc>
          <w:tcPr>
            <w:tcW w:w="113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пачка</w:t>
            </w:r>
          </w:p>
        </w:tc>
        <w:tc>
          <w:tcPr>
            <w:tcW w:w="1984" w:type="dxa"/>
            <w:vAlign w:val="center"/>
          </w:tcPr>
          <w:p w:rsidR="00F1360F" w:rsidRPr="00AA4A43" w:rsidRDefault="00F1360F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F1360F" w:rsidRPr="00AA4A43" w:rsidRDefault="00F1360F" w:rsidP="00924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 w:rsidR="00924487">
              <w:rPr>
                <w:rFonts w:ascii="Times New Roman" w:hAnsi="Times New Roman"/>
                <w:sz w:val="28"/>
                <w:szCs w:val="28"/>
              </w:rPr>
              <w:t>три</w:t>
            </w:r>
            <w:r w:rsidR="00CA14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год</w:t>
            </w:r>
            <w:r w:rsidR="00E6448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:rsidR="00F1360F" w:rsidRPr="00AA4A43" w:rsidRDefault="008A16DC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469,00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E03807" w:rsidRDefault="00AC06D9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для факса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D90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  <w:shd w:val="clear" w:color="auto" w:fill="auto"/>
          </w:tcPr>
          <w:p w:rsidR="00AC06D9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97,00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копировальная А4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100л.)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D90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2" w:type="dxa"/>
            <w:shd w:val="clear" w:color="auto" w:fill="auto"/>
          </w:tcPr>
          <w:p w:rsidR="00AC06D9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167,00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несчастных случаев на производстве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443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три 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:rsidR="00AC06D9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83,12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инструктажа на рабочем месте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443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  <w:shd w:val="clear" w:color="auto" w:fill="auto"/>
          </w:tcPr>
          <w:p w:rsidR="00AC06D9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56,00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вводного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структажа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443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  <w:shd w:val="clear" w:color="auto" w:fill="auto"/>
          </w:tcPr>
          <w:p w:rsidR="00AC06D9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56,00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учета инструктажей по пожарной безопасности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443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  <w:shd w:val="clear" w:color="auto" w:fill="auto"/>
          </w:tcPr>
          <w:p w:rsidR="00AC06D9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159,84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</w:t>
            </w:r>
            <w:r w:rsidR="002B51E2">
              <w:rPr>
                <w:rFonts w:ascii="Times New Roman" w:hAnsi="Times New Roman"/>
                <w:sz w:val="28"/>
                <w:szCs w:val="28"/>
              </w:rPr>
              <w:t xml:space="preserve">ал учета присвоения группы 1 по </w:t>
            </w:r>
            <w:r>
              <w:rPr>
                <w:rFonts w:ascii="Times New Roman" w:hAnsi="Times New Roman"/>
                <w:sz w:val="28"/>
                <w:szCs w:val="28"/>
              </w:rPr>
              <w:t>электробезопасности неэлектр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ческого персонала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443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  <w:shd w:val="clear" w:color="auto" w:fill="auto"/>
          </w:tcPr>
          <w:p w:rsidR="00AC06D9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56,00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регистрации входящей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кументации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D90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2" w:type="dxa"/>
            <w:shd w:val="clear" w:color="auto" w:fill="auto"/>
          </w:tcPr>
          <w:p w:rsidR="00AC06D9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443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регистрации исходящей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кументации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D90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2" w:type="dxa"/>
            <w:shd w:val="clear" w:color="auto" w:fill="auto"/>
          </w:tcPr>
          <w:p w:rsidR="00AC06D9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учета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D90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  <w:shd w:val="clear" w:color="auto" w:fill="auto"/>
          </w:tcPr>
          <w:p w:rsidR="00AC06D9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101,00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регистрации листков нетр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доспособности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D90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  <w:shd w:val="clear" w:color="auto" w:fill="auto"/>
          </w:tcPr>
          <w:p w:rsidR="00AC06D9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регистрации приказов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D90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  <w:shd w:val="clear" w:color="auto" w:fill="auto"/>
          </w:tcPr>
          <w:p w:rsidR="00AC06D9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 ПВА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D90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2" w:type="dxa"/>
            <w:shd w:val="clear" w:color="auto" w:fill="auto"/>
          </w:tcPr>
          <w:p w:rsidR="00AC06D9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1360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13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 xml:space="preserve">Дырокол </w:t>
            </w:r>
            <w:r>
              <w:rPr>
                <w:rFonts w:ascii="Times New Roman" w:hAnsi="Times New Roman"/>
                <w:sz w:val="28"/>
                <w:szCs w:val="28"/>
              </w:rPr>
              <w:t>металлический на 40 ли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F13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три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AC06D9" w:rsidRPr="00AA4A43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965,40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62CEA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62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 xml:space="preserve">Файлы для бумаг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А4 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 xml:space="preserve">(100 </w:t>
            </w: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  <w:r w:rsidRPr="00AA4A43">
              <w:rPr>
                <w:rFonts w:ascii="Times New Roman" w:hAnsi="Times New Roman"/>
                <w:sz w:val="28"/>
                <w:szCs w:val="28"/>
              </w:rPr>
              <w:t xml:space="preserve"> в уп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ковке)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уп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ковка</w:t>
            </w:r>
          </w:p>
        </w:tc>
        <w:tc>
          <w:tcPr>
            <w:tcW w:w="1984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AC06D9" w:rsidRPr="00AA4A43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244,00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62CEA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62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 xml:space="preserve">Папка уголок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А4 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 xml:space="preserve">(20 </w:t>
            </w: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  <w:r w:rsidRPr="00AA4A43">
              <w:rPr>
                <w:rFonts w:ascii="Times New Roman" w:hAnsi="Times New Roman"/>
                <w:sz w:val="28"/>
                <w:szCs w:val="28"/>
              </w:rPr>
              <w:t xml:space="preserve"> в упако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в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ке)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уп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а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ковка</w:t>
            </w:r>
          </w:p>
        </w:tc>
        <w:tc>
          <w:tcPr>
            <w:tcW w:w="1984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AC06D9" w:rsidRPr="00AA4A43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186,13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62CEA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62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Папка-скоросшиватель пластик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о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пружинным механизмом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AC06D9" w:rsidRPr="00AA4A43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62,40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62CEA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62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Папка скоросшиватель картонный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AC06D9" w:rsidRPr="00AA4A43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11,51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62CEA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62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Папка скоросшиватель с прозра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ч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>ным верхом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AC06D9" w:rsidRPr="00AA4A43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13,39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62CEA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F62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Папка конверт на кнопке (А</w:t>
            </w: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AA4A4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AC06D9" w:rsidRPr="00AA4A43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27,09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62CEA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536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файловая на 20 листов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AC06D9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98,53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F62CEA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Default="00AC06D9" w:rsidP="00536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файловая на 40 листов</w:t>
            </w:r>
          </w:p>
        </w:tc>
        <w:tc>
          <w:tcPr>
            <w:tcW w:w="1134" w:type="dxa"/>
            <w:vAlign w:val="center"/>
          </w:tcPr>
          <w:p w:rsidR="00AC06D9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AC06D9" w:rsidRDefault="00AC06D9" w:rsidP="00F62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AC06D9" w:rsidRDefault="00AC06D9" w:rsidP="00846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185,53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536553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Default="00AC06D9" w:rsidP="00536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регистратор 50 мм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AC06D9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166,52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536553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Default="00AC06D9" w:rsidP="00536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регистратор 75 мм</w:t>
            </w:r>
          </w:p>
        </w:tc>
        <w:tc>
          <w:tcPr>
            <w:tcW w:w="1134" w:type="dxa"/>
            <w:vAlign w:val="center"/>
          </w:tcPr>
          <w:p w:rsidR="00AC06D9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AC06D9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AC06D9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219,06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536553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Default="00AC06D9" w:rsidP="00536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Стержень шариковый</w:t>
            </w:r>
          </w:p>
        </w:tc>
        <w:tc>
          <w:tcPr>
            <w:tcW w:w="1134" w:type="dxa"/>
            <w:vAlign w:val="center"/>
          </w:tcPr>
          <w:p w:rsidR="00AC06D9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Default="00D90FA3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443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2552" w:type="dxa"/>
          </w:tcPr>
          <w:p w:rsidR="00AC06D9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536553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Default="00AC06D9" w:rsidP="00536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Стержень гелевый</w:t>
            </w:r>
          </w:p>
        </w:tc>
        <w:tc>
          <w:tcPr>
            <w:tcW w:w="1134" w:type="dxa"/>
            <w:vAlign w:val="center"/>
          </w:tcPr>
          <w:p w:rsidR="00AC06D9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Default="00D90FA3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443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2552" w:type="dxa"/>
          </w:tcPr>
          <w:p w:rsidR="00AC06D9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536553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536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Лента липкая 18 мм</w:t>
            </w:r>
          </w:p>
        </w:tc>
        <w:tc>
          <w:tcPr>
            <w:tcW w:w="1134" w:type="dxa"/>
            <w:vAlign w:val="center"/>
          </w:tcPr>
          <w:p w:rsidR="00AC06D9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AC06D9" w:rsidRPr="00AA4A43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19,04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536553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536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Лента липкая</w:t>
            </w:r>
            <w:r w:rsidRPr="00AA4A43">
              <w:rPr>
                <w:rFonts w:ascii="Times New Roman" w:hAnsi="Times New Roman"/>
                <w:sz w:val="28"/>
                <w:szCs w:val="28"/>
              </w:rPr>
              <w:t xml:space="preserve"> 48 мм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  <w:shd w:val="clear" w:color="auto" w:fill="auto"/>
          </w:tcPr>
          <w:p w:rsidR="00AC06D9" w:rsidRPr="00AA4A43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140,00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536553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536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Календарь настенный трехблочный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</w:tcPr>
          <w:p w:rsidR="00AC06D9" w:rsidRPr="00AA4A43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248,28</w:t>
            </w:r>
          </w:p>
        </w:tc>
      </w:tr>
      <w:tr w:rsidR="00AC06D9" w:rsidRPr="00AA4A43" w:rsidTr="00513E41">
        <w:tc>
          <w:tcPr>
            <w:tcW w:w="709" w:type="dxa"/>
            <w:vAlign w:val="center"/>
          </w:tcPr>
          <w:p w:rsidR="00AC06D9" w:rsidRPr="00AA4A43" w:rsidRDefault="00AC06D9" w:rsidP="00536553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06D9" w:rsidRPr="00AA4A43" w:rsidRDefault="00AC06D9" w:rsidP="00536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Калькулятор</w:t>
            </w:r>
          </w:p>
        </w:tc>
        <w:tc>
          <w:tcPr>
            <w:tcW w:w="1134" w:type="dxa"/>
            <w:vAlign w:val="center"/>
          </w:tcPr>
          <w:p w:rsidR="00AC06D9" w:rsidRPr="00AA4A43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4A4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AC06D9" w:rsidRPr="00AA4A43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C06D9" w:rsidRPr="00AA4A43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>1 раз в три года</w:t>
            </w:r>
          </w:p>
        </w:tc>
        <w:tc>
          <w:tcPr>
            <w:tcW w:w="2552" w:type="dxa"/>
          </w:tcPr>
          <w:p w:rsidR="00AC06D9" w:rsidRPr="00AA4A43" w:rsidRDefault="00AC06D9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1292,25</w:t>
            </w:r>
          </w:p>
        </w:tc>
      </w:tr>
      <w:tr w:rsidR="00E92FCF" w:rsidRPr="00AA4A43" w:rsidTr="00513E41">
        <w:tc>
          <w:tcPr>
            <w:tcW w:w="709" w:type="dxa"/>
            <w:vAlign w:val="center"/>
          </w:tcPr>
          <w:p w:rsidR="00E92FCF" w:rsidRPr="00AA4A43" w:rsidRDefault="00E92FCF" w:rsidP="00536553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92FCF" w:rsidRPr="00AA4A43" w:rsidRDefault="00E92FCF" w:rsidP="00536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Чернила для заправки печатей</w:t>
            </w:r>
          </w:p>
        </w:tc>
        <w:tc>
          <w:tcPr>
            <w:tcW w:w="1134" w:type="dxa"/>
            <w:vAlign w:val="center"/>
          </w:tcPr>
          <w:p w:rsidR="00E92FCF" w:rsidRPr="00AA4A43" w:rsidRDefault="00E92FCF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84" w:type="dxa"/>
            <w:vAlign w:val="center"/>
          </w:tcPr>
          <w:p w:rsidR="00E92FCF" w:rsidRDefault="00E92FCF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92FCF" w:rsidRPr="00AA4A43" w:rsidRDefault="00E92FCF" w:rsidP="00070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43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2552" w:type="dxa"/>
          </w:tcPr>
          <w:p w:rsidR="00E92FCF" w:rsidRDefault="00E92FCF" w:rsidP="0053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37,00</w:t>
            </w:r>
          </w:p>
        </w:tc>
      </w:tr>
    </w:tbl>
    <w:p w:rsidR="00BE0899" w:rsidRPr="00AA4A43" w:rsidRDefault="00BE0899" w:rsidP="00C2141A">
      <w:pPr>
        <w:spacing w:after="0" w:line="240" w:lineRule="auto"/>
        <w:rPr>
          <w:rFonts w:ascii="Times New Roman" w:hAnsi="Times New Roman"/>
          <w:sz w:val="24"/>
        </w:rPr>
      </w:pPr>
    </w:p>
    <w:sectPr w:rsidR="00BE0899" w:rsidRPr="00AA4A43" w:rsidSect="005E55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3265"/>
    <w:multiLevelType w:val="hybridMultilevel"/>
    <w:tmpl w:val="CABE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9D09DC"/>
    <w:multiLevelType w:val="hybridMultilevel"/>
    <w:tmpl w:val="5AC4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566C3"/>
    <w:multiLevelType w:val="hybridMultilevel"/>
    <w:tmpl w:val="2AF08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A70BE"/>
    <w:multiLevelType w:val="hybridMultilevel"/>
    <w:tmpl w:val="F5AA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427A9"/>
    <w:multiLevelType w:val="hybridMultilevel"/>
    <w:tmpl w:val="5AC4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9623E"/>
    <w:multiLevelType w:val="hybridMultilevel"/>
    <w:tmpl w:val="5AC4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autoHyphenation/>
  <w:characterSpacingControl w:val="doNotCompress"/>
  <w:compat/>
  <w:rsids>
    <w:rsidRoot w:val="00D34659"/>
    <w:rsid w:val="00004C36"/>
    <w:rsid w:val="000059EF"/>
    <w:rsid w:val="0002352F"/>
    <w:rsid w:val="00027389"/>
    <w:rsid w:val="000274F1"/>
    <w:rsid w:val="000315A5"/>
    <w:rsid w:val="0003625D"/>
    <w:rsid w:val="0004036F"/>
    <w:rsid w:val="00052279"/>
    <w:rsid w:val="000615C3"/>
    <w:rsid w:val="00070B7D"/>
    <w:rsid w:val="00072A47"/>
    <w:rsid w:val="00072E53"/>
    <w:rsid w:val="00084271"/>
    <w:rsid w:val="00092BD7"/>
    <w:rsid w:val="000959B4"/>
    <w:rsid w:val="000A39F1"/>
    <w:rsid w:val="000A5B7F"/>
    <w:rsid w:val="000C1DD1"/>
    <w:rsid w:val="000D2FB1"/>
    <w:rsid w:val="000D42CE"/>
    <w:rsid w:val="000E1240"/>
    <w:rsid w:val="000F2947"/>
    <w:rsid w:val="001046B8"/>
    <w:rsid w:val="00105F48"/>
    <w:rsid w:val="00110E79"/>
    <w:rsid w:val="00124B17"/>
    <w:rsid w:val="001315DB"/>
    <w:rsid w:val="00143FA1"/>
    <w:rsid w:val="00155168"/>
    <w:rsid w:val="00163E46"/>
    <w:rsid w:val="001701FD"/>
    <w:rsid w:val="00185DA0"/>
    <w:rsid w:val="001A05F6"/>
    <w:rsid w:val="001A3261"/>
    <w:rsid w:val="001B1E93"/>
    <w:rsid w:val="001B2B67"/>
    <w:rsid w:val="001E4C05"/>
    <w:rsid w:val="001F5560"/>
    <w:rsid w:val="00206B93"/>
    <w:rsid w:val="002109C6"/>
    <w:rsid w:val="00221689"/>
    <w:rsid w:val="00224072"/>
    <w:rsid w:val="00235832"/>
    <w:rsid w:val="00236BB1"/>
    <w:rsid w:val="00277AC5"/>
    <w:rsid w:val="0028018C"/>
    <w:rsid w:val="00292EC3"/>
    <w:rsid w:val="002974D6"/>
    <w:rsid w:val="002A3BC4"/>
    <w:rsid w:val="002A5235"/>
    <w:rsid w:val="002B06D8"/>
    <w:rsid w:val="002B51E2"/>
    <w:rsid w:val="002B6078"/>
    <w:rsid w:val="002D2D72"/>
    <w:rsid w:val="002D4B16"/>
    <w:rsid w:val="003015E4"/>
    <w:rsid w:val="003049FB"/>
    <w:rsid w:val="00322A63"/>
    <w:rsid w:val="003434D3"/>
    <w:rsid w:val="00350590"/>
    <w:rsid w:val="00353583"/>
    <w:rsid w:val="00355735"/>
    <w:rsid w:val="0036549B"/>
    <w:rsid w:val="00383E03"/>
    <w:rsid w:val="00386176"/>
    <w:rsid w:val="00390D88"/>
    <w:rsid w:val="003B0225"/>
    <w:rsid w:val="003B611B"/>
    <w:rsid w:val="003C493F"/>
    <w:rsid w:val="003C71C5"/>
    <w:rsid w:val="003D3DB4"/>
    <w:rsid w:val="003F1B7A"/>
    <w:rsid w:val="003F7334"/>
    <w:rsid w:val="004034E2"/>
    <w:rsid w:val="00416DE2"/>
    <w:rsid w:val="004232AB"/>
    <w:rsid w:val="0042767F"/>
    <w:rsid w:val="00427B9F"/>
    <w:rsid w:val="004423A9"/>
    <w:rsid w:val="004432B2"/>
    <w:rsid w:val="0044576A"/>
    <w:rsid w:val="004462E3"/>
    <w:rsid w:val="00447FFB"/>
    <w:rsid w:val="00472487"/>
    <w:rsid w:val="004753D3"/>
    <w:rsid w:val="00477AB6"/>
    <w:rsid w:val="00477C6D"/>
    <w:rsid w:val="004A1BFE"/>
    <w:rsid w:val="004A33D6"/>
    <w:rsid w:val="004C1146"/>
    <w:rsid w:val="004D0961"/>
    <w:rsid w:val="004E29B0"/>
    <w:rsid w:val="004E711F"/>
    <w:rsid w:val="004F0E51"/>
    <w:rsid w:val="004F26F4"/>
    <w:rsid w:val="00506B78"/>
    <w:rsid w:val="00513E41"/>
    <w:rsid w:val="00515C25"/>
    <w:rsid w:val="00516DD9"/>
    <w:rsid w:val="00520E82"/>
    <w:rsid w:val="005217F8"/>
    <w:rsid w:val="0052324F"/>
    <w:rsid w:val="00524C02"/>
    <w:rsid w:val="00536553"/>
    <w:rsid w:val="0055001C"/>
    <w:rsid w:val="00586216"/>
    <w:rsid w:val="005A1752"/>
    <w:rsid w:val="005B2324"/>
    <w:rsid w:val="005B4E1B"/>
    <w:rsid w:val="005D0D3B"/>
    <w:rsid w:val="005E55BE"/>
    <w:rsid w:val="00617C41"/>
    <w:rsid w:val="0062790D"/>
    <w:rsid w:val="006331AC"/>
    <w:rsid w:val="006552AF"/>
    <w:rsid w:val="006607C6"/>
    <w:rsid w:val="00665576"/>
    <w:rsid w:val="00666EC3"/>
    <w:rsid w:val="006922BC"/>
    <w:rsid w:val="006953C7"/>
    <w:rsid w:val="00697967"/>
    <w:rsid w:val="006A02F1"/>
    <w:rsid w:val="006B0A80"/>
    <w:rsid w:val="006B1ABD"/>
    <w:rsid w:val="006D4C96"/>
    <w:rsid w:val="006E7620"/>
    <w:rsid w:val="006F1513"/>
    <w:rsid w:val="00702D01"/>
    <w:rsid w:val="0071130E"/>
    <w:rsid w:val="007147ED"/>
    <w:rsid w:val="00721727"/>
    <w:rsid w:val="007219D5"/>
    <w:rsid w:val="00721D00"/>
    <w:rsid w:val="00731856"/>
    <w:rsid w:val="00737C77"/>
    <w:rsid w:val="00742676"/>
    <w:rsid w:val="00742B9E"/>
    <w:rsid w:val="00743D8A"/>
    <w:rsid w:val="00750525"/>
    <w:rsid w:val="00750794"/>
    <w:rsid w:val="00766D80"/>
    <w:rsid w:val="0077161E"/>
    <w:rsid w:val="0077639A"/>
    <w:rsid w:val="0078202A"/>
    <w:rsid w:val="007831A6"/>
    <w:rsid w:val="0079120E"/>
    <w:rsid w:val="00796FC6"/>
    <w:rsid w:val="007A02FB"/>
    <w:rsid w:val="007A22FB"/>
    <w:rsid w:val="007A4D23"/>
    <w:rsid w:val="007B08D0"/>
    <w:rsid w:val="007C511E"/>
    <w:rsid w:val="007D20E6"/>
    <w:rsid w:val="007F56DA"/>
    <w:rsid w:val="0080110A"/>
    <w:rsid w:val="00820266"/>
    <w:rsid w:val="008213E7"/>
    <w:rsid w:val="00821DB2"/>
    <w:rsid w:val="00823CE9"/>
    <w:rsid w:val="00825469"/>
    <w:rsid w:val="00826376"/>
    <w:rsid w:val="00840F7F"/>
    <w:rsid w:val="00846D80"/>
    <w:rsid w:val="008521E6"/>
    <w:rsid w:val="00855936"/>
    <w:rsid w:val="00856B4E"/>
    <w:rsid w:val="00894CBE"/>
    <w:rsid w:val="008A16DC"/>
    <w:rsid w:val="008A3760"/>
    <w:rsid w:val="008C19A9"/>
    <w:rsid w:val="008D3780"/>
    <w:rsid w:val="008E678D"/>
    <w:rsid w:val="008F028C"/>
    <w:rsid w:val="008F5C33"/>
    <w:rsid w:val="00903C72"/>
    <w:rsid w:val="00915783"/>
    <w:rsid w:val="00921C9E"/>
    <w:rsid w:val="00924487"/>
    <w:rsid w:val="00926875"/>
    <w:rsid w:val="00927EFE"/>
    <w:rsid w:val="00947862"/>
    <w:rsid w:val="00962828"/>
    <w:rsid w:val="0096552F"/>
    <w:rsid w:val="00966974"/>
    <w:rsid w:val="00976B0D"/>
    <w:rsid w:val="009869C2"/>
    <w:rsid w:val="00996C1A"/>
    <w:rsid w:val="009A2D99"/>
    <w:rsid w:val="009D1B8A"/>
    <w:rsid w:val="009D38D9"/>
    <w:rsid w:val="009F4116"/>
    <w:rsid w:val="00A060FC"/>
    <w:rsid w:val="00A11D09"/>
    <w:rsid w:val="00A15D21"/>
    <w:rsid w:val="00A16BE2"/>
    <w:rsid w:val="00A20C2A"/>
    <w:rsid w:val="00A31AE6"/>
    <w:rsid w:val="00A3275C"/>
    <w:rsid w:val="00A32E4A"/>
    <w:rsid w:val="00A6053B"/>
    <w:rsid w:val="00A71A3C"/>
    <w:rsid w:val="00A94C14"/>
    <w:rsid w:val="00AA4A43"/>
    <w:rsid w:val="00AB04F6"/>
    <w:rsid w:val="00AB121E"/>
    <w:rsid w:val="00AC06D9"/>
    <w:rsid w:val="00AC73D7"/>
    <w:rsid w:val="00AD0CC4"/>
    <w:rsid w:val="00AD1325"/>
    <w:rsid w:val="00AD6A04"/>
    <w:rsid w:val="00AF6885"/>
    <w:rsid w:val="00B01709"/>
    <w:rsid w:val="00B12A1A"/>
    <w:rsid w:val="00B16FE9"/>
    <w:rsid w:val="00B24841"/>
    <w:rsid w:val="00B31A13"/>
    <w:rsid w:val="00B36703"/>
    <w:rsid w:val="00B44774"/>
    <w:rsid w:val="00B53745"/>
    <w:rsid w:val="00B617C7"/>
    <w:rsid w:val="00B83FDB"/>
    <w:rsid w:val="00B8657D"/>
    <w:rsid w:val="00B87461"/>
    <w:rsid w:val="00B95F95"/>
    <w:rsid w:val="00BA6AEE"/>
    <w:rsid w:val="00BA7BA9"/>
    <w:rsid w:val="00BB1F9B"/>
    <w:rsid w:val="00BD5441"/>
    <w:rsid w:val="00BE0899"/>
    <w:rsid w:val="00BE0F80"/>
    <w:rsid w:val="00BE6E7B"/>
    <w:rsid w:val="00BF32E3"/>
    <w:rsid w:val="00C0051F"/>
    <w:rsid w:val="00C009BE"/>
    <w:rsid w:val="00C2141A"/>
    <w:rsid w:val="00C23A4C"/>
    <w:rsid w:val="00C26450"/>
    <w:rsid w:val="00C36840"/>
    <w:rsid w:val="00C4251C"/>
    <w:rsid w:val="00C45C34"/>
    <w:rsid w:val="00C55C7E"/>
    <w:rsid w:val="00C62918"/>
    <w:rsid w:val="00C62A2F"/>
    <w:rsid w:val="00C6602E"/>
    <w:rsid w:val="00C74170"/>
    <w:rsid w:val="00C913DD"/>
    <w:rsid w:val="00C92C86"/>
    <w:rsid w:val="00CA1467"/>
    <w:rsid w:val="00CA69F7"/>
    <w:rsid w:val="00CC361D"/>
    <w:rsid w:val="00CC5F69"/>
    <w:rsid w:val="00CC6031"/>
    <w:rsid w:val="00CD3A46"/>
    <w:rsid w:val="00CF6D41"/>
    <w:rsid w:val="00D00097"/>
    <w:rsid w:val="00D04927"/>
    <w:rsid w:val="00D14FCD"/>
    <w:rsid w:val="00D27FF9"/>
    <w:rsid w:val="00D32FBA"/>
    <w:rsid w:val="00D34659"/>
    <w:rsid w:val="00D358D8"/>
    <w:rsid w:val="00D365F7"/>
    <w:rsid w:val="00D55720"/>
    <w:rsid w:val="00D569DF"/>
    <w:rsid w:val="00D65490"/>
    <w:rsid w:val="00D80283"/>
    <w:rsid w:val="00D830ED"/>
    <w:rsid w:val="00D90FA3"/>
    <w:rsid w:val="00D91696"/>
    <w:rsid w:val="00DA7D4B"/>
    <w:rsid w:val="00DD0874"/>
    <w:rsid w:val="00DE395F"/>
    <w:rsid w:val="00DE7755"/>
    <w:rsid w:val="00DF64EF"/>
    <w:rsid w:val="00E006CE"/>
    <w:rsid w:val="00E0372C"/>
    <w:rsid w:val="00E03807"/>
    <w:rsid w:val="00E04AAA"/>
    <w:rsid w:val="00E1138D"/>
    <w:rsid w:val="00E127CD"/>
    <w:rsid w:val="00E35531"/>
    <w:rsid w:val="00E47DBF"/>
    <w:rsid w:val="00E5381C"/>
    <w:rsid w:val="00E550DC"/>
    <w:rsid w:val="00E6448F"/>
    <w:rsid w:val="00E8449F"/>
    <w:rsid w:val="00E92D65"/>
    <w:rsid w:val="00E92FCF"/>
    <w:rsid w:val="00E94675"/>
    <w:rsid w:val="00EA0EB0"/>
    <w:rsid w:val="00EA1737"/>
    <w:rsid w:val="00EA65F7"/>
    <w:rsid w:val="00EA67FE"/>
    <w:rsid w:val="00EB24BD"/>
    <w:rsid w:val="00ED4183"/>
    <w:rsid w:val="00EF5826"/>
    <w:rsid w:val="00EF71CF"/>
    <w:rsid w:val="00F04C62"/>
    <w:rsid w:val="00F1360F"/>
    <w:rsid w:val="00F235BB"/>
    <w:rsid w:val="00F244B2"/>
    <w:rsid w:val="00F24A12"/>
    <w:rsid w:val="00F275BE"/>
    <w:rsid w:val="00F35CB1"/>
    <w:rsid w:val="00F40B37"/>
    <w:rsid w:val="00F47684"/>
    <w:rsid w:val="00F543F4"/>
    <w:rsid w:val="00F549AF"/>
    <w:rsid w:val="00F62CEA"/>
    <w:rsid w:val="00F640BF"/>
    <w:rsid w:val="00F74BE5"/>
    <w:rsid w:val="00FA0FD1"/>
    <w:rsid w:val="00FB024D"/>
    <w:rsid w:val="00FF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20E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5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46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6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46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346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46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346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46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46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865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657D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B865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table" w:styleId="a5">
    <w:name w:val="Table Grid"/>
    <w:basedOn w:val="a1"/>
    <w:uiPriority w:val="99"/>
    <w:rsid w:val="002801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0E8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520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24C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47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E92D6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820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A05F6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styleId="aa">
    <w:name w:val="Hyperlink"/>
    <w:basedOn w:val="a0"/>
    <w:uiPriority w:val="99"/>
    <w:semiHidden/>
    <w:unhideWhenUsed/>
    <w:rsid w:val="001A05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20E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46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6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46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46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46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346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46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46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865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657D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B865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2801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0E8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520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24C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47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E92D6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63" Type="http://schemas.openxmlformats.org/officeDocument/2006/relationships/image" Target="media/image54.wmf"/><Relationship Id="rId68" Type="http://schemas.openxmlformats.org/officeDocument/2006/relationships/image" Target="media/image58.wmf"/><Relationship Id="rId76" Type="http://schemas.openxmlformats.org/officeDocument/2006/relationships/image" Target="media/image65.wmf"/><Relationship Id="rId84" Type="http://schemas.openxmlformats.org/officeDocument/2006/relationships/image" Target="media/image73.wmf"/><Relationship Id="rId89" Type="http://schemas.microsoft.com/office/2007/relationships/stylesWithEffects" Target="stylesWithEffects.xml"/><Relationship Id="rId7" Type="http://schemas.openxmlformats.org/officeDocument/2006/relationships/hyperlink" Target="consultantplus://offline/ref=D370F8681EE88724069A782617A582537E17A026E82C337ADE093DB9164D0602F5105C4C81C3B51Bj874H" TargetMode="External"/><Relationship Id="rId71" Type="http://schemas.openxmlformats.org/officeDocument/2006/relationships/hyperlink" Target="consultantplus://offline/ref=B90B56154603B4365EB2E2C64911ADB50D0C8C2A7430004617D1569CCC6B60D0i4q8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21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6.wmf"/><Relationship Id="rId74" Type="http://schemas.openxmlformats.org/officeDocument/2006/relationships/image" Target="media/image63.wmf"/><Relationship Id="rId79" Type="http://schemas.openxmlformats.org/officeDocument/2006/relationships/image" Target="media/image68.w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2.wmf"/><Relationship Id="rId82" Type="http://schemas.openxmlformats.org/officeDocument/2006/relationships/image" Target="media/image71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hyperlink" Target="consultantplus://offline/ref=B90B56154603B4365EB2FCCB5F7DF3BF0202D4247538511941D701C39C6D3590081D291271913AiFqBM" TargetMode="External"/><Relationship Id="rId69" Type="http://schemas.openxmlformats.org/officeDocument/2006/relationships/image" Target="media/image59.wmf"/><Relationship Id="rId77" Type="http://schemas.openxmlformats.org/officeDocument/2006/relationships/image" Target="media/image66.wmf"/><Relationship Id="rId8" Type="http://schemas.openxmlformats.org/officeDocument/2006/relationships/hyperlink" Target="consultantplus://offline/ref=BA4B8F3EA74E2EB7EB8D08415DD927E03B20A75377AA53FE92FD7C64083BB46405797711F70E9221PF57H" TargetMode="External"/><Relationship Id="rId51" Type="http://schemas.openxmlformats.org/officeDocument/2006/relationships/image" Target="media/image43.wmf"/><Relationship Id="rId72" Type="http://schemas.openxmlformats.org/officeDocument/2006/relationships/image" Target="media/image61.wmf"/><Relationship Id="rId80" Type="http://schemas.openxmlformats.org/officeDocument/2006/relationships/image" Target="media/image69.wmf"/><Relationship Id="rId85" Type="http://schemas.openxmlformats.org/officeDocument/2006/relationships/image" Target="media/image7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hyperlink" Target="consultantplus://offline/ref=B90B56154603B4365EB2FCCB5F7DF3BF0B05D62571310C13498E0DC19Bi6q2M" TargetMode="External"/><Relationship Id="rId67" Type="http://schemas.openxmlformats.org/officeDocument/2006/relationships/image" Target="media/image57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3.wmf"/><Relationship Id="rId70" Type="http://schemas.openxmlformats.org/officeDocument/2006/relationships/image" Target="media/image60.wmf"/><Relationship Id="rId75" Type="http://schemas.openxmlformats.org/officeDocument/2006/relationships/image" Target="media/image64.wmf"/><Relationship Id="rId83" Type="http://schemas.openxmlformats.org/officeDocument/2006/relationships/image" Target="media/image72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1C2A52359F82796DD0AEE7ABE925E2CA5AFFD43090363343F3FE85E5D62AA1F20BC3C1B337BBE1PCcEG" TargetMode="Externa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1.wmf"/><Relationship Id="rId65" Type="http://schemas.openxmlformats.org/officeDocument/2006/relationships/image" Target="media/image55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81" Type="http://schemas.openxmlformats.org/officeDocument/2006/relationships/image" Target="media/image70.wmf"/><Relationship Id="rId86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33B4-A757-43BE-B9A1-512FB0C8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6296</TotalTime>
  <Pages>1</Pages>
  <Words>12190</Words>
  <Characters>69487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117</cp:revision>
  <cp:lastPrinted>2018-03-05T05:59:00Z</cp:lastPrinted>
  <dcterms:created xsi:type="dcterms:W3CDTF">2016-10-17T13:31:00Z</dcterms:created>
  <dcterms:modified xsi:type="dcterms:W3CDTF">2018-03-06T13:28:00Z</dcterms:modified>
</cp:coreProperties>
</file>