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1" w:rsidRPr="00D622C9" w:rsidRDefault="000F0451" w:rsidP="009427E9">
      <w:pPr>
        <w:spacing w:after="0" w:line="240" w:lineRule="auto"/>
        <w:jc w:val="center"/>
        <w:rPr>
          <w:b/>
        </w:rPr>
      </w:pPr>
      <w:r w:rsidRPr="00D622C9">
        <w:rPr>
          <w:b/>
        </w:rPr>
        <w:t>Пояснительная записка</w:t>
      </w:r>
    </w:p>
    <w:p w:rsidR="009427E9" w:rsidRDefault="000F0451" w:rsidP="009427E9">
      <w:pPr>
        <w:spacing w:after="0" w:line="240" w:lineRule="auto"/>
        <w:jc w:val="center"/>
      </w:pPr>
      <w:r w:rsidRPr="000F0451">
        <w:t xml:space="preserve">к  проекту </w:t>
      </w:r>
      <w:r w:rsidR="009427E9">
        <w:t xml:space="preserve">приказу Управления по делам территорий администрации </w:t>
      </w:r>
    </w:p>
    <w:p w:rsidR="009427E9" w:rsidRDefault="009427E9" w:rsidP="009427E9">
      <w:pPr>
        <w:spacing w:after="0" w:line="240" w:lineRule="auto"/>
        <w:jc w:val="center"/>
      </w:pPr>
      <w:r>
        <w:t>Минерал</w:t>
      </w:r>
      <w:r>
        <w:t>о</w:t>
      </w:r>
      <w:r>
        <w:t xml:space="preserve">водского городского округа «ОБ утверждении нормативных затрат на обеспечение функций Управления по делам территорий администрации </w:t>
      </w:r>
    </w:p>
    <w:p w:rsidR="00B04912" w:rsidRPr="00A02EFF" w:rsidRDefault="009427E9" w:rsidP="009427E9">
      <w:pPr>
        <w:spacing w:after="0" w:line="240" w:lineRule="auto"/>
        <w:jc w:val="center"/>
      </w:pPr>
      <w:r>
        <w:t>Минерал</w:t>
      </w:r>
      <w:r>
        <w:t>о</w:t>
      </w:r>
      <w:r>
        <w:t>водского городского округа Ставропольского края»</w:t>
      </w:r>
    </w:p>
    <w:p w:rsidR="000F0451" w:rsidRDefault="000F0451" w:rsidP="00B04912">
      <w:pPr>
        <w:spacing w:after="0" w:line="240" w:lineRule="auto"/>
        <w:jc w:val="center"/>
      </w:pPr>
    </w:p>
    <w:p w:rsidR="00D622C9" w:rsidRPr="000F0451" w:rsidRDefault="00D622C9" w:rsidP="00D622C9">
      <w:pPr>
        <w:spacing w:after="0" w:line="240" w:lineRule="auto"/>
        <w:jc w:val="center"/>
      </w:pPr>
    </w:p>
    <w:p w:rsidR="009427E9" w:rsidRDefault="009427E9" w:rsidP="00F661EE">
      <w:pPr>
        <w:adjustRightInd w:val="0"/>
        <w:spacing w:after="0" w:line="240" w:lineRule="auto"/>
        <w:ind w:firstLine="708"/>
        <w:jc w:val="both"/>
      </w:pPr>
      <w:proofErr w:type="gramStart"/>
      <w:r>
        <w:t xml:space="preserve">Документ разработан </w:t>
      </w:r>
      <w:r w:rsidR="00EF277F" w:rsidRPr="00513366">
        <w:t>в соответствии с</w:t>
      </w:r>
      <w:r>
        <w:t xml:space="preserve"> ч.5 ст. 19 Федерального закона</w:t>
      </w:r>
      <w:r w:rsidR="00D622C9">
        <w:t xml:space="preserve"> </w:t>
      </w:r>
      <w:r w:rsidR="00EF277F" w:rsidRPr="00513366">
        <w:t xml:space="preserve">от </w:t>
      </w:r>
      <w:r w:rsidR="0022426C">
        <w:t>0</w:t>
      </w:r>
      <w:r>
        <w:t>5 апреля</w:t>
      </w:r>
      <w:r w:rsidR="00D622C9">
        <w:t xml:space="preserve"> </w:t>
      </w:r>
      <w:r w:rsidR="00EF277F" w:rsidRPr="00513366">
        <w:t xml:space="preserve">2003 г. </w:t>
      </w:r>
      <w:r>
        <w:t>№ 44-ФЗ «О контрактной системе в сфере закупок товаров, работ и услуг для обеспечения государственных и муниципальных нужд», П</w:t>
      </w:r>
      <w:r>
        <w:t>о</w:t>
      </w:r>
      <w:r>
        <w:t>становлением Пр</w:t>
      </w:r>
      <w:r>
        <w:t>а</w:t>
      </w:r>
      <w:r>
        <w:t>вительства Российской Федерации от 13 октября 2014 г. № 1047 «Об общих требованиях к определению нормативных затрат на обеспеч</w:t>
      </w:r>
      <w:r>
        <w:t>е</w:t>
      </w:r>
      <w:r>
        <w:t>ние функций гос</w:t>
      </w:r>
      <w:r>
        <w:t>у</w:t>
      </w:r>
      <w:r>
        <w:t>дарственных органов, органов управления государственными внебюджетными фондами</w:t>
      </w:r>
      <w:proofErr w:type="gramEnd"/>
      <w:r>
        <w:t xml:space="preserve"> и муниципальных органов», Постановлением адм</w:t>
      </w:r>
      <w:r>
        <w:t>и</w:t>
      </w:r>
      <w:r>
        <w:t>нистрации Мин</w:t>
      </w:r>
      <w:r>
        <w:t>е</w:t>
      </w:r>
      <w:r>
        <w:t>раловодского городского округа Ставропольского края от 30 июня 2016 г. № 1585 «Об утверждении Требований к порядку разработки и принятия правовых актов о нормировании в сфере закупок для обеспечения муниципальных нужд Минераловодского городского округа, содержанию ук</w:t>
      </w:r>
      <w:r>
        <w:t>а</w:t>
      </w:r>
      <w:r>
        <w:t>занных актов и обеспечению их исполнения».</w:t>
      </w:r>
    </w:p>
    <w:p w:rsidR="009427E9" w:rsidRPr="00F661EE" w:rsidRDefault="000F0451" w:rsidP="00F661EE">
      <w:pPr>
        <w:adjustRightInd w:val="0"/>
        <w:spacing w:after="0" w:line="240" w:lineRule="auto"/>
        <w:ind w:firstLine="708"/>
        <w:jc w:val="both"/>
      </w:pPr>
      <w:proofErr w:type="gramStart"/>
      <w:r w:rsidRPr="000F0451">
        <w:t xml:space="preserve">Проект </w:t>
      </w:r>
      <w:r w:rsidR="009427E9">
        <w:t>приказа Управления по делам территорий администрации Мин</w:t>
      </w:r>
      <w:r w:rsidR="009427E9">
        <w:t>е</w:t>
      </w:r>
      <w:r w:rsidR="009427E9">
        <w:t xml:space="preserve">раловодского городского округа </w:t>
      </w:r>
      <w:r w:rsidR="00F661EE">
        <w:t>«Об</w:t>
      </w:r>
      <w:r w:rsidR="009427E9">
        <w:t xml:space="preserve"> утверждении нормативных затрат на обеспечение функций Управления по делам территорий администрации Мин</w:t>
      </w:r>
      <w:r w:rsidR="009427E9">
        <w:t>е</w:t>
      </w:r>
      <w:r w:rsidR="009427E9">
        <w:t>раловодского городского округа Ставропольского края»</w:t>
      </w:r>
      <w:r w:rsidR="00F661EE">
        <w:t xml:space="preserve"> будет регулировать</w:t>
      </w:r>
      <w:r w:rsidR="00F661EE" w:rsidRPr="00F661EE">
        <w:t xml:space="preserve"> порядок определения нормативных затрат в части закупок товаров, работ и у</w:t>
      </w:r>
      <w:r w:rsidR="00F661EE" w:rsidRPr="00F661EE">
        <w:t>с</w:t>
      </w:r>
      <w:r w:rsidR="00F661EE" w:rsidRPr="00F661EE">
        <w:t>луг</w:t>
      </w:r>
      <w:r w:rsidR="00F661EE">
        <w:t>,</w:t>
      </w:r>
      <w:r w:rsidR="00F661EE" w:rsidRPr="00F661EE">
        <w:t xml:space="preserve"> а также ус</w:t>
      </w:r>
      <w:r w:rsidR="00F661EE">
        <w:t>танавливать</w:t>
      </w:r>
      <w:r w:rsidR="00F661EE" w:rsidRPr="00F661EE">
        <w:t xml:space="preserve"> порядок определения нормативных затрат на обе</w:t>
      </w:r>
      <w:r w:rsidR="00F661EE" w:rsidRPr="00F661EE">
        <w:t>с</w:t>
      </w:r>
      <w:r w:rsidR="00F661EE" w:rsidRPr="00F661EE">
        <w:t>печение функций Управления, для которых Правилами не определен порядок расч</w:t>
      </w:r>
      <w:r w:rsidR="00F661EE" w:rsidRPr="00F661EE">
        <w:t>е</w:t>
      </w:r>
      <w:r w:rsidR="00F661EE" w:rsidRPr="00F661EE">
        <w:t>та</w:t>
      </w:r>
      <w:r w:rsidR="00F661EE">
        <w:t>.</w:t>
      </w:r>
      <w:proofErr w:type="gramEnd"/>
    </w:p>
    <w:p w:rsidR="009427E9" w:rsidRPr="000002EA" w:rsidRDefault="00F661EE" w:rsidP="009427E9">
      <w:pPr>
        <w:spacing w:after="0" w:line="240" w:lineRule="auto"/>
        <w:ind w:firstLine="708"/>
        <w:jc w:val="both"/>
      </w:pPr>
      <w:r>
        <w:t>Принятие Приказа не</w:t>
      </w:r>
      <w:r w:rsidR="009427E9" w:rsidRPr="000002EA">
        <w:t xml:space="preserve"> повлечет увеличения расходов из местного бюдж</w:t>
      </w:r>
      <w:r w:rsidR="009427E9" w:rsidRPr="000002EA">
        <w:t>е</w:t>
      </w:r>
      <w:r w:rsidR="009427E9" w:rsidRPr="000002EA">
        <w:t>та.</w:t>
      </w:r>
    </w:p>
    <w:sectPr w:rsidR="009427E9" w:rsidRPr="000002EA" w:rsidSect="00D622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0451"/>
    <w:rsid w:val="00057063"/>
    <w:rsid w:val="000A6873"/>
    <w:rsid w:val="000F0451"/>
    <w:rsid w:val="00187393"/>
    <w:rsid w:val="001939C4"/>
    <w:rsid w:val="001B29C9"/>
    <w:rsid w:val="001F2D6C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95D73"/>
    <w:rsid w:val="00617AA7"/>
    <w:rsid w:val="00655EAB"/>
    <w:rsid w:val="006D56C3"/>
    <w:rsid w:val="00715407"/>
    <w:rsid w:val="00733629"/>
    <w:rsid w:val="00765E17"/>
    <w:rsid w:val="007764C9"/>
    <w:rsid w:val="00783794"/>
    <w:rsid w:val="008278DB"/>
    <w:rsid w:val="00854875"/>
    <w:rsid w:val="008D697A"/>
    <w:rsid w:val="00904BC0"/>
    <w:rsid w:val="009427E9"/>
    <w:rsid w:val="009C6B0D"/>
    <w:rsid w:val="009D2722"/>
    <w:rsid w:val="00A408A2"/>
    <w:rsid w:val="00A715C0"/>
    <w:rsid w:val="00A8728A"/>
    <w:rsid w:val="00AE4749"/>
    <w:rsid w:val="00AF578D"/>
    <w:rsid w:val="00B04912"/>
    <w:rsid w:val="00CC3CEC"/>
    <w:rsid w:val="00CD714B"/>
    <w:rsid w:val="00D622C9"/>
    <w:rsid w:val="00E04BC9"/>
    <w:rsid w:val="00E13C47"/>
    <w:rsid w:val="00EA7D6A"/>
    <w:rsid w:val="00EF277F"/>
    <w:rsid w:val="00F050D0"/>
    <w:rsid w:val="00F661EE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8D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661EE"/>
    <w:pPr>
      <w:spacing w:after="0" w:line="240" w:lineRule="auto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E9FCF-C3A2-423A-8B36-BC84CE82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15</cp:revision>
  <cp:lastPrinted>2016-12-02T06:31:00Z</cp:lastPrinted>
  <dcterms:created xsi:type="dcterms:W3CDTF">2016-02-05T09:39:00Z</dcterms:created>
  <dcterms:modified xsi:type="dcterms:W3CDTF">2018-03-13T08:47:00Z</dcterms:modified>
</cp:coreProperties>
</file>