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A6" w:rsidRDefault="008542A6" w:rsidP="008542A6">
      <w:pPr>
        <w:jc w:val="center"/>
        <w:rPr>
          <w:b/>
        </w:rPr>
      </w:pPr>
      <w:bookmarkStart w:id="0" w:name="_GoBack"/>
      <w:bookmarkEnd w:id="0"/>
      <w:r>
        <w:rPr>
          <w:b/>
        </w:rPr>
        <w:t>Протокол проведения открытого аукциона № 2</w:t>
      </w:r>
    </w:p>
    <w:p w:rsidR="008542A6" w:rsidRDefault="008542A6" w:rsidP="008542A6">
      <w:pPr>
        <w:keepNext/>
        <w:widowControl w:val="0"/>
        <w:shd w:val="clear" w:color="auto" w:fill="FFFFFF"/>
        <w:jc w:val="center"/>
        <w:rPr>
          <w:b/>
        </w:rPr>
      </w:pPr>
    </w:p>
    <w:p w:rsidR="008542A6" w:rsidRDefault="008542A6" w:rsidP="008542A6">
      <w:pPr>
        <w:jc w:val="both"/>
        <w:rPr>
          <w:b/>
        </w:rPr>
      </w:pPr>
      <w:r>
        <w:t>г. Минеральные Воды                                               «25» мая 2018 года</w:t>
      </w:r>
      <w:r>
        <w:br/>
      </w:r>
      <w:r>
        <w:rPr>
          <w:b/>
        </w:rPr>
        <w:t xml:space="preserve">          </w:t>
      </w:r>
    </w:p>
    <w:p w:rsidR="008542A6" w:rsidRDefault="008542A6" w:rsidP="008542A6">
      <w:pPr>
        <w:jc w:val="both"/>
        <w:rPr>
          <w:b/>
        </w:rPr>
      </w:pPr>
    </w:p>
    <w:p w:rsidR="008542A6" w:rsidRDefault="008542A6" w:rsidP="008542A6">
      <w:pPr>
        <w:ind w:firstLine="709"/>
        <w:jc w:val="both"/>
        <w:rPr>
          <w:b/>
        </w:rPr>
      </w:pPr>
      <w:r>
        <w:rPr>
          <w:b/>
        </w:rPr>
        <w:t xml:space="preserve">1. Организатор аукциона: </w:t>
      </w:r>
      <w:r>
        <w:rPr>
          <w:color w:val="000000"/>
        </w:rPr>
        <w:t>отдел торговли, бытового обслуживания и защиты прав потребителей администрации Минераловодского городского округа</w:t>
      </w:r>
      <w:r>
        <w:t>.</w:t>
      </w:r>
    </w:p>
    <w:p w:rsidR="008542A6" w:rsidRDefault="008542A6" w:rsidP="008542A6">
      <w:pPr>
        <w:ind w:firstLine="720"/>
        <w:jc w:val="both"/>
      </w:pPr>
      <w:r>
        <w:rPr>
          <w:b/>
        </w:rPr>
        <w:t>2. Время начала аукциона:</w:t>
      </w:r>
      <w:r>
        <w:t xml:space="preserve"> 10 часов 00 минут (время московское).  </w:t>
      </w:r>
      <w:r>
        <w:rPr>
          <w:b/>
        </w:rPr>
        <w:t xml:space="preserve">Время окончания аукциона: </w:t>
      </w:r>
      <w:r>
        <w:t>11 часов 00 минут (время московское).</w:t>
      </w:r>
    </w:p>
    <w:p w:rsidR="008542A6" w:rsidRDefault="008542A6" w:rsidP="008542A6">
      <w:pPr>
        <w:ind w:firstLine="720"/>
        <w:jc w:val="both"/>
        <w:rPr>
          <w:b/>
        </w:rPr>
      </w:pPr>
      <w:r>
        <w:rPr>
          <w:b/>
        </w:rPr>
        <w:t>3. Состав комиссии</w:t>
      </w:r>
      <w:r>
        <w:rPr>
          <w:spacing w:val="-8"/>
        </w:rPr>
        <w:t xml:space="preserve"> </w:t>
      </w:r>
      <w:r>
        <w:t xml:space="preserve">по проведению аукционов на право заключения договоров на размещение нестационарного торгового объекта </w:t>
      </w:r>
      <w:r>
        <w:rPr>
          <w:color w:val="000000"/>
        </w:rPr>
        <w:t>на территории Минераловодского городского округа</w:t>
      </w:r>
      <w:r>
        <w:rPr>
          <w:b/>
        </w:rPr>
        <w:t xml:space="preserve">:  </w:t>
      </w:r>
    </w:p>
    <w:p w:rsidR="008542A6" w:rsidRDefault="008542A6" w:rsidP="008542A6">
      <w:pPr>
        <w:ind w:firstLine="708"/>
        <w:jc w:val="both"/>
      </w:pPr>
      <w:r>
        <w:tab/>
        <w:t xml:space="preserve">На заседании    открытого аукциона присутствовали: председатель комиссии. Юдин В. А, секретарь Бондаренко Е. Н. члены комиссии: </w:t>
      </w:r>
      <w:proofErr w:type="spellStart"/>
      <w:r>
        <w:t>Марущак</w:t>
      </w:r>
      <w:proofErr w:type="spellEnd"/>
      <w:r>
        <w:t xml:space="preserve"> С.Н., Королев В.В., Коробов М.Ю., </w:t>
      </w:r>
      <w:proofErr w:type="spellStart"/>
      <w:r>
        <w:t>Ястребова</w:t>
      </w:r>
      <w:proofErr w:type="spellEnd"/>
      <w:r>
        <w:t xml:space="preserve"> В.В. Всего зарегистрировалось 6 членов комиссии, что составляет 86 % от общего количества членов комиссии. Кворум имеется.</w:t>
      </w:r>
    </w:p>
    <w:p w:rsidR="008542A6" w:rsidRDefault="008542A6" w:rsidP="008542A6">
      <w:pPr>
        <w:ind w:firstLine="720"/>
        <w:jc w:val="both"/>
      </w:pPr>
      <w:r>
        <w:rPr>
          <w:b/>
        </w:rPr>
        <w:t>4. Аукцион проводил: Юдин Виктор Александрович</w:t>
      </w:r>
    </w:p>
    <w:p w:rsidR="008542A6" w:rsidRDefault="008542A6" w:rsidP="008542A6">
      <w:pPr>
        <w:ind w:firstLine="708"/>
        <w:jc w:val="both"/>
      </w:pPr>
      <w:r>
        <w:rPr>
          <w:b/>
        </w:rPr>
        <w:t>5. Наименование предмета аукциона</w:t>
      </w:r>
      <w:r>
        <w:t>: на право заключения договора на размещение нестационарных торговых объектов на территории Минераловодского городского округа (лоты № 1, 2, 3, 4, 5,  8,</w:t>
      </w:r>
      <w:proofErr w:type="gramStart"/>
      <w:r>
        <w:t xml:space="preserve"> )</w:t>
      </w:r>
      <w:proofErr w:type="gramEnd"/>
      <w:r>
        <w:t>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Лот №1 - ул. 50 лет Октября/ ул. </w:t>
      </w:r>
      <w:proofErr w:type="spellStart"/>
      <w:r>
        <w:rPr>
          <w:b/>
          <w:bCs/>
          <w:color w:val="000000"/>
        </w:rPr>
        <w:t>Бибика</w:t>
      </w:r>
      <w:proofErr w:type="spellEnd"/>
      <w:r>
        <w:rPr>
          <w:b/>
          <w:bCs/>
          <w:color w:val="000000"/>
        </w:rPr>
        <w:t xml:space="preserve"> (район </w:t>
      </w:r>
      <w:proofErr w:type="spellStart"/>
      <w:r>
        <w:rPr>
          <w:b/>
          <w:bCs/>
          <w:color w:val="000000"/>
        </w:rPr>
        <w:t>маг</w:t>
      </w:r>
      <w:proofErr w:type="gramStart"/>
      <w:r>
        <w:rPr>
          <w:b/>
          <w:bCs/>
          <w:color w:val="000000"/>
        </w:rPr>
        <w:t>.П</w:t>
      </w:r>
      <w:proofErr w:type="gramEnd"/>
      <w:r>
        <w:rPr>
          <w:b/>
          <w:bCs/>
          <w:color w:val="000000"/>
        </w:rPr>
        <w:t>ятёрочка</w:t>
      </w:r>
      <w:proofErr w:type="spellEnd"/>
      <w:r>
        <w:rPr>
          <w:b/>
          <w:bCs/>
          <w:color w:val="000000"/>
        </w:rPr>
        <w:t>)</w:t>
      </w:r>
    </w:p>
    <w:p w:rsidR="00C033F6" w:rsidRPr="00C033F6" w:rsidRDefault="008542A6" w:rsidP="00C033F6">
      <w:pPr>
        <w:ind w:firstLine="720"/>
        <w:jc w:val="both"/>
      </w:pPr>
      <w:r>
        <w:t xml:space="preserve">В аукционе участвуют следующие участники:  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19"/>
        <w:gridCol w:w="1983"/>
        <w:gridCol w:w="2482"/>
        <w:gridCol w:w="2476"/>
      </w:tblGrid>
      <w:tr w:rsidR="008542A6" w:rsidTr="008542A6">
        <w:trPr>
          <w:cantSplit/>
          <w:trHeight w:val="1419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851"/>
              </w:tabs>
              <w:jc w:val="center"/>
              <w:rPr>
                <w:color w:val="000000"/>
              </w:rPr>
            </w:pPr>
            <w:r>
              <w:t>Организационно-правовая форма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1584"/>
              </w:tabs>
              <w:jc w:val="center"/>
              <w:rPr>
                <w:color w:val="000000"/>
              </w:rPr>
            </w:pPr>
            <w:r>
              <w:t>Место нахождения (для юридического лица), место жительства (для физического лица), номер контактного телефона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Вахова А. 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Ставропольский край, Минераловодский район, х. Красный Пахарь, ул. Осиновая, д. 7.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Ставропольский край, Минераловодский район, х. Красный Пахарь, ул. Осиновая, д. 7.</w:t>
            </w:r>
            <w:proofErr w:type="gramEnd"/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</w:t>
            </w:r>
            <w:proofErr w:type="spellStart"/>
            <w:r>
              <w:rPr>
                <w:bCs/>
                <w:spacing w:val="-6"/>
              </w:rPr>
              <w:t>Хачатрян</w:t>
            </w:r>
            <w:proofErr w:type="spellEnd"/>
            <w:r>
              <w:rPr>
                <w:bCs/>
                <w:spacing w:val="-6"/>
              </w:rPr>
              <w:t xml:space="preserve"> С.Э.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 xml:space="preserve">, ул. </w:t>
            </w:r>
            <w:proofErr w:type="gramStart"/>
            <w:r>
              <w:rPr>
                <w:bCs/>
                <w:spacing w:val="-6"/>
              </w:rPr>
              <w:t>Лесная</w:t>
            </w:r>
            <w:proofErr w:type="gramEnd"/>
            <w:r>
              <w:rPr>
                <w:bCs/>
                <w:spacing w:val="-6"/>
              </w:rPr>
              <w:t>, д. 34 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 xml:space="preserve">, ул. </w:t>
            </w:r>
            <w:proofErr w:type="gramStart"/>
            <w:r>
              <w:rPr>
                <w:bCs/>
                <w:spacing w:val="-6"/>
              </w:rPr>
              <w:t>Лесная</w:t>
            </w:r>
            <w:proofErr w:type="gramEnd"/>
            <w:r>
              <w:rPr>
                <w:bCs/>
                <w:spacing w:val="-6"/>
              </w:rPr>
              <w:t>, д. 34 А.</w:t>
            </w:r>
          </w:p>
        </w:tc>
      </w:tr>
    </w:tbl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</w:rPr>
        <w:t xml:space="preserve">В соответствии с извещением о проведении настоящего аукциона от 25 апреля 2018 года начальный (минимальный) размер платы </w:t>
      </w:r>
      <w:r>
        <w:rPr>
          <w:bCs/>
          <w:color w:val="000000"/>
        </w:rPr>
        <w:t xml:space="preserve">составляет </w:t>
      </w:r>
      <w:r>
        <w:rPr>
          <w:b/>
          <w:bCs/>
          <w:color w:val="000000"/>
        </w:rPr>
        <w:t>22950 рублей</w:t>
      </w:r>
      <w:r>
        <w:rPr>
          <w:bCs/>
          <w:color w:val="000000"/>
        </w:rPr>
        <w:t xml:space="preserve"> (двадцать две тысячи девятьсот пятьдесят</w:t>
      </w:r>
      <w:proofErr w:type="gramStart"/>
      <w:r>
        <w:rPr>
          <w:bCs/>
          <w:color w:val="000000"/>
        </w:rPr>
        <w:t xml:space="preserve"> )</w:t>
      </w:r>
      <w:proofErr w:type="gramEnd"/>
      <w:r>
        <w:rPr>
          <w:bCs/>
          <w:color w:val="000000"/>
        </w:rPr>
        <w:t xml:space="preserve"> рублей.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Предпоследнее предложение о цене муниципального контракта сделано: ИП Вахова А.А.</w:t>
      </w:r>
      <w:r>
        <w:rPr>
          <w:bCs/>
          <w:spacing w:val="-6"/>
        </w:rPr>
        <w:t xml:space="preserve"> </w:t>
      </w:r>
      <w:r>
        <w:rPr>
          <w:bCs/>
        </w:rPr>
        <w:t xml:space="preserve">и составило 63750 рублей. 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Последнее предложение о цене муниципального контракта сделано: ИП </w:t>
      </w:r>
      <w:proofErr w:type="spellStart"/>
      <w:r>
        <w:rPr>
          <w:bCs/>
        </w:rPr>
        <w:t>Хачатрян</w:t>
      </w:r>
      <w:proofErr w:type="spellEnd"/>
      <w:r>
        <w:rPr>
          <w:bCs/>
        </w:rPr>
        <w:t xml:space="preserve"> С.Э. и составило 66450 рублей. 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Победителем аукциона </w:t>
      </w:r>
      <w:proofErr w:type="gramStart"/>
      <w:r>
        <w:rPr>
          <w:b/>
          <w:bCs/>
        </w:rPr>
        <w:t>признан</w:t>
      </w:r>
      <w:proofErr w:type="gramEnd"/>
      <w:r>
        <w:rPr>
          <w:b/>
          <w:bCs/>
        </w:rPr>
        <w:t xml:space="preserve">: </w:t>
      </w:r>
      <w:r>
        <w:rPr>
          <w:bCs/>
        </w:rPr>
        <w:t xml:space="preserve">ИП </w:t>
      </w:r>
      <w:proofErr w:type="spellStart"/>
      <w:r>
        <w:rPr>
          <w:bCs/>
        </w:rPr>
        <w:t>Хачатрян</w:t>
      </w:r>
      <w:proofErr w:type="spellEnd"/>
      <w:r>
        <w:rPr>
          <w:bCs/>
        </w:rPr>
        <w:t xml:space="preserve"> С.Э.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</w:rPr>
        <w:t>7. Л</w:t>
      </w:r>
      <w:r>
        <w:rPr>
          <w:b/>
          <w:bCs/>
          <w:color w:val="000000"/>
        </w:rPr>
        <w:t>от №2 - г. Минеральные Воды, ул. 50 лет Октя6р</w:t>
      </w:r>
      <w:proofErr w:type="gramStart"/>
      <w:r>
        <w:rPr>
          <w:b/>
          <w:bCs/>
          <w:color w:val="000000"/>
        </w:rPr>
        <w:t>я(</w:t>
      </w:r>
      <w:proofErr w:type="gramEnd"/>
      <w:r>
        <w:rPr>
          <w:b/>
          <w:bCs/>
          <w:color w:val="000000"/>
        </w:rPr>
        <w:t>район дома 30)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 xml:space="preserve">В аукционе участвуют следующие участники:  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1"/>
        <w:gridCol w:w="1841"/>
        <w:gridCol w:w="2482"/>
        <w:gridCol w:w="2476"/>
      </w:tblGrid>
      <w:tr w:rsidR="008542A6" w:rsidTr="008542A6">
        <w:trPr>
          <w:cantSplit/>
          <w:trHeight w:val="1419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851"/>
              </w:tabs>
              <w:jc w:val="center"/>
              <w:rPr>
                <w:color w:val="000000"/>
              </w:rPr>
            </w:pPr>
            <w:r>
              <w:t>Организационно-правовая форма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1584"/>
              </w:tabs>
              <w:jc w:val="center"/>
              <w:rPr>
                <w:color w:val="000000"/>
              </w:rPr>
            </w:pPr>
            <w:r>
              <w:t>Место нахождения (для юридического лица), место жительства (для физического лица), номер контактного телефона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</w:t>
            </w:r>
            <w:proofErr w:type="spellStart"/>
            <w:r>
              <w:rPr>
                <w:bCs/>
                <w:spacing w:val="-6"/>
              </w:rPr>
              <w:t>Хачатрян</w:t>
            </w:r>
            <w:proofErr w:type="spellEnd"/>
            <w:r>
              <w:rPr>
                <w:bCs/>
                <w:spacing w:val="-6"/>
              </w:rPr>
              <w:t xml:space="preserve"> С.Э.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 xml:space="preserve">, ул. </w:t>
            </w:r>
            <w:proofErr w:type="gramStart"/>
            <w:r>
              <w:rPr>
                <w:bCs/>
                <w:spacing w:val="-6"/>
              </w:rPr>
              <w:t>Лесная</w:t>
            </w:r>
            <w:proofErr w:type="gramEnd"/>
            <w:r>
              <w:rPr>
                <w:bCs/>
                <w:spacing w:val="-6"/>
              </w:rPr>
              <w:t xml:space="preserve">, д. 34 А.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 xml:space="preserve">, ул. </w:t>
            </w:r>
            <w:proofErr w:type="gramStart"/>
            <w:r>
              <w:rPr>
                <w:bCs/>
                <w:spacing w:val="-6"/>
              </w:rPr>
              <w:t>Лесная</w:t>
            </w:r>
            <w:proofErr w:type="gramEnd"/>
            <w:r>
              <w:rPr>
                <w:bCs/>
                <w:spacing w:val="-6"/>
              </w:rPr>
              <w:t xml:space="preserve">, д. 34 А. 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ИП Вахова А.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Ставропольский край, Минераловодский район, х. Красный Пахарь, ул. Осиновая, д. 7.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Ставропольский край, Минераловодский район, х. Красный Пахарь, ул. Осиновая, д. 7.</w:t>
            </w:r>
            <w:proofErr w:type="gramEnd"/>
          </w:p>
        </w:tc>
      </w:tr>
    </w:tbl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В соответствии с извещением о проведении настоящего аукциона от 25апреля 2018 года начальный (минимальный) размер платы составляет </w:t>
      </w:r>
      <w:r>
        <w:rPr>
          <w:b/>
          <w:bCs/>
        </w:rPr>
        <w:t>22950 рублей</w:t>
      </w:r>
      <w:r>
        <w:rPr>
          <w:bCs/>
        </w:rPr>
        <w:t xml:space="preserve"> (двадцать две тысячи девятьсот пятьдесят рублей) рублей.</w:t>
      </w:r>
    </w:p>
    <w:p w:rsidR="008542A6" w:rsidRDefault="008542A6" w:rsidP="008542A6">
      <w:pPr>
        <w:tabs>
          <w:tab w:val="left" w:pos="2681"/>
        </w:tabs>
        <w:rPr>
          <w:bCs/>
        </w:rPr>
      </w:pPr>
      <w:r>
        <w:rPr>
          <w:bCs/>
          <w:color w:val="C00000"/>
        </w:rPr>
        <w:t xml:space="preserve">                 </w:t>
      </w:r>
      <w:r>
        <w:rPr>
          <w:bCs/>
        </w:rPr>
        <w:t>Предпоследнее предложение о цене муниципального контракта сделано: ИП Вахова А.А.</w:t>
      </w:r>
      <w:r>
        <w:rPr>
          <w:bCs/>
          <w:spacing w:val="-6"/>
        </w:rPr>
        <w:t xml:space="preserve"> </w:t>
      </w:r>
      <w:r>
        <w:rPr>
          <w:bCs/>
        </w:rPr>
        <w:t xml:space="preserve"> и составило 74630 рублей. </w:t>
      </w:r>
    </w:p>
    <w:p w:rsidR="008542A6" w:rsidRDefault="008542A6" w:rsidP="008542A6">
      <w:pPr>
        <w:tabs>
          <w:tab w:val="left" w:pos="2681"/>
        </w:tabs>
        <w:rPr>
          <w:bCs/>
        </w:rPr>
      </w:pPr>
      <w:r>
        <w:rPr>
          <w:bCs/>
        </w:rPr>
        <w:t xml:space="preserve">                 Последнее предложение о цене муниципального контракта сделано: ИП </w:t>
      </w:r>
      <w:proofErr w:type="spellStart"/>
      <w:r>
        <w:rPr>
          <w:bCs/>
        </w:rPr>
        <w:t>Хачатрян</w:t>
      </w:r>
      <w:proofErr w:type="spellEnd"/>
      <w:r>
        <w:rPr>
          <w:bCs/>
        </w:rPr>
        <w:t xml:space="preserve"> С.Э. и составило 77 350 рублей </w:t>
      </w:r>
    </w:p>
    <w:p w:rsidR="008542A6" w:rsidRDefault="008542A6" w:rsidP="008542A6">
      <w:pPr>
        <w:tabs>
          <w:tab w:val="left" w:pos="2681"/>
        </w:tabs>
        <w:rPr>
          <w:bCs/>
        </w:rPr>
      </w:pPr>
      <w:r>
        <w:rPr>
          <w:b/>
          <w:bCs/>
        </w:rPr>
        <w:t xml:space="preserve">       Победителем аукциона </w:t>
      </w:r>
      <w:proofErr w:type="gramStart"/>
      <w:r>
        <w:rPr>
          <w:b/>
          <w:bCs/>
        </w:rPr>
        <w:t>признан</w:t>
      </w:r>
      <w:proofErr w:type="gramEnd"/>
      <w:r>
        <w:rPr>
          <w:b/>
          <w:bCs/>
        </w:rPr>
        <w:t xml:space="preserve">: </w:t>
      </w:r>
      <w:r>
        <w:rPr>
          <w:bCs/>
        </w:rPr>
        <w:t xml:space="preserve">ИП </w:t>
      </w:r>
      <w:proofErr w:type="spellStart"/>
      <w:r>
        <w:rPr>
          <w:bCs/>
        </w:rPr>
        <w:t>Хачатрян</w:t>
      </w:r>
      <w:proofErr w:type="spellEnd"/>
      <w:r>
        <w:rPr>
          <w:bCs/>
        </w:rPr>
        <w:t xml:space="preserve"> С.Э. </w:t>
      </w:r>
    </w:p>
    <w:p w:rsidR="008542A6" w:rsidRDefault="008542A6" w:rsidP="008542A6">
      <w:pPr>
        <w:tabs>
          <w:tab w:val="left" w:pos="2681"/>
        </w:tabs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rPr>
          <w:b/>
        </w:rPr>
        <w:t>8. Л</w:t>
      </w:r>
      <w:r>
        <w:rPr>
          <w:b/>
          <w:bCs/>
          <w:color w:val="000000"/>
        </w:rPr>
        <w:t xml:space="preserve">от № 3 - г. Минеральные Воды, ул. </w:t>
      </w:r>
      <w:proofErr w:type="spellStart"/>
      <w:r>
        <w:rPr>
          <w:b/>
          <w:bCs/>
          <w:color w:val="000000"/>
        </w:rPr>
        <w:t>Анджиевского</w:t>
      </w:r>
      <w:proofErr w:type="spellEnd"/>
      <w:r>
        <w:rPr>
          <w:b/>
          <w:bCs/>
          <w:color w:val="000000"/>
        </w:rPr>
        <w:t xml:space="preserve"> (район дома 136)</w:t>
      </w:r>
    </w:p>
    <w:p w:rsidR="008542A6" w:rsidRDefault="008542A6" w:rsidP="008542A6">
      <w:pPr>
        <w:ind w:firstLine="720"/>
        <w:jc w:val="both"/>
      </w:pPr>
      <w:r>
        <w:t xml:space="preserve">В аукционе участвуют следующие участники:  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7"/>
        <w:gridCol w:w="1410"/>
        <w:gridCol w:w="2907"/>
        <w:gridCol w:w="2476"/>
      </w:tblGrid>
      <w:tr w:rsidR="008542A6" w:rsidTr="008542A6">
        <w:trPr>
          <w:cantSplit/>
          <w:trHeight w:val="1419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A6" w:rsidRDefault="008542A6">
            <w:pPr>
              <w:ind w:firstLine="720"/>
              <w:jc w:val="both"/>
            </w:pPr>
          </w:p>
          <w:p w:rsidR="008542A6" w:rsidRDefault="008542A6">
            <w:pPr>
              <w:ind w:firstLine="720"/>
              <w:jc w:val="both"/>
            </w:pPr>
          </w:p>
          <w:p w:rsidR="008542A6" w:rsidRDefault="008542A6">
            <w:pPr>
              <w:ind w:firstLine="720"/>
              <w:jc w:val="both"/>
            </w:pPr>
            <w:r>
              <w:t>№</w:t>
            </w:r>
          </w:p>
          <w:p w:rsidR="008542A6" w:rsidRDefault="008542A6">
            <w:pPr>
              <w:ind w:firstLine="720"/>
              <w:jc w:val="both"/>
            </w:pPr>
            <w:proofErr w:type="spellStart"/>
            <w:r>
              <w:t>пп</w:t>
            </w:r>
            <w:proofErr w:type="spellEnd"/>
            <w:r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jc w:val="both"/>
            </w:pPr>
            <w: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jc w:val="both"/>
            </w:pPr>
            <w:r>
              <w:t>Организационно-правовая форма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jc w:val="both"/>
            </w:pPr>
            <w:r>
              <w:t>Место нахождения (для юридического лица), место жительства (для физического лица), номер контактного телефона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jc w:val="both"/>
            </w:pPr>
            <w:r>
              <w:t>Почтовый адрес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</w:t>
            </w:r>
            <w:proofErr w:type="spellStart"/>
            <w:r>
              <w:rPr>
                <w:bCs/>
                <w:spacing w:val="-6"/>
              </w:rPr>
              <w:t>Шамонян</w:t>
            </w:r>
            <w:proofErr w:type="spellEnd"/>
            <w:r>
              <w:rPr>
                <w:bCs/>
                <w:spacing w:val="-6"/>
              </w:rPr>
              <w:t xml:space="preserve"> Р. М.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        г.  Минеральные Воды, ул. </w:t>
            </w:r>
            <w:proofErr w:type="gramStart"/>
            <w:r>
              <w:rPr>
                <w:bCs/>
                <w:spacing w:val="-6"/>
              </w:rPr>
              <w:t>Магистральная</w:t>
            </w:r>
            <w:proofErr w:type="gramEnd"/>
            <w:r>
              <w:rPr>
                <w:bCs/>
                <w:spacing w:val="-6"/>
              </w:rPr>
              <w:t>, д. 27.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        г.  Минеральные Воды, ул. </w:t>
            </w:r>
            <w:proofErr w:type="gramStart"/>
            <w:r>
              <w:rPr>
                <w:bCs/>
                <w:spacing w:val="-6"/>
              </w:rPr>
              <w:t>Магистральная</w:t>
            </w:r>
            <w:proofErr w:type="gramEnd"/>
            <w:r>
              <w:rPr>
                <w:bCs/>
                <w:spacing w:val="-6"/>
              </w:rPr>
              <w:t>, д. 27.</w:t>
            </w:r>
          </w:p>
        </w:tc>
      </w:tr>
    </w:tbl>
    <w:p w:rsidR="008542A6" w:rsidRDefault="008542A6" w:rsidP="008542A6">
      <w:pPr>
        <w:jc w:val="both"/>
      </w:pPr>
      <w:r>
        <w:rPr>
          <w:bCs/>
        </w:rPr>
        <w:t xml:space="preserve">В соответствии с извещением о проведении настоящего аукциона от 25 апреля 2018 начальный (минимальный) размер платы составляет </w:t>
      </w:r>
      <w:r>
        <w:rPr>
          <w:b/>
          <w:bCs/>
        </w:rPr>
        <w:t xml:space="preserve">21 515,63 рублей </w:t>
      </w:r>
      <w:r>
        <w:rPr>
          <w:bCs/>
        </w:rPr>
        <w:t>(двадцать одна тысяча пятьсот пятнадцать рублей шестьдесят три копейки).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>В соответствии с пунктом 5.10 Порядка проведения аукциона на право заключения договора на размещение нестационарного торгового объекта на территории Минераловодского городского округа, аукцион признан несостоявшимся.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>
        <w:rPr>
          <w:b/>
        </w:rPr>
        <w:t>Право заключения договора на право размещения нестационарного торгового объекта принадлежит единственному участнику без проведения аукциона</w:t>
      </w:r>
      <w:r>
        <w:t xml:space="preserve"> </w:t>
      </w:r>
      <w:proofErr w:type="spellStart"/>
      <w:r>
        <w:rPr>
          <w:bCs/>
          <w:spacing w:val="-6"/>
        </w:rPr>
        <w:t>Шамонян</w:t>
      </w:r>
      <w:proofErr w:type="spellEnd"/>
      <w:r>
        <w:rPr>
          <w:bCs/>
          <w:spacing w:val="-6"/>
        </w:rPr>
        <w:t xml:space="preserve"> Р. М.</w:t>
      </w:r>
    </w:p>
    <w:p w:rsidR="008542A6" w:rsidRDefault="008542A6" w:rsidP="008542A6">
      <w:pPr>
        <w:autoSpaceDE w:val="0"/>
        <w:autoSpaceDN w:val="0"/>
        <w:adjustRightInd w:val="0"/>
        <w:jc w:val="both"/>
        <w:rPr>
          <w:b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</w:rPr>
        <w:t>9. Л</w:t>
      </w:r>
      <w:r>
        <w:rPr>
          <w:b/>
          <w:bCs/>
          <w:color w:val="000000"/>
        </w:rPr>
        <w:t>от № 4 - г. Минеральные Воды, 4-км, ул. Дружбы, район дома 28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 xml:space="preserve">В аукционе участвуют следующие участники:  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7"/>
        <w:gridCol w:w="1410"/>
        <w:gridCol w:w="2907"/>
        <w:gridCol w:w="2476"/>
      </w:tblGrid>
      <w:tr w:rsidR="008542A6" w:rsidTr="008542A6">
        <w:trPr>
          <w:cantSplit/>
          <w:trHeight w:val="1419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851"/>
              </w:tabs>
              <w:jc w:val="center"/>
              <w:rPr>
                <w:color w:val="000000"/>
              </w:rPr>
            </w:pPr>
            <w:r>
              <w:t>Организационно-правовая форма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1584"/>
              </w:tabs>
              <w:jc w:val="center"/>
              <w:rPr>
                <w:color w:val="000000"/>
              </w:rPr>
            </w:pPr>
            <w:r>
              <w:t>Место нахождения (для юридического лица), место жительства (для физического лица), номер контактного телефона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</w:t>
            </w:r>
            <w:proofErr w:type="spellStart"/>
            <w:r>
              <w:rPr>
                <w:bCs/>
                <w:spacing w:val="-6"/>
              </w:rPr>
              <w:t>Шамонян</w:t>
            </w:r>
            <w:proofErr w:type="spellEnd"/>
            <w:r>
              <w:rPr>
                <w:bCs/>
                <w:spacing w:val="-6"/>
              </w:rPr>
              <w:t xml:space="preserve"> Р. 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        г.  Минеральные Воды, ул. </w:t>
            </w:r>
            <w:proofErr w:type="gramStart"/>
            <w:r>
              <w:rPr>
                <w:bCs/>
                <w:spacing w:val="-6"/>
              </w:rPr>
              <w:t>Магистральная</w:t>
            </w:r>
            <w:proofErr w:type="gramEnd"/>
            <w:r>
              <w:rPr>
                <w:bCs/>
                <w:spacing w:val="-6"/>
              </w:rPr>
              <w:t>, д. 27.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 Минераловодский район, г. Минеральные Воды, ул. </w:t>
            </w:r>
            <w:proofErr w:type="gramStart"/>
            <w:r>
              <w:rPr>
                <w:bCs/>
                <w:spacing w:val="-6"/>
              </w:rPr>
              <w:t>Магистральная</w:t>
            </w:r>
            <w:proofErr w:type="gramEnd"/>
            <w:r>
              <w:rPr>
                <w:bCs/>
                <w:spacing w:val="-6"/>
              </w:rPr>
              <w:t>, д. 27.</w:t>
            </w:r>
          </w:p>
        </w:tc>
      </w:tr>
    </w:tbl>
    <w:p w:rsidR="008542A6" w:rsidRDefault="008542A6" w:rsidP="008542A6">
      <w:pPr>
        <w:jc w:val="both"/>
      </w:pPr>
      <w:r>
        <w:rPr>
          <w:bCs/>
        </w:rPr>
        <w:t xml:space="preserve">В соответствии с извещением о проведении настоящего аукциона от 25 апреля 2018 начальный (минимальный) размер платы составляет </w:t>
      </w:r>
      <w:r>
        <w:rPr>
          <w:b/>
          <w:bCs/>
        </w:rPr>
        <w:t xml:space="preserve">16 140,94 рублей </w:t>
      </w:r>
      <w:r>
        <w:rPr>
          <w:bCs/>
        </w:rPr>
        <w:t>(шестнадцать тысяч сто сорок рублей девяносто четыре копейки).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>В соответствии с пунктом 5.10 Порядка проведения аукциона на право заключения договора на размещение нестационарного торгового объекта на территории Минераловодского городского округа, аукцион признан несостоявшимся.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>
        <w:rPr>
          <w:b/>
        </w:rPr>
        <w:t>Право заключения договора на право размещения нестационарного торгового объекта принадлежит единственному участнику без проведения аукциона</w:t>
      </w:r>
      <w:r>
        <w:t xml:space="preserve"> </w:t>
      </w:r>
      <w:proofErr w:type="spellStart"/>
      <w:r>
        <w:rPr>
          <w:bCs/>
          <w:spacing w:val="-6"/>
        </w:rPr>
        <w:t>Шамонян</w:t>
      </w:r>
      <w:proofErr w:type="spellEnd"/>
      <w:r>
        <w:rPr>
          <w:bCs/>
          <w:spacing w:val="-6"/>
        </w:rPr>
        <w:t xml:space="preserve"> Р. М.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10. Лот № 5 - г. Минеральные Воды, ул. </w:t>
      </w:r>
      <w:proofErr w:type="spellStart"/>
      <w:r>
        <w:rPr>
          <w:b/>
          <w:bCs/>
          <w:color w:val="000000"/>
        </w:rPr>
        <w:t>Железноводская</w:t>
      </w:r>
      <w:proofErr w:type="spellEnd"/>
      <w:r>
        <w:rPr>
          <w:b/>
          <w:bCs/>
          <w:color w:val="000000"/>
        </w:rPr>
        <w:t xml:space="preserve"> (район дома 24)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 xml:space="preserve">В аукционе участвуют следующие участники:  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62"/>
        <w:gridCol w:w="1417"/>
        <w:gridCol w:w="2909"/>
        <w:gridCol w:w="2336"/>
      </w:tblGrid>
      <w:tr w:rsidR="008542A6" w:rsidTr="008542A6">
        <w:trPr>
          <w:cantSplit/>
          <w:trHeight w:val="1419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851"/>
              </w:tabs>
              <w:jc w:val="center"/>
              <w:rPr>
                <w:color w:val="000000"/>
              </w:rPr>
            </w:pPr>
            <w:r>
              <w:t>Организационно-правовая форма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1584"/>
              </w:tabs>
              <w:jc w:val="center"/>
              <w:rPr>
                <w:color w:val="000000"/>
              </w:rPr>
            </w:pPr>
            <w:r>
              <w:t>Место нахождения (для юридического лица), место жительства (для физического лица), номер контактного телефона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</w:t>
            </w:r>
            <w:proofErr w:type="spellStart"/>
            <w:r>
              <w:rPr>
                <w:bCs/>
                <w:spacing w:val="-6"/>
              </w:rPr>
              <w:t>Агабабян</w:t>
            </w:r>
            <w:proofErr w:type="spellEnd"/>
            <w:r>
              <w:rPr>
                <w:bCs/>
                <w:spacing w:val="-6"/>
              </w:rPr>
              <w:t xml:space="preserve"> Б. 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</w:rPr>
            </w:pPr>
            <w:r>
              <w:rPr>
                <w:bCs/>
                <w:spacing w:val="-6"/>
              </w:rPr>
              <w:t xml:space="preserve">Ставропольский край,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>, ул. Мостовая, д. 87.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</w:rPr>
            </w:pPr>
            <w:r>
              <w:rPr>
                <w:bCs/>
                <w:spacing w:val="-6"/>
              </w:rPr>
              <w:t xml:space="preserve">Ставропольский край,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>, ул. Мостовая, д. 87.</w:t>
            </w:r>
          </w:p>
        </w:tc>
      </w:tr>
    </w:tbl>
    <w:p w:rsidR="008542A6" w:rsidRDefault="008542A6" w:rsidP="008542A6">
      <w:pPr>
        <w:jc w:val="both"/>
      </w:pPr>
      <w:r>
        <w:rPr>
          <w:bCs/>
        </w:rPr>
        <w:t xml:space="preserve">        В соответствии с извещением о проведении настоящего аукциона от 25 апреля 2018 начальный (минимальный) размер платы составляет </w:t>
      </w:r>
      <w:r>
        <w:rPr>
          <w:b/>
          <w:bCs/>
        </w:rPr>
        <w:t xml:space="preserve">22 528,13 рублей </w:t>
      </w:r>
      <w:r>
        <w:rPr>
          <w:bCs/>
        </w:rPr>
        <w:t>(двадцать две тысячи пятьсот двадцать восемь рублей тринадцать копеек).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>В соответствии с пунктом 5.10 Порядка проведения аукциона на право заключения договора на размещение нестационарного торгового объекта на территории Минераловодского городского округа, аукцион признан несостоявшимся.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</w:rPr>
        <w:t>Право заключения договора на право размещения нестационарного торгового объекта принадлежит единственному участнику без проведения аукциона</w:t>
      </w:r>
      <w:r>
        <w:t xml:space="preserve"> </w:t>
      </w:r>
      <w:r>
        <w:rPr>
          <w:bCs/>
          <w:spacing w:val="-6"/>
        </w:rPr>
        <w:t xml:space="preserve">ИП </w:t>
      </w:r>
      <w:proofErr w:type="spellStart"/>
      <w:r>
        <w:rPr>
          <w:bCs/>
          <w:spacing w:val="-6"/>
        </w:rPr>
        <w:t>Агабабян</w:t>
      </w:r>
      <w:proofErr w:type="spellEnd"/>
      <w:r>
        <w:rPr>
          <w:bCs/>
          <w:spacing w:val="-6"/>
        </w:rPr>
        <w:t xml:space="preserve"> Б. Р.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11. 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Лот № 8 – пос. </w:t>
      </w:r>
      <w:proofErr w:type="spellStart"/>
      <w:r>
        <w:rPr>
          <w:b/>
          <w:bCs/>
          <w:color w:val="000000"/>
        </w:rPr>
        <w:t>Анджиевский</w:t>
      </w:r>
      <w:proofErr w:type="spellEnd"/>
      <w:r>
        <w:rPr>
          <w:b/>
          <w:bCs/>
          <w:color w:val="000000"/>
        </w:rPr>
        <w:t xml:space="preserve">, ул. </w:t>
      </w:r>
      <w:proofErr w:type="gramStart"/>
      <w:r>
        <w:rPr>
          <w:b/>
          <w:bCs/>
          <w:color w:val="000000"/>
        </w:rPr>
        <w:t>Красногвардейская</w:t>
      </w:r>
      <w:proofErr w:type="gramEnd"/>
      <w:r>
        <w:rPr>
          <w:b/>
          <w:bCs/>
          <w:color w:val="000000"/>
        </w:rPr>
        <w:t>, район дома 17, 19,21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</w:pPr>
      <w:r>
        <w:t xml:space="preserve">В аукционе участвуют следующие участники:  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7"/>
        <w:gridCol w:w="1410"/>
        <w:gridCol w:w="2907"/>
        <w:gridCol w:w="2476"/>
      </w:tblGrid>
      <w:tr w:rsidR="008542A6" w:rsidTr="008542A6">
        <w:trPr>
          <w:cantSplit/>
          <w:trHeight w:val="1419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851"/>
              </w:tabs>
              <w:jc w:val="center"/>
              <w:rPr>
                <w:color w:val="000000"/>
              </w:rPr>
            </w:pPr>
            <w:r>
              <w:t>Организационно-правовая форма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tabs>
                <w:tab w:val="left" w:pos="1584"/>
              </w:tabs>
              <w:jc w:val="center"/>
              <w:rPr>
                <w:color w:val="000000"/>
              </w:rPr>
            </w:pPr>
            <w:r>
              <w:t>Место нахождения (для юридического лица), место жительства (для физического лица), номер контактного телефона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keepNext/>
              <w:tabs>
                <w:tab w:val="left" w:pos="851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Иванов С. И.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</w:rPr>
            </w:pPr>
            <w:r>
              <w:rPr>
                <w:bCs/>
                <w:spacing w:val="-6"/>
              </w:rPr>
              <w:t xml:space="preserve">Ставропольский край, Минераловодский район, пос. </w:t>
            </w:r>
            <w:proofErr w:type="spellStart"/>
            <w:r>
              <w:rPr>
                <w:bCs/>
                <w:spacing w:val="-6"/>
              </w:rPr>
              <w:t>Анджиевский</w:t>
            </w:r>
            <w:proofErr w:type="spellEnd"/>
            <w:r>
              <w:rPr>
                <w:bCs/>
                <w:spacing w:val="-6"/>
              </w:rPr>
              <w:t xml:space="preserve">, ул. </w:t>
            </w:r>
            <w:proofErr w:type="gramStart"/>
            <w:r>
              <w:rPr>
                <w:bCs/>
                <w:spacing w:val="-6"/>
              </w:rPr>
              <w:t>Красногвардейская</w:t>
            </w:r>
            <w:proofErr w:type="gramEnd"/>
            <w:r>
              <w:rPr>
                <w:bCs/>
                <w:spacing w:val="-6"/>
              </w:rPr>
              <w:t>, д. 17, кв. 55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</w:rPr>
            </w:pPr>
            <w:r>
              <w:rPr>
                <w:bCs/>
                <w:spacing w:val="-6"/>
              </w:rPr>
              <w:t xml:space="preserve">Ставропольский край, Минераловодский район, пос. </w:t>
            </w:r>
            <w:proofErr w:type="spellStart"/>
            <w:r>
              <w:rPr>
                <w:bCs/>
                <w:spacing w:val="-6"/>
              </w:rPr>
              <w:t>Анджиевский</w:t>
            </w:r>
            <w:proofErr w:type="spellEnd"/>
            <w:r>
              <w:rPr>
                <w:bCs/>
                <w:spacing w:val="-6"/>
              </w:rPr>
              <w:t xml:space="preserve">, ул. </w:t>
            </w:r>
            <w:proofErr w:type="gramStart"/>
            <w:r>
              <w:rPr>
                <w:bCs/>
                <w:spacing w:val="-6"/>
              </w:rPr>
              <w:t>Красногвардейская</w:t>
            </w:r>
            <w:proofErr w:type="gramEnd"/>
            <w:r>
              <w:rPr>
                <w:bCs/>
                <w:spacing w:val="-6"/>
              </w:rPr>
              <w:t>, д. 17, кв. 55</w:t>
            </w:r>
          </w:p>
        </w:tc>
      </w:tr>
      <w:tr w:rsidR="008542A6" w:rsidTr="008542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2A6" w:rsidRDefault="008542A6">
            <w:pPr>
              <w:pStyle w:val="ab"/>
              <w:tabs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ИП </w:t>
            </w:r>
            <w:proofErr w:type="spellStart"/>
            <w:r>
              <w:rPr>
                <w:bCs/>
                <w:spacing w:val="-6"/>
              </w:rPr>
              <w:t>Агабабян</w:t>
            </w:r>
            <w:proofErr w:type="spellEnd"/>
            <w:r>
              <w:rPr>
                <w:bCs/>
                <w:spacing w:val="-6"/>
              </w:rPr>
              <w:t xml:space="preserve"> Б. Р.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Индивидуальный предприниматель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край,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>, ул. Мостовая, д. 87.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Ставропольский край, Минераловодский район, с. </w:t>
            </w:r>
            <w:proofErr w:type="spellStart"/>
            <w:r>
              <w:rPr>
                <w:bCs/>
                <w:spacing w:val="-6"/>
              </w:rPr>
              <w:t>Левокумка</w:t>
            </w:r>
            <w:proofErr w:type="spellEnd"/>
            <w:r>
              <w:rPr>
                <w:bCs/>
                <w:spacing w:val="-6"/>
              </w:rPr>
              <w:t>, ул. Мостовая, д. 87.</w:t>
            </w:r>
          </w:p>
        </w:tc>
      </w:tr>
    </w:tbl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В соответствии с извещением о проведении настоящего аукциона от 25 апреля 2018 года начальный (минимальный) размер платы составляет </w:t>
      </w:r>
      <w:r>
        <w:rPr>
          <w:b/>
          <w:bCs/>
          <w:color w:val="000000"/>
        </w:rPr>
        <w:t>5034,75 рублей</w:t>
      </w:r>
      <w:r>
        <w:rPr>
          <w:bCs/>
          <w:color w:val="000000"/>
        </w:rPr>
        <w:t xml:space="preserve"> (пять тысяч тридцать четыре) рублей семьдесят пять копеек.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Предпоследнее предложение о цене муниципального контракта сделано: ИП Ивановым С.И. и составило 26 180,91 рублей.</w:t>
      </w:r>
    </w:p>
    <w:p w:rsidR="008542A6" w:rsidRDefault="008542A6" w:rsidP="008542A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Последнее предложение о цене муниципального контракта сделано: ИП </w:t>
      </w:r>
      <w:proofErr w:type="spellStart"/>
      <w:r>
        <w:rPr>
          <w:bCs/>
        </w:rPr>
        <w:t>Агабабян</w:t>
      </w:r>
      <w:proofErr w:type="spellEnd"/>
      <w:r>
        <w:rPr>
          <w:bCs/>
        </w:rPr>
        <w:t xml:space="preserve"> Б.Р.  и составило 26 432, 65 рублей.</w:t>
      </w:r>
    </w:p>
    <w:p w:rsidR="008542A6" w:rsidRDefault="008542A6" w:rsidP="008542A6">
      <w:pPr>
        <w:autoSpaceDE w:val="0"/>
        <w:autoSpaceDN w:val="0"/>
        <w:adjustRightInd w:val="0"/>
        <w:jc w:val="both"/>
        <w:rPr>
          <w:bCs/>
          <w:spacing w:val="-6"/>
        </w:rPr>
      </w:pPr>
      <w:r>
        <w:rPr>
          <w:b/>
          <w:bCs/>
        </w:rPr>
        <w:t xml:space="preserve">Победителем аукциона </w:t>
      </w:r>
      <w:proofErr w:type="gramStart"/>
      <w:r>
        <w:rPr>
          <w:b/>
          <w:bCs/>
        </w:rPr>
        <w:t>признан</w:t>
      </w:r>
      <w:proofErr w:type="gramEnd"/>
      <w:r>
        <w:rPr>
          <w:b/>
          <w:bCs/>
        </w:rPr>
        <w:t xml:space="preserve">: </w:t>
      </w:r>
      <w:r>
        <w:rPr>
          <w:bCs/>
          <w:spacing w:val="-6"/>
        </w:rPr>
        <w:t xml:space="preserve">ИП </w:t>
      </w:r>
      <w:proofErr w:type="spellStart"/>
      <w:r>
        <w:rPr>
          <w:bCs/>
          <w:spacing w:val="-6"/>
        </w:rPr>
        <w:t>Агабабян</w:t>
      </w:r>
      <w:proofErr w:type="spellEnd"/>
      <w:r>
        <w:rPr>
          <w:bCs/>
          <w:spacing w:val="-6"/>
        </w:rPr>
        <w:t xml:space="preserve"> Б.Р.</w:t>
      </w:r>
    </w:p>
    <w:p w:rsidR="008542A6" w:rsidRDefault="008542A6" w:rsidP="008542A6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>
        <w:rPr>
          <w:bCs/>
          <w:color w:val="FF0000"/>
          <w:spacing w:val="-6"/>
        </w:rPr>
        <w:t xml:space="preserve"> </w:t>
      </w:r>
    </w:p>
    <w:p w:rsidR="008542A6" w:rsidRDefault="008542A6" w:rsidP="008542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12.</w:t>
      </w:r>
      <w:r>
        <w:rPr>
          <w:sz w:val="26"/>
          <w:szCs w:val="26"/>
        </w:rPr>
        <w:t xml:space="preserve"> Настоящий протокол проведения открытого аукциона  </w:t>
      </w:r>
      <w:r>
        <w:rPr>
          <w:color w:val="000000"/>
          <w:sz w:val="26"/>
          <w:szCs w:val="26"/>
        </w:rPr>
        <w:t>будет раз</w:t>
      </w:r>
      <w:r>
        <w:rPr>
          <w:color w:val="000000"/>
          <w:sz w:val="26"/>
          <w:szCs w:val="26"/>
        </w:rPr>
        <w:softHyphen/>
        <w:t>ме</w:t>
      </w:r>
      <w:r>
        <w:rPr>
          <w:color w:val="000000"/>
          <w:sz w:val="26"/>
          <w:szCs w:val="26"/>
        </w:rPr>
        <w:softHyphen/>
        <w:t xml:space="preserve">щен на официальном сайте Минераловодского городского округа: </w:t>
      </w:r>
      <w:hyperlink r:id="rId8" w:history="1">
        <w:r>
          <w:rPr>
            <w:rStyle w:val="aa"/>
            <w:sz w:val="26"/>
            <w:szCs w:val="26"/>
            <w:lang w:val="en-US"/>
          </w:rPr>
          <w:t>www</w:t>
        </w:r>
        <w:r>
          <w:rPr>
            <w:rStyle w:val="aa"/>
            <w:sz w:val="26"/>
            <w:szCs w:val="26"/>
          </w:rPr>
          <w:t>.</w:t>
        </w:r>
        <w:r>
          <w:rPr>
            <w:rStyle w:val="aa"/>
            <w:sz w:val="26"/>
            <w:szCs w:val="26"/>
            <w:lang w:val="en-US"/>
          </w:rPr>
          <w:t>min</w:t>
        </w:r>
        <w:r>
          <w:rPr>
            <w:rStyle w:val="aa"/>
            <w:sz w:val="26"/>
            <w:szCs w:val="26"/>
          </w:rPr>
          <w:t>-</w:t>
        </w:r>
        <w:proofErr w:type="spellStart"/>
        <w:r>
          <w:rPr>
            <w:rStyle w:val="aa"/>
            <w:sz w:val="26"/>
            <w:szCs w:val="26"/>
            <w:lang w:val="en-US"/>
          </w:rPr>
          <w:t>vodi</w:t>
        </w:r>
        <w:proofErr w:type="spellEnd"/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8542A6">
        <w:rPr>
          <w:sz w:val="26"/>
          <w:szCs w:val="26"/>
        </w:rPr>
        <w:t xml:space="preserve"> </w:t>
      </w:r>
    </w:p>
    <w:p w:rsidR="008542A6" w:rsidRPr="003F7A93" w:rsidRDefault="008542A6" w:rsidP="003F7A93">
      <w:pPr>
        <w:pStyle w:val="ab"/>
        <w:ind w:left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13.</w:t>
      </w:r>
      <w:r>
        <w:rPr>
          <w:sz w:val="26"/>
          <w:szCs w:val="26"/>
        </w:rPr>
        <w:t xml:space="preserve"> Настоящий протокол подлежит хранению в течение трех лет </w:t>
      </w:r>
      <w:proofErr w:type="gramStart"/>
      <w:r>
        <w:rPr>
          <w:sz w:val="26"/>
          <w:szCs w:val="26"/>
        </w:rPr>
        <w:t>с даты окончания</w:t>
      </w:r>
      <w:proofErr w:type="gramEnd"/>
      <w:r>
        <w:rPr>
          <w:sz w:val="26"/>
          <w:szCs w:val="26"/>
        </w:rPr>
        <w:t xml:space="preserve"> проведения настоящего аукциона.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160"/>
      </w:tblGrid>
      <w:tr w:rsidR="008542A6" w:rsidTr="008542A6">
        <w:tc>
          <w:tcPr>
            <w:tcW w:w="4308" w:type="dxa"/>
            <w:hideMark/>
          </w:tcPr>
          <w:p w:rsidR="008542A6" w:rsidRDefault="008542A6">
            <w:pPr>
              <w:rPr>
                <w:spacing w:val="-8"/>
              </w:rPr>
            </w:pPr>
            <w:r>
              <w:br w:type="page"/>
              <w:t xml:space="preserve">    </w:t>
            </w:r>
            <w:r>
              <w:rPr>
                <w:b/>
                <w:spacing w:val="-8"/>
              </w:rPr>
              <w:t>14.</w:t>
            </w:r>
            <w:r>
              <w:rPr>
                <w:spacing w:val="-8"/>
              </w:rPr>
              <w:t xml:space="preserve"> Подписи:</w:t>
            </w:r>
          </w:p>
        </w:tc>
        <w:tc>
          <w:tcPr>
            <w:tcW w:w="5160" w:type="dxa"/>
          </w:tcPr>
          <w:p w:rsidR="008542A6" w:rsidRDefault="008542A6">
            <w:pPr>
              <w:tabs>
                <w:tab w:val="left" w:pos="792"/>
              </w:tabs>
              <w:rPr>
                <w:i/>
                <w:vertAlign w:val="superscript"/>
              </w:rPr>
            </w:pPr>
          </w:p>
        </w:tc>
      </w:tr>
      <w:tr w:rsidR="008542A6" w:rsidTr="008542A6">
        <w:tc>
          <w:tcPr>
            <w:tcW w:w="4308" w:type="dxa"/>
          </w:tcPr>
          <w:p w:rsidR="008542A6" w:rsidRDefault="008542A6">
            <w:pPr>
              <w:rPr>
                <w:spacing w:val="-8"/>
              </w:rPr>
            </w:pPr>
          </w:p>
        </w:tc>
        <w:tc>
          <w:tcPr>
            <w:tcW w:w="5160" w:type="dxa"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</w:p>
        </w:tc>
      </w:tr>
      <w:tr w:rsidR="008542A6" w:rsidTr="008542A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spacing w:val="-8"/>
              </w:rPr>
            </w:pPr>
            <w:r>
              <w:rPr>
                <w:spacing w:val="-8"/>
              </w:rPr>
              <w:t>Председатель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spacing w:val="-8"/>
              </w:rPr>
              <w:t>__________________                       В.А. Юдин</w:t>
            </w:r>
          </w:p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i/>
                <w:spacing w:val="-8"/>
                <w:vertAlign w:val="superscript"/>
              </w:rPr>
              <w:t xml:space="preserve">                   (подпись)                    </w:t>
            </w:r>
          </w:p>
        </w:tc>
      </w:tr>
      <w:tr w:rsidR="008542A6" w:rsidTr="008542A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spacing w:val="-8"/>
              </w:rPr>
            </w:pPr>
            <w:r>
              <w:rPr>
                <w:spacing w:val="-8"/>
              </w:rPr>
              <w:t>Члены  комиссии: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spacing w:val="-8"/>
              </w:rPr>
              <w:t>__________________                    М.Ю. Коробов</w:t>
            </w:r>
          </w:p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i/>
                <w:spacing w:val="-8"/>
                <w:vertAlign w:val="superscript"/>
              </w:rPr>
              <w:t xml:space="preserve">                   (подпись)                    </w:t>
            </w:r>
          </w:p>
        </w:tc>
      </w:tr>
      <w:tr w:rsidR="008542A6" w:rsidTr="008542A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6" w:rsidRDefault="008542A6">
            <w:pPr>
              <w:rPr>
                <w:spacing w:val="-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spacing w:val="-8"/>
              </w:rPr>
              <w:t xml:space="preserve">__________________                     С.Н. </w:t>
            </w:r>
            <w:proofErr w:type="spellStart"/>
            <w:r>
              <w:rPr>
                <w:spacing w:val="-8"/>
              </w:rPr>
              <w:t>Марущак</w:t>
            </w:r>
            <w:proofErr w:type="spellEnd"/>
          </w:p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i/>
                <w:spacing w:val="-8"/>
                <w:vertAlign w:val="superscript"/>
              </w:rPr>
              <w:t xml:space="preserve">                   (подпись)                    </w:t>
            </w:r>
          </w:p>
        </w:tc>
      </w:tr>
      <w:tr w:rsidR="008542A6" w:rsidTr="008542A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6" w:rsidRDefault="008542A6">
            <w:pPr>
              <w:rPr>
                <w:spacing w:val="-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spacing w:val="-8"/>
              </w:rPr>
              <w:t>__________________                      В.В. Королев</w:t>
            </w:r>
          </w:p>
          <w:p w:rsidR="008542A6" w:rsidRDefault="008542A6">
            <w:pPr>
              <w:tabs>
                <w:tab w:val="left" w:pos="792"/>
                <w:tab w:val="right" w:pos="4944"/>
              </w:tabs>
              <w:rPr>
                <w:spacing w:val="-8"/>
              </w:rPr>
            </w:pPr>
            <w:r>
              <w:rPr>
                <w:i/>
                <w:spacing w:val="-8"/>
                <w:vertAlign w:val="superscript"/>
              </w:rPr>
              <w:t xml:space="preserve">                   (подпись)                    </w:t>
            </w:r>
            <w:r>
              <w:rPr>
                <w:i/>
                <w:spacing w:val="-8"/>
                <w:vertAlign w:val="superscript"/>
              </w:rPr>
              <w:tab/>
            </w:r>
          </w:p>
        </w:tc>
      </w:tr>
      <w:tr w:rsidR="008542A6" w:rsidTr="008542A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6" w:rsidRDefault="008542A6">
            <w:pPr>
              <w:rPr>
                <w:spacing w:val="-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spacing w:val="-8"/>
              </w:rPr>
              <w:t xml:space="preserve">__________________                      В.В. </w:t>
            </w:r>
            <w:proofErr w:type="spellStart"/>
            <w:r>
              <w:rPr>
                <w:spacing w:val="-8"/>
              </w:rPr>
              <w:t>Ястребова</w:t>
            </w:r>
            <w:proofErr w:type="spellEnd"/>
          </w:p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i/>
                <w:spacing w:val="-8"/>
                <w:vertAlign w:val="superscript"/>
              </w:rPr>
              <w:t xml:space="preserve">                   (подпись)                    </w:t>
            </w:r>
          </w:p>
        </w:tc>
      </w:tr>
      <w:tr w:rsidR="008542A6" w:rsidTr="008542A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rPr>
                <w:spacing w:val="-8"/>
              </w:rPr>
            </w:pPr>
            <w:r>
              <w:rPr>
                <w:spacing w:val="-8"/>
              </w:rPr>
              <w:t>Секретарь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spacing w:val="-8"/>
              </w:rPr>
              <w:t>__________________                    Е.Н. Бондаренко</w:t>
            </w:r>
          </w:p>
          <w:p w:rsidR="008542A6" w:rsidRDefault="008542A6">
            <w:pPr>
              <w:tabs>
                <w:tab w:val="left" w:pos="792"/>
              </w:tabs>
              <w:rPr>
                <w:spacing w:val="-8"/>
              </w:rPr>
            </w:pPr>
            <w:r>
              <w:rPr>
                <w:i/>
                <w:spacing w:val="-8"/>
                <w:vertAlign w:val="superscript"/>
              </w:rPr>
              <w:t xml:space="preserve">                   (подпись)                    </w:t>
            </w:r>
          </w:p>
        </w:tc>
      </w:tr>
    </w:tbl>
    <w:p w:rsidR="008542A6" w:rsidRDefault="008542A6" w:rsidP="008542A6">
      <w:pPr>
        <w:jc w:val="both"/>
      </w:pPr>
    </w:p>
    <w:p w:rsidR="00F16F16" w:rsidRDefault="00F16F16" w:rsidP="00F16F1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="004972D5">
        <w:rPr>
          <w:rFonts w:ascii="Times New Roman" w:hAnsi="Times New Roman" w:cs="Times New Roman"/>
          <w:sz w:val="28"/>
          <w:szCs w:val="28"/>
        </w:rPr>
        <w:t xml:space="preserve"> </w:t>
      </w:r>
      <w:r w:rsidR="00E30400">
        <w:rPr>
          <w:rFonts w:ascii="Times New Roman" w:hAnsi="Times New Roman" w:cs="Times New Roman"/>
          <w:sz w:val="28"/>
          <w:szCs w:val="28"/>
        </w:rPr>
        <w:t>Бондаренко Е.Н.</w:t>
      </w:r>
      <w:r w:rsidR="006E6F0B">
        <w:rPr>
          <w:rFonts w:ascii="Times New Roman" w:hAnsi="Times New Roman" w:cs="Times New Roman"/>
          <w:sz w:val="28"/>
          <w:szCs w:val="28"/>
        </w:rPr>
        <w:t xml:space="preserve"> </w:t>
      </w:r>
      <w:r w:rsidR="00E30400">
        <w:rPr>
          <w:rFonts w:ascii="Times New Roman" w:hAnsi="Times New Roman" w:cs="Times New Roman"/>
          <w:sz w:val="28"/>
          <w:szCs w:val="28"/>
        </w:rPr>
        <w:t>главный</w:t>
      </w:r>
      <w:r w:rsidR="00001DB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972D5">
        <w:rPr>
          <w:rFonts w:ascii="Times New Roman" w:hAnsi="Times New Roman" w:cs="Times New Roman"/>
          <w:sz w:val="28"/>
          <w:szCs w:val="28"/>
        </w:rPr>
        <w:t xml:space="preserve"> отдела торговли,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2D5">
        <w:rPr>
          <w:rFonts w:ascii="Times New Roman" w:hAnsi="Times New Roman" w:cs="Times New Roman"/>
          <w:sz w:val="28"/>
          <w:szCs w:val="28"/>
        </w:rPr>
        <w:t xml:space="preserve"> и защиты прав потребителей </w:t>
      </w:r>
      <w:r w:rsidR="003608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Минераловодского городского округа, т.</w:t>
      </w:r>
      <w:r w:rsidR="004972D5">
        <w:rPr>
          <w:rFonts w:ascii="Times New Roman" w:hAnsi="Times New Roman" w:cs="Times New Roman"/>
          <w:sz w:val="28"/>
          <w:szCs w:val="28"/>
        </w:rPr>
        <w:t xml:space="preserve">6-57-26.                       </w:t>
      </w:r>
    </w:p>
    <w:p w:rsidR="00F16F16" w:rsidRDefault="00F16F16" w:rsidP="00F16F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указанных  информационных  материалах   отсутствуют    сведения,</w:t>
      </w:r>
    </w:p>
    <w:p w:rsidR="00F16F16" w:rsidRDefault="00F16F16" w:rsidP="00F16F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составляющие государственную тайну.</w:t>
      </w:r>
    </w:p>
    <w:p w:rsidR="00F16F16" w:rsidRDefault="00F16F16" w:rsidP="00F16F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Идентичность содержания информационного материала в бумажном и электронном виде подтверждаю.</w:t>
      </w:r>
    </w:p>
    <w:p w:rsidR="00F16F16" w:rsidRPr="000D1A12" w:rsidRDefault="00F16F16" w:rsidP="00F16F16">
      <w:pPr>
        <w:spacing w:line="240" w:lineRule="exact"/>
        <w:rPr>
          <w:sz w:val="28"/>
          <w:szCs w:val="28"/>
        </w:rPr>
      </w:pPr>
    </w:p>
    <w:p w:rsidR="00F16F16" w:rsidRDefault="00F16F16" w:rsidP="00F16F16">
      <w:pPr>
        <w:spacing w:line="240" w:lineRule="exact"/>
        <w:rPr>
          <w:sz w:val="28"/>
          <w:szCs w:val="28"/>
        </w:rPr>
      </w:pPr>
    </w:p>
    <w:p w:rsidR="00F92D4D" w:rsidRDefault="00F92D4D" w:rsidP="00F16F16">
      <w:pPr>
        <w:spacing w:line="240" w:lineRule="exact"/>
        <w:rPr>
          <w:sz w:val="28"/>
          <w:szCs w:val="28"/>
        </w:rPr>
      </w:pPr>
    </w:p>
    <w:p w:rsidR="0047203E" w:rsidRDefault="0047203E" w:rsidP="00F16F16">
      <w:pPr>
        <w:spacing w:line="240" w:lineRule="exact"/>
        <w:rPr>
          <w:sz w:val="28"/>
          <w:szCs w:val="28"/>
        </w:rPr>
      </w:pPr>
    </w:p>
    <w:p w:rsidR="0036082C" w:rsidRPr="00073E22" w:rsidRDefault="00F16F16" w:rsidP="00073E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3E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082C" w:rsidRPr="00073E22">
        <w:rPr>
          <w:rFonts w:ascii="Times New Roman" w:hAnsi="Times New Roman" w:cs="Times New Roman"/>
          <w:sz w:val="28"/>
          <w:szCs w:val="28"/>
        </w:rPr>
        <w:t xml:space="preserve">отдела торговли, бытового </w:t>
      </w:r>
    </w:p>
    <w:p w:rsidR="00F16F16" w:rsidRPr="00073E22" w:rsidRDefault="0036082C" w:rsidP="00073E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3E22">
        <w:rPr>
          <w:rFonts w:ascii="Times New Roman" w:hAnsi="Times New Roman" w:cs="Times New Roman"/>
          <w:sz w:val="28"/>
          <w:szCs w:val="28"/>
        </w:rPr>
        <w:t>обслуживания и защиты прав потребителей</w:t>
      </w:r>
      <w:r w:rsidR="00F16F16" w:rsidRPr="0007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05" w:rsidRPr="00073E22" w:rsidRDefault="00F16F16" w:rsidP="00073E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3E22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                    </w:t>
      </w:r>
      <w:r w:rsidR="00945492">
        <w:rPr>
          <w:rFonts w:ascii="Times New Roman" w:hAnsi="Times New Roman" w:cs="Times New Roman"/>
          <w:sz w:val="28"/>
          <w:szCs w:val="28"/>
        </w:rPr>
        <w:t xml:space="preserve"> </w:t>
      </w:r>
      <w:r w:rsidR="0036082C" w:rsidRPr="00073E22">
        <w:rPr>
          <w:rFonts w:ascii="Times New Roman" w:hAnsi="Times New Roman" w:cs="Times New Roman"/>
          <w:sz w:val="28"/>
          <w:szCs w:val="28"/>
        </w:rPr>
        <w:t>В.А. Юдин</w:t>
      </w:r>
    </w:p>
    <w:sectPr w:rsidR="00514405" w:rsidRPr="00073E22" w:rsidSect="00945492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AD" w:rsidRDefault="00C456AD" w:rsidP="00945492">
      <w:r>
        <w:separator/>
      </w:r>
    </w:p>
  </w:endnote>
  <w:endnote w:type="continuationSeparator" w:id="0">
    <w:p w:rsidR="00C456AD" w:rsidRDefault="00C456AD" w:rsidP="0094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AD" w:rsidRDefault="00C456AD" w:rsidP="00945492">
      <w:r>
        <w:separator/>
      </w:r>
    </w:p>
  </w:footnote>
  <w:footnote w:type="continuationSeparator" w:id="0">
    <w:p w:rsidR="00C456AD" w:rsidRDefault="00C456AD" w:rsidP="0094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13D"/>
    <w:multiLevelType w:val="hybridMultilevel"/>
    <w:tmpl w:val="6D68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4D87"/>
    <w:multiLevelType w:val="hybridMultilevel"/>
    <w:tmpl w:val="470623D4"/>
    <w:lvl w:ilvl="0" w:tplc="1218AA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16"/>
    <w:rsid w:val="00001DB3"/>
    <w:rsid w:val="00064633"/>
    <w:rsid w:val="00073E22"/>
    <w:rsid w:val="000D1A12"/>
    <w:rsid w:val="00133D29"/>
    <w:rsid w:val="00136C31"/>
    <w:rsid w:val="00152C2D"/>
    <w:rsid w:val="00192E7F"/>
    <w:rsid w:val="001B757D"/>
    <w:rsid w:val="00230E54"/>
    <w:rsid w:val="00232846"/>
    <w:rsid w:val="002847DC"/>
    <w:rsid w:val="00292A90"/>
    <w:rsid w:val="00322E03"/>
    <w:rsid w:val="00357115"/>
    <w:rsid w:val="0036082C"/>
    <w:rsid w:val="00364228"/>
    <w:rsid w:val="00382802"/>
    <w:rsid w:val="003F7A93"/>
    <w:rsid w:val="0047203E"/>
    <w:rsid w:val="004972D5"/>
    <w:rsid w:val="004A5C4A"/>
    <w:rsid w:val="00514405"/>
    <w:rsid w:val="005620B0"/>
    <w:rsid w:val="006254AF"/>
    <w:rsid w:val="006629F7"/>
    <w:rsid w:val="006E6F0B"/>
    <w:rsid w:val="00732A5F"/>
    <w:rsid w:val="0079363B"/>
    <w:rsid w:val="007E2A48"/>
    <w:rsid w:val="008542A6"/>
    <w:rsid w:val="00885A15"/>
    <w:rsid w:val="008904E0"/>
    <w:rsid w:val="00945492"/>
    <w:rsid w:val="00953D99"/>
    <w:rsid w:val="00974572"/>
    <w:rsid w:val="00A00459"/>
    <w:rsid w:val="00BD19CD"/>
    <w:rsid w:val="00BE2B54"/>
    <w:rsid w:val="00C033F6"/>
    <w:rsid w:val="00C456AD"/>
    <w:rsid w:val="00C7484A"/>
    <w:rsid w:val="00CB5628"/>
    <w:rsid w:val="00CD5677"/>
    <w:rsid w:val="00D2051F"/>
    <w:rsid w:val="00DA0708"/>
    <w:rsid w:val="00DB5CCE"/>
    <w:rsid w:val="00DF4198"/>
    <w:rsid w:val="00E02354"/>
    <w:rsid w:val="00E06364"/>
    <w:rsid w:val="00E30400"/>
    <w:rsid w:val="00E55733"/>
    <w:rsid w:val="00F16F16"/>
    <w:rsid w:val="00F73DB6"/>
    <w:rsid w:val="00F76680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F16F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16F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A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A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454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5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CD5677"/>
    <w:rPr>
      <w:color w:val="0563C1"/>
      <w:u w:val="single"/>
    </w:rPr>
  </w:style>
  <w:style w:type="paragraph" w:styleId="ab">
    <w:name w:val="Body Text Indent"/>
    <w:basedOn w:val="a"/>
    <w:link w:val="ac"/>
    <w:unhideWhenUsed/>
    <w:rsid w:val="008542A6"/>
    <w:pPr>
      <w:ind w:left="5529"/>
      <w:jc w:val="center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542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F16F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16F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A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A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454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5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CD5677"/>
    <w:rPr>
      <w:color w:val="0563C1"/>
      <w:u w:val="single"/>
    </w:rPr>
  </w:style>
  <w:style w:type="paragraph" w:styleId="ab">
    <w:name w:val="Body Text Indent"/>
    <w:basedOn w:val="a"/>
    <w:link w:val="ac"/>
    <w:unhideWhenUsed/>
    <w:rsid w:val="008542A6"/>
    <w:pPr>
      <w:ind w:left="5529"/>
      <w:jc w:val="center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542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2018-05-25T10:12:00Z</cp:lastPrinted>
  <dcterms:created xsi:type="dcterms:W3CDTF">2018-05-25T11:33:00Z</dcterms:created>
  <dcterms:modified xsi:type="dcterms:W3CDTF">2018-05-25T11:33:00Z</dcterms:modified>
</cp:coreProperties>
</file>