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Pr="000F0451" w:rsidRDefault="000F0451" w:rsidP="00C40483">
      <w:pPr>
        <w:spacing w:after="0" w:line="240" w:lineRule="auto"/>
        <w:jc w:val="center"/>
      </w:pPr>
      <w:r w:rsidRPr="000F0451">
        <w:t>Пояснительная записка</w:t>
      </w:r>
    </w:p>
    <w:p w:rsidR="000F0451" w:rsidRPr="000F0451" w:rsidRDefault="000F0451" w:rsidP="00C40483">
      <w:pPr>
        <w:spacing w:after="0" w:line="240" w:lineRule="auto"/>
        <w:ind w:right="-1"/>
        <w:jc w:val="center"/>
      </w:pPr>
      <w:r w:rsidRPr="000F0451">
        <w:t>к  проекту постановления администрации Минераловодского городского округа «</w:t>
      </w:r>
      <w:r w:rsidR="00C40483">
        <w:t>Об утверждении Инвестиционно</w:t>
      </w:r>
      <w:r w:rsidR="00692171">
        <w:t>й</w:t>
      </w:r>
      <w:r w:rsidR="00C40483">
        <w:t xml:space="preserve"> </w:t>
      </w:r>
      <w:r w:rsidR="00692171">
        <w:t>стратегии</w:t>
      </w:r>
      <w:r w:rsidR="00C40483">
        <w:t xml:space="preserve"> Минераловодского городского округа</w:t>
      </w:r>
      <w:r w:rsidR="00692171">
        <w:t xml:space="preserve"> до 2030 года</w:t>
      </w:r>
      <w:r w:rsidRPr="000F0451">
        <w:t>»</w:t>
      </w:r>
      <w:r w:rsidRPr="000F0451">
        <w:tab/>
      </w:r>
    </w:p>
    <w:p w:rsidR="00C40483" w:rsidRDefault="00C40483" w:rsidP="00EF277F">
      <w:pPr>
        <w:spacing w:after="0" w:line="240" w:lineRule="auto"/>
        <w:ind w:firstLine="708"/>
        <w:jc w:val="both"/>
      </w:pPr>
    </w:p>
    <w:p w:rsidR="00274FBC" w:rsidRPr="00C70081" w:rsidRDefault="00274FBC" w:rsidP="00274FBC">
      <w:pPr>
        <w:pStyle w:val="4"/>
        <w:shd w:val="clear" w:color="auto" w:fill="auto"/>
        <w:spacing w:line="322" w:lineRule="exact"/>
        <w:ind w:right="2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Инвестиционная стратегия Минераловодского городского округа </w:t>
      </w:r>
      <w:r w:rsidRPr="00C70081">
        <w:rPr>
          <w:sz w:val="28"/>
          <w:szCs w:val="28"/>
        </w:rPr>
        <w:t>(далее – Инвестиционная стратег</w:t>
      </w:r>
      <w:r>
        <w:rPr>
          <w:sz w:val="28"/>
          <w:szCs w:val="28"/>
        </w:rPr>
        <w:t xml:space="preserve">ия) разработана в соответствии с </w:t>
      </w:r>
      <w:r w:rsidRPr="00665D82">
        <w:rPr>
          <w:color w:val="000000"/>
          <w:sz w:val="28"/>
          <w:szCs w:val="28"/>
          <w:lang w:eastAsia="ru-RU" w:bidi="ru-RU"/>
        </w:rPr>
        <w:t>типовым стандартом деятельности органов местного самоуправления муниципальных образований Ставропольского края по обеспечению благоприятного инвестиционного климата в муниципальных образованиях Ставропольского края, утвержденного приказом министерства экономического развития Ставропольского</w:t>
      </w:r>
      <w:r>
        <w:rPr>
          <w:color w:val="000000"/>
          <w:lang w:eastAsia="ru-RU" w:bidi="ru-RU"/>
        </w:rPr>
        <w:t xml:space="preserve"> </w:t>
      </w:r>
      <w:r w:rsidRPr="00665D82">
        <w:rPr>
          <w:color w:val="000000"/>
          <w:sz w:val="28"/>
          <w:szCs w:val="28"/>
          <w:lang w:eastAsia="ru-RU" w:bidi="ru-RU"/>
        </w:rPr>
        <w:t>края от 30 марта 2015 г. № 109/од</w:t>
      </w:r>
      <w:r>
        <w:rPr>
          <w:color w:val="000000"/>
          <w:sz w:val="28"/>
          <w:szCs w:val="28"/>
          <w:lang w:eastAsia="ru-RU" w:bidi="ru-RU"/>
        </w:rPr>
        <w:t>,</w:t>
      </w:r>
      <w:r w:rsidRPr="00665D82">
        <w:rPr>
          <w:rStyle w:val="10"/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665D82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665D82">
        <w:rPr>
          <w:sz w:val="28"/>
          <w:szCs w:val="28"/>
        </w:rPr>
        <w:t xml:space="preserve"> деятельности администрации Минераловодского городского округа по обеспечению благоприятного инвестиционного климата в Минераловодском городском</w:t>
      </w:r>
      <w:proofErr w:type="gramEnd"/>
      <w:r w:rsidRPr="00665D82">
        <w:rPr>
          <w:sz w:val="28"/>
          <w:szCs w:val="28"/>
        </w:rPr>
        <w:t xml:space="preserve"> </w:t>
      </w:r>
      <w:proofErr w:type="gramStart"/>
      <w:r w:rsidRPr="00665D82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, утвержденного </w:t>
      </w:r>
      <w:r w:rsidRPr="004F2C1A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4F2C1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</w:t>
      </w:r>
      <w:r w:rsidRPr="004F2C1A">
        <w:rPr>
          <w:sz w:val="28"/>
          <w:szCs w:val="28"/>
        </w:rPr>
        <w:t xml:space="preserve">инераловодского городского округа </w:t>
      </w:r>
      <w:r>
        <w:rPr>
          <w:sz w:val="28"/>
          <w:szCs w:val="28"/>
        </w:rPr>
        <w:t>С</w:t>
      </w:r>
      <w:r w:rsidRPr="004F2C1A">
        <w:rPr>
          <w:sz w:val="28"/>
          <w:szCs w:val="28"/>
        </w:rPr>
        <w:t>тавропольского кр</w:t>
      </w:r>
      <w:r>
        <w:rPr>
          <w:sz w:val="28"/>
          <w:szCs w:val="28"/>
        </w:rPr>
        <w:t xml:space="preserve">ая от 05 ноября 2015 г. № 13-р и </w:t>
      </w:r>
      <w:r w:rsidRPr="004F2C1A">
        <w:rPr>
          <w:sz w:val="28"/>
          <w:szCs w:val="28"/>
        </w:rPr>
        <w:t>направлена на развитие инвестиционной деятельности на территории</w:t>
      </w:r>
      <w:r w:rsidRPr="00C70081">
        <w:rPr>
          <w:sz w:val="28"/>
          <w:szCs w:val="28"/>
        </w:rPr>
        <w:t xml:space="preserve"> </w:t>
      </w:r>
      <w:r>
        <w:rPr>
          <w:sz w:val="28"/>
          <w:szCs w:val="28"/>
        </w:rPr>
        <w:t>Минераловодского городского округа</w:t>
      </w:r>
      <w:r w:rsidRPr="00C70081">
        <w:rPr>
          <w:sz w:val="28"/>
          <w:szCs w:val="28"/>
        </w:rPr>
        <w:t>.</w:t>
      </w:r>
      <w:proofErr w:type="gramEnd"/>
    </w:p>
    <w:p w:rsidR="00274FBC" w:rsidRPr="00C70081" w:rsidRDefault="00274FBC" w:rsidP="00274FBC">
      <w:pPr>
        <w:spacing w:after="0" w:line="240" w:lineRule="auto"/>
        <w:ind w:firstLine="708"/>
        <w:jc w:val="both"/>
      </w:pPr>
      <w:r w:rsidRPr="00C70081">
        <w:t xml:space="preserve">Инвестиционная стратегия представляет собой плановый документ, определяющий долгосрочные цели и ожидаемые результаты деятельности органов местного самоуправления </w:t>
      </w:r>
      <w:r>
        <w:t>Минераловодского городского округа</w:t>
      </w:r>
      <w:r w:rsidRPr="00C70081">
        <w:t xml:space="preserve">, предпринимательского сообщества и жителей </w:t>
      </w:r>
      <w:r>
        <w:t xml:space="preserve">Минераловодского городского округа </w:t>
      </w:r>
      <w:r w:rsidRPr="00C70081">
        <w:t xml:space="preserve">по созданию благоприятного инвестиционного климата на территории </w:t>
      </w:r>
      <w:r>
        <w:t>округа</w:t>
      </w:r>
      <w:r w:rsidRPr="00C70081">
        <w:t>.</w:t>
      </w:r>
    </w:p>
    <w:p w:rsidR="00274FBC" w:rsidRPr="00C70081" w:rsidRDefault="00274FBC" w:rsidP="00274FBC">
      <w:pPr>
        <w:spacing w:after="0" w:line="240" w:lineRule="auto"/>
        <w:ind w:firstLine="709"/>
        <w:jc w:val="both"/>
      </w:pPr>
      <w:r w:rsidRPr="00C70081">
        <w:t>Инвестиционная стратегия описывает взаимосвязанные по целям, задачам, срокам осуществления и ресурсам отдельные проекты</w:t>
      </w:r>
      <w:r>
        <w:t xml:space="preserve"> </w:t>
      </w:r>
      <w:r w:rsidRPr="00C70081">
        <w:t xml:space="preserve">и мероприятия, обеспечивающие рост инвестиций на территории </w:t>
      </w:r>
      <w:r>
        <w:t>Минераловодского городского округа</w:t>
      </w:r>
      <w:r w:rsidRPr="00C70081">
        <w:t>.</w:t>
      </w:r>
    </w:p>
    <w:p w:rsidR="00274FBC" w:rsidRPr="00C70081" w:rsidRDefault="00274FBC" w:rsidP="00274FBC">
      <w:pPr>
        <w:spacing w:after="0" w:line="240" w:lineRule="auto"/>
        <w:ind w:firstLine="708"/>
        <w:jc w:val="both"/>
      </w:pPr>
      <w:r w:rsidRPr="00C70081">
        <w:t>Инвестиционная стратегия является комплексом мероприятий, обеспечивающим формирование инвестиционной привлекательности</w:t>
      </w:r>
      <w:r>
        <w:t xml:space="preserve">, </w:t>
      </w:r>
      <w:r w:rsidRPr="00C70081">
        <w:t xml:space="preserve">стимулирование инвестиционной и инновационной предпринимательской активности, повышение уровня доходов и качества жизни населения </w:t>
      </w:r>
      <w:r>
        <w:t>Минераловодского городского округа</w:t>
      </w:r>
      <w:r w:rsidRPr="00C70081">
        <w:t>.</w:t>
      </w:r>
    </w:p>
    <w:p w:rsidR="00274FBC" w:rsidRPr="00D56EC1" w:rsidRDefault="00274FBC" w:rsidP="00274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EC1">
        <w:rPr>
          <w:rFonts w:ascii="Times New Roman" w:hAnsi="Times New Roman" w:cs="Times New Roman"/>
          <w:sz w:val="28"/>
          <w:szCs w:val="28"/>
        </w:rPr>
        <w:t xml:space="preserve">Основными целями Инвестиционной стратегии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D56EC1">
        <w:rPr>
          <w:rFonts w:ascii="Times New Roman" w:hAnsi="Times New Roman" w:cs="Times New Roman"/>
          <w:sz w:val="28"/>
          <w:szCs w:val="28"/>
        </w:rPr>
        <w:t xml:space="preserve"> я</w:t>
      </w:r>
      <w:r w:rsidRPr="00D56EC1">
        <w:rPr>
          <w:rFonts w:ascii="Times New Roman" w:hAnsi="Times New Roman" w:cs="Times New Roman"/>
          <w:sz w:val="28"/>
          <w:szCs w:val="28"/>
        </w:rPr>
        <w:t>в</w:t>
      </w:r>
      <w:r w:rsidRPr="00D56EC1">
        <w:rPr>
          <w:rFonts w:ascii="Times New Roman" w:hAnsi="Times New Roman" w:cs="Times New Roman"/>
          <w:sz w:val="28"/>
          <w:szCs w:val="28"/>
        </w:rPr>
        <w:t xml:space="preserve">ляются: </w:t>
      </w:r>
    </w:p>
    <w:p w:rsidR="00274FBC" w:rsidRPr="00D56EC1" w:rsidRDefault="00274FBC" w:rsidP="00274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EC1">
        <w:rPr>
          <w:rFonts w:ascii="Times New Roman" w:hAnsi="Times New Roman" w:cs="Times New Roman"/>
          <w:sz w:val="28"/>
          <w:szCs w:val="28"/>
        </w:rPr>
        <w:t xml:space="preserve">создание благоприятного инвестиционного климата и повышение объема  инвестиций, привлекаемых в экономику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</w:t>
      </w:r>
      <w:r w:rsidRPr="00D56EC1">
        <w:rPr>
          <w:rFonts w:ascii="Times New Roman" w:hAnsi="Times New Roman" w:cs="Times New Roman"/>
          <w:sz w:val="28"/>
          <w:szCs w:val="28"/>
        </w:rPr>
        <w:t>а;</w:t>
      </w:r>
    </w:p>
    <w:p w:rsidR="00274FBC" w:rsidRPr="00D56EC1" w:rsidRDefault="00274FBC" w:rsidP="00274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EC1">
        <w:rPr>
          <w:rFonts w:ascii="Times New Roman" w:hAnsi="Times New Roman" w:cs="Times New Roman"/>
          <w:sz w:val="28"/>
          <w:szCs w:val="28"/>
        </w:rPr>
        <w:t>снижение административных барьеров для ведения бизнеса;</w:t>
      </w:r>
    </w:p>
    <w:p w:rsidR="00274FBC" w:rsidRPr="00D56EC1" w:rsidRDefault="00274FBC" w:rsidP="00274F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D56EC1">
        <w:t xml:space="preserve">ускорение товарооборота на территории </w:t>
      </w:r>
      <w:r>
        <w:t>округа</w:t>
      </w:r>
      <w:r w:rsidRPr="00D56EC1">
        <w:t>;</w:t>
      </w:r>
    </w:p>
    <w:p w:rsidR="00274FBC" w:rsidRPr="00D56EC1" w:rsidRDefault="00274FBC" w:rsidP="00274FBC">
      <w:pPr>
        <w:widowControl w:val="0"/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2" w:firstLine="709"/>
        <w:jc w:val="both"/>
      </w:pPr>
      <w:r w:rsidRPr="00D56EC1">
        <w:t xml:space="preserve">повышение конкурентоспособности сельскохозяйственной продукции, выращенной в </w:t>
      </w:r>
      <w:r>
        <w:t>Минераловодском городском округе</w:t>
      </w:r>
      <w:r w:rsidRPr="00D56EC1">
        <w:t xml:space="preserve"> на  основе внедрения современных агропр</w:t>
      </w:r>
      <w:r w:rsidRPr="00D56EC1">
        <w:t>о</w:t>
      </w:r>
      <w:r w:rsidRPr="00D56EC1">
        <w:t>мышленных технологий;</w:t>
      </w:r>
    </w:p>
    <w:p w:rsidR="00274FBC" w:rsidRPr="00D56EC1" w:rsidRDefault="00274FBC" w:rsidP="00274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EC1">
        <w:rPr>
          <w:rFonts w:ascii="Times New Roman" w:hAnsi="Times New Roman"/>
          <w:sz w:val="28"/>
          <w:szCs w:val="28"/>
        </w:rPr>
        <w:t>повышение конкурентоспособности выпускаемой продукции;</w:t>
      </w:r>
    </w:p>
    <w:p w:rsidR="00274FBC" w:rsidRPr="00D56EC1" w:rsidRDefault="00274FBC" w:rsidP="00274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6EC1">
        <w:rPr>
          <w:rFonts w:ascii="Times New Roman" w:hAnsi="Times New Roman" w:cs="Times New Roman"/>
          <w:sz w:val="28"/>
          <w:szCs w:val="28"/>
        </w:rPr>
        <w:t xml:space="preserve">обеспечение роста инвестиционной активности хозяйствующих </w:t>
      </w:r>
      <w:r w:rsidRPr="00D56EC1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и инвесторов, способствующих ускорению темпов социально –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D56E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EED" w:rsidRDefault="006B24F6" w:rsidP="00EA469B">
      <w:pPr>
        <w:spacing w:after="0" w:line="240" w:lineRule="auto"/>
        <w:ind w:firstLine="709"/>
        <w:jc w:val="both"/>
      </w:pPr>
      <w:r>
        <w:t xml:space="preserve">Данный </w:t>
      </w:r>
      <w:r w:rsidR="001F1F16">
        <w:t>информационный материал предназначен для широкого распространения среди потенциальных инвесторов.</w:t>
      </w:r>
      <w:r w:rsidR="00AA0CAA">
        <w:t xml:space="preserve"> </w:t>
      </w:r>
    </w:p>
    <w:p w:rsidR="00595D73" w:rsidRDefault="00A27CC3" w:rsidP="003D34E6">
      <w:pPr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Непринятие </w:t>
      </w:r>
      <w:r w:rsidR="00274FBC">
        <w:rPr>
          <w:rFonts w:cs="Calibri"/>
        </w:rPr>
        <w:t>п</w:t>
      </w:r>
      <w:r w:rsidR="00274FBC" w:rsidRPr="006E5A65">
        <w:t xml:space="preserve">роекта данного нормативного правового акта </w:t>
      </w:r>
      <w:r>
        <w:rPr>
          <w:rFonts w:cs="Calibri"/>
        </w:rPr>
        <w:t xml:space="preserve">приведет к снижению </w:t>
      </w:r>
      <w:r w:rsidR="00AD27CF">
        <w:rPr>
          <w:rFonts w:cs="Calibri"/>
        </w:rPr>
        <w:t>инвестиционной активности</w:t>
      </w:r>
      <w:r w:rsidR="00E515B5">
        <w:rPr>
          <w:rFonts w:cs="Calibri"/>
        </w:rPr>
        <w:t xml:space="preserve"> и привлекательности</w:t>
      </w:r>
      <w:r w:rsidR="00AD27CF">
        <w:rPr>
          <w:rFonts w:cs="Calibri"/>
        </w:rPr>
        <w:t xml:space="preserve"> и</w:t>
      </w:r>
      <w:r w:rsidR="00E515B5">
        <w:rPr>
          <w:rFonts w:cs="Calibri"/>
        </w:rPr>
        <w:t>,</w:t>
      </w:r>
      <w:r w:rsidR="00AD27CF">
        <w:rPr>
          <w:rFonts w:cs="Calibri"/>
        </w:rPr>
        <w:t xml:space="preserve"> соответственно, притоку инвестиций</w:t>
      </w:r>
      <w:r>
        <w:rPr>
          <w:rFonts w:cs="Calibri"/>
        </w:rPr>
        <w:t>.</w:t>
      </w:r>
    </w:p>
    <w:p w:rsidR="00274FBC" w:rsidRDefault="00274FBC" w:rsidP="003D34E6">
      <w:pPr>
        <w:spacing w:after="0" w:line="240" w:lineRule="auto"/>
        <w:ind w:firstLine="708"/>
        <w:jc w:val="both"/>
        <w:rPr>
          <w:rFonts w:cs="Calibri"/>
        </w:rPr>
      </w:pPr>
    </w:p>
    <w:p w:rsidR="00274FBC" w:rsidRDefault="00274FBC" w:rsidP="00274FBC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:rsidR="00274FBC" w:rsidRDefault="00274FBC" w:rsidP="00274FBC">
      <w:pPr>
        <w:spacing w:after="0" w:line="240" w:lineRule="auto"/>
        <w:jc w:val="both"/>
        <w:rPr>
          <w:rFonts w:cs="Calibri"/>
        </w:rPr>
      </w:pPr>
    </w:p>
    <w:p w:rsidR="00274FBC" w:rsidRDefault="00274FBC" w:rsidP="00274FB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Руководитель управления </w:t>
      </w:r>
    </w:p>
    <w:p w:rsidR="00274FBC" w:rsidRDefault="00274FBC" w:rsidP="00274FB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экономического развития администрации</w:t>
      </w:r>
    </w:p>
    <w:p w:rsidR="00274FBC" w:rsidRPr="00A27CC3" w:rsidRDefault="00274FBC" w:rsidP="00274FBC">
      <w:pPr>
        <w:spacing w:after="0" w:line="240" w:lineRule="auto"/>
        <w:jc w:val="both"/>
      </w:pPr>
      <w:r>
        <w:rPr>
          <w:rFonts w:cs="Calibri"/>
        </w:rPr>
        <w:t>Минераловодского городского округа                                             Г.В. Фисенко</w:t>
      </w:r>
    </w:p>
    <w:sectPr w:rsidR="00274FBC" w:rsidRPr="00A27CC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57063"/>
    <w:rsid w:val="000A6873"/>
    <w:rsid w:val="000F0451"/>
    <w:rsid w:val="001130BD"/>
    <w:rsid w:val="001939C4"/>
    <w:rsid w:val="001B29C9"/>
    <w:rsid w:val="001F1F16"/>
    <w:rsid w:val="001F69CB"/>
    <w:rsid w:val="0022426C"/>
    <w:rsid w:val="0025777A"/>
    <w:rsid w:val="00274FBC"/>
    <w:rsid w:val="002E327E"/>
    <w:rsid w:val="003575E4"/>
    <w:rsid w:val="00377447"/>
    <w:rsid w:val="0038009A"/>
    <w:rsid w:val="003D34E6"/>
    <w:rsid w:val="003E7025"/>
    <w:rsid w:val="00416527"/>
    <w:rsid w:val="004A6199"/>
    <w:rsid w:val="004F7898"/>
    <w:rsid w:val="00595D73"/>
    <w:rsid w:val="005E4F46"/>
    <w:rsid w:val="00655EAB"/>
    <w:rsid w:val="00682EED"/>
    <w:rsid w:val="00692171"/>
    <w:rsid w:val="006B24F6"/>
    <w:rsid w:val="006D56C3"/>
    <w:rsid w:val="00715407"/>
    <w:rsid w:val="00765E17"/>
    <w:rsid w:val="007764C9"/>
    <w:rsid w:val="00783794"/>
    <w:rsid w:val="00854875"/>
    <w:rsid w:val="008D697A"/>
    <w:rsid w:val="00904BC0"/>
    <w:rsid w:val="0097420D"/>
    <w:rsid w:val="009C6B0D"/>
    <w:rsid w:val="009D2722"/>
    <w:rsid w:val="00A27CC3"/>
    <w:rsid w:val="00A4001B"/>
    <w:rsid w:val="00A715C0"/>
    <w:rsid w:val="00A72A30"/>
    <w:rsid w:val="00A8728A"/>
    <w:rsid w:val="00AA0CAA"/>
    <w:rsid w:val="00AD27CF"/>
    <w:rsid w:val="00AE4749"/>
    <w:rsid w:val="00AF578D"/>
    <w:rsid w:val="00BC3060"/>
    <w:rsid w:val="00C3271F"/>
    <w:rsid w:val="00C40483"/>
    <w:rsid w:val="00CC3CEC"/>
    <w:rsid w:val="00E04BC9"/>
    <w:rsid w:val="00E13C47"/>
    <w:rsid w:val="00E515B5"/>
    <w:rsid w:val="00EA469B"/>
    <w:rsid w:val="00EA7D6A"/>
    <w:rsid w:val="00EB3282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274FB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4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basedOn w:val="a0"/>
    <w:link w:val="4"/>
    <w:rsid w:val="00274F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274FBC"/>
    <w:pPr>
      <w:widowControl w:val="0"/>
      <w:shd w:val="clear" w:color="auto" w:fill="FFFFFF"/>
      <w:spacing w:after="0" w:line="0" w:lineRule="atLeast"/>
      <w:ind w:hanging="8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1522-EA97-40E0-A37F-CAA8FBD5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27</cp:revision>
  <cp:lastPrinted>2016-02-25T11:40:00Z</cp:lastPrinted>
  <dcterms:created xsi:type="dcterms:W3CDTF">2016-02-05T09:39:00Z</dcterms:created>
  <dcterms:modified xsi:type="dcterms:W3CDTF">2016-11-15T12:14:00Z</dcterms:modified>
</cp:coreProperties>
</file>