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65" w:rsidRPr="00BA1114" w:rsidRDefault="005B5465" w:rsidP="00BA1114">
      <w:pPr>
        <w:jc w:val="center"/>
        <w:rPr>
          <w:rFonts w:ascii="Times New Roman" w:hAnsi="Times New Roman"/>
          <w:sz w:val="28"/>
          <w:szCs w:val="28"/>
        </w:rPr>
      </w:pPr>
      <w:r w:rsidRPr="00BA1114">
        <w:rPr>
          <w:rFonts w:ascii="Times New Roman" w:hAnsi="Times New Roman"/>
          <w:sz w:val="28"/>
          <w:szCs w:val="28"/>
        </w:rPr>
        <w:t>Пояснительная записка</w:t>
      </w:r>
    </w:p>
    <w:p w:rsidR="005B5465" w:rsidRDefault="005B5465" w:rsidP="00FE10EC">
      <w:pPr>
        <w:tabs>
          <w:tab w:val="left" w:pos="0"/>
          <w:tab w:val="left" w:pos="47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0EC">
        <w:rPr>
          <w:rFonts w:ascii="Times New Roman" w:hAnsi="Times New Roman"/>
          <w:sz w:val="28"/>
          <w:szCs w:val="28"/>
        </w:rPr>
        <w:t>к проекту постановления администрации Минераловодского</w:t>
      </w:r>
    </w:p>
    <w:p w:rsidR="005B5465" w:rsidRPr="00FE10EC" w:rsidRDefault="005B5465" w:rsidP="00FE10EC">
      <w:pPr>
        <w:tabs>
          <w:tab w:val="left" w:pos="0"/>
          <w:tab w:val="left" w:pos="47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0EC">
        <w:rPr>
          <w:rFonts w:ascii="Times New Roman" w:hAnsi="Times New Roman"/>
          <w:sz w:val="28"/>
          <w:szCs w:val="28"/>
        </w:rPr>
        <w:t xml:space="preserve">городского </w:t>
      </w:r>
      <w:r w:rsidR="0076471E" w:rsidRPr="00FE10EC">
        <w:rPr>
          <w:rFonts w:ascii="Times New Roman" w:hAnsi="Times New Roman"/>
          <w:sz w:val="28"/>
          <w:szCs w:val="28"/>
        </w:rPr>
        <w:t>округа «</w:t>
      </w:r>
      <w:r w:rsidRPr="00FE10EC">
        <w:rPr>
          <w:rFonts w:ascii="Times New Roman" w:hAnsi="Times New Roman"/>
          <w:sz w:val="28"/>
          <w:szCs w:val="28"/>
        </w:rPr>
        <w:t>О внесении изменений в муниципальную программу Минераловодского городского округа «Управление имуществом» утвержденную постановлением администрации Минераловодского городского округа от 04.07.16г. № 1610»</w:t>
      </w:r>
    </w:p>
    <w:p w:rsidR="005B5465" w:rsidRDefault="005B5465" w:rsidP="00BA111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5B5465" w:rsidRPr="00BA1114" w:rsidRDefault="005B5465" w:rsidP="00BA11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465" w:rsidRPr="00BA1114" w:rsidRDefault="005B5465" w:rsidP="00BA11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114">
        <w:rPr>
          <w:rFonts w:ascii="Times New Roman" w:hAnsi="Times New Roman"/>
          <w:sz w:val="28"/>
          <w:szCs w:val="28"/>
        </w:rPr>
        <w:t>Документ разработан 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№145-ФЗ, постановлениями администрации Минераловодского городского округа Ставропольского края от 24.11.2015 года № 16 «Об утверждении Порядка разработки, реализации и оценки эффективности реализации муниципальных программ Минераловодского городского округа Ставропольского края», от 25.11.2015 года № 32 «Об утверждении Методических указаний по разработке и реализации муниципальных программ Минераловодского городского округа», от 27.11.2015 г. № 43 «</w:t>
      </w:r>
      <w:r w:rsidRPr="00BA1114">
        <w:rPr>
          <w:rFonts w:ascii="Times New Roman" w:hAnsi="Times New Roman"/>
          <w:bCs/>
          <w:sz w:val="28"/>
          <w:szCs w:val="28"/>
        </w:rPr>
        <w:t xml:space="preserve">Об утверждении перечня </w:t>
      </w:r>
      <w:r w:rsidRPr="00BA1114">
        <w:rPr>
          <w:rFonts w:ascii="Times New Roman" w:hAnsi="Times New Roman"/>
          <w:sz w:val="28"/>
          <w:szCs w:val="28"/>
        </w:rPr>
        <w:t>муниципальных программ (подпрограмм) Минераловодского городского округа Ставропольского края, планируемых к разработке в 2016 году».</w:t>
      </w:r>
    </w:p>
    <w:p w:rsidR="005B5465" w:rsidRPr="00FE10EC" w:rsidRDefault="005B5465" w:rsidP="00FE10E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0EC">
        <w:rPr>
          <w:rFonts w:ascii="Times New Roman" w:hAnsi="Times New Roman"/>
          <w:sz w:val="28"/>
          <w:szCs w:val="28"/>
        </w:rPr>
        <w:tab/>
        <w:t xml:space="preserve">Проект постановления администрации Минераловодского городского округа «О внесении изменений в муниципальную программу Минераловодского городского округа «Управление имуществом» утвержденную постановлением администрации Минераловодского городского округа от 04.07.16г. № 1610»» </w:t>
      </w:r>
      <w:r>
        <w:rPr>
          <w:rFonts w:ascii="Times New Roman" w:hAnsi="Times New Roman"/>
          <w:sz w:val="28"/>
          <w:szCs w:val="28"/>
        </w:rPr>
        <w:t xml:space="preserve">реализует </w:t>
      </w:r>
      <w:r w:rsidRPr="00FE10EC">
        <w:rPr>
          <w:rFonts w:ascii="Times New Roman" w:hAnsi="Times New Roman"/>
          <w:sz w:val="28"/>
          <w:szCs w:val="28"/>
        </w:rPr>
        <w:t>комплекс организацио</w:t>
      </w:r>
      <w:r>
        <w:rPr>
          <w:rFonts w:ascii="Times New Roman" w:hAnsi="Times New Roman"/>
          <w:sz w:val="28"/>
          <w:szCs w:val="28"/>
        </w:rPr>
        <w:t>нных мероприятий, направленных</w:t>
      </w:r>
      <w:r w:rsidRPr="00FE10EC">
        <w:rPr>
          <w:rFonts w:ascii="Times New Roman" w:hAnsi="Times New Roman"/>
          <w:sz w:val="28"/>
          <w:szCs w:val="28"/>
        </w:rPr>
        <w:t xml:space="preserve"> на развитие и совершенствование имущественных и земельных отношений для обеспечения решения задач соци</w:t>
      </w:r>
      <w:r>
        <w:rPr>
          <w:rFonts w:ascii="Times New Roman" w:hAnsi="Times New Roman"/>
          <w:sz w:val="28"/>
          <w:szCs w:val="28"/>
        </w:rPr>
        <w:t xml:space="preserve">ально- экономического развития </w:t>
      </w:r>
      <w:r w:rsidRPr="00FE10EC">
        <w:rPr>
          <w:rFonts w:ascii="Times New Roman" w:hAnsi="Times New Roman"/>
          <w:sz w:val="28"/>
          <w:szCs w:val="28"/>
        </w:rPr>
        <w:t>в Минераловодском городском округе</w:t>
      </w:r>
      <w:r>
        <w:rPr>
          <w:rFonts w:ascii="Times New Roman" w:hAnsi="Times New Roman"/>
          <w:sz w:val="28"/>
          <w:szCs w:val="28"/>
        </w:rPr>
        <w:t xml:space="preserve"> на период 2016-1021</w:t>
      </w:r>
      <w:r w:rsidRPr="00FE10EC">
        <w:rPr>
          <w:rFonts w:ascii="Times New Roman" w:hAnsi="Times New Roman"/>
          <w:sz w:val="28"/>
          <w:szCs w:val="28"/>
        </w:rPr>
        <w:t>, в том числе:</w:t>
      </w:r>
    </w:p>
    <w:p w:rsidR="005B5465" w:rsidRDefault="005B5465" w:rsidP="00BA1114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53F80">
        <w:rPr>
          <w:rFonts w:ascii="Times New Roman" w:hAnsi="Times New Roman"/>
          <w:sz w:val="28"/>
          <w:szCs w:val="28"/>
        </w:rPr>
        <w:t xml:space="preserve">оздание условий для эффективного управления, распоряжения и использования муниципальным имуществом, а </w:t>
      </w:r>
      <w:r w:rsidR="0076471E" w:rsidRPr="00553F80">
        <w:rPr>
          <w:rFonts w:ascii="Times New Roman" w:hAnsi="Times New Roman"/>
          <w:sz w:val="28"/>
          <w:szCs w:val="28"/>
        </w:rPr>
        <w:t>также</w:t>
      </w:r>
      <w:r w:rsidRPr="00553F80">
        <w:rPr>
          <w:rFonts w:ascii="Times New Roman" w:hAnsi="Times New Roman"/>
          <w:sz w:val="28"/>
          <w:szCs w:val="28"/>
        </w:rPr>
        <w:t xml:space="preserve"> вовлечения в хозяйственный оборот объектов недвижимости, свободных земельных участков, бесхозяйного 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5B5465" w:rsidRPr="006E443C" w:rsidRDefault="005B5465" w:rsidP="00BA1114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E443C">
        <w:rPr>
          <w:rFonts w:ascii="Times New Roman" w:hAnsi="Times New Roman"/>
          <w:sz w:val="28"/>
          <w:szCs w:val="28"/>
        </w:rPr>
        <w:t xml:space="preserve">ационализация и оптимизация состава и структуры имущества, находящегося в муниципальной собственности </w:t>
      </w:r>
    </w:p>
    <w:p w:rsidR="005B5465" w:rsidRPr="006E443C" w:rsidRDefault="005B5465" w:rsidP="00BA111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E20EE5">
        <w:rPr>
          <w:shd w:val="clear" w:color="auto" w:fill="FFFFFF"/>
        </w:rPr>
        <w:t>совершенствование системы управления и распоряжения муниципальным имуществом</w:t>
      </w:r>
      <w:r w:rsidRPr="006E443C">
        <w:t xml:space="preserve"> и земельными участками, находящимися в муниципальной собственности</w:t>
      </w:r>
    </w:p>
    <w:p w:rsidR="005B5465" w:rsidRPr="006E443C" w:rsidRDefault="005B5465" w:rsidP="00BA111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п</w:t>
      </w:r>
      <w:r w:rsidRPr="006E443C">
        <w:t>риобретение в муниципальную собственность имущества необходимого для обеспечения и реализации государственных (муниципальных) нужд</w:t>
      </w:r>
    </w:p>
    <w:p w:rsidR="005B5465" w:rsidRPr="00E20EE5" w:rsidRDefault="005B5465" w:rsidP="00BA111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техническую паспортизацию дорожной сети и </w:t>
      </w:r>
      <w:r w:rsidR="0076471E">
        <w:rPr>
          <w:rFonts w:ascii="Times New Roman" w:hAnsi="Times New Roman"/>
          <w:sz w:val="28"/>
          <w:szCs w:val="28"/>
        </w:rPr>
        <w:t>бесхозяйных объектов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5B5465" w:rsidRDefault="005B5465" w:rsidP="00BA1114">
      <w:pPr>
        <w:spacing w:after="0" w:line="240" w:lineRule="auto"/>
        <w:ind w:firstLine="708"/>
        <w:jc w:val="both"/>
      </w:pPr>
    </w:p>
    <w:p w:rsidR="005B5465" w:rsidRDefault="005B5465" w:rsidP="00BA11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114">
        <w:rPr>
          <w:rFonts w:ascii="Times New Roman" w:hAnsi="Times New Roman"/>
          <w:sz w:val="28"/>
          <w:szCs w:val="28"/>
        </w:rPr>
        <w:lastRenderedPageBreak/>
        <w:t xml:space="preserve">Проект постановления направлен на выполнение </w:t>
      </w:r>
      <w:r w:rsidR="0076471E" w:rsidRPr="00BA1114">
        <w:rPr>
          <w:rFonts w:ascii="Times New Roman" w:hAnsi="Times New Roman"/>
          <w:sz w:val="28"/>
          <w:szCs w:val="28"/>
        </w:rPr>
        <w:t>полномочий администрацией</w:t>
      </w:r>
      <w:r w:rsidRPr="00BA1114">
        <w:rPr>
          <w:rFonts w:ascii="Times New Roman" w:hAnsi="Times New Roman"/>
          <w:sz w:val="28"/>
          <w:szCs w:val="28"/>
        </w:rPr>
        <w:t xml:space="preserve"> Минераловодского городского округа. Принятие </w:t>
      </w:r>
      <w:r w:rsidR="0076471E" w:rsidRPr="00BA1114">
        <w:rPr>
          <w:rFonts w:ascii="Times New Roman" w:hAnsi="Times New Roman"/>
          <w:sz w:val="28"/>
          <w:szCs w:val="28"/>
        </w:rPr>
        <w:t>проекта,</w:t>
      </w:r>
      <w:r w:rsidRPr="00BA1114">
        <w:rPr>
          <w:rFonts w:ascii="Times New Roman" w:hAnsi="Times New Roman"/>
          <w:sz w:val="28"/>
          <w:szCs w:val="28"/>
        </w:rPr>
        <w:t xml:space="preserve"> данного нормативного правового акта создаст условия для эффективного управ</w:t>
      </w:r>
      <w:r>
        <w:rPr>
          <w:rFonts w:ascii="Times New Roman" w:hAnsi="Times New Roman"/>
          <w:sz w:val="28"/>
          <w:szCs w:val="28"/>
        </w:rPr>
        <w:t xml:space="preserve">ления муниципальным имуществом. </w:t>
      </w:r>
      <w:r w:rsidRPr="00BA1114">
        <w:rPr>
          <w:rFonts w:ascii="Times New Roman" w:hAnsi="Times New Roman"/>
          <w:sz w:val="28"/>
          <w:szCs w:val="28"/>
        </w:rPr>
        <w:t>Окажет позитивное воздействие на состав м</w:t>
      </w:r>
      <w:r>
        <w:rPr>
          <w:rFonts w:ascii="Times New Roman" w:hAnsi="Times New Roman"/>
          <w:sz w:val="28"/>
          <w:szCs w:val="28"/>
        </w:rPr>
        <w:t xml:space="preserve">униципального имущества за счет приобретения </w:t>
      </w:r>
      <w:r w:rsidRPr="00BA1114">
        <w:rPr>
          <w:rFonts w:ascii="Times New Roman" w:hAnsi="Times New Roman"/>
          <w:sz w:val="28"/>
          <w:szCs w:val="28"/>
        </w:rPr>
        <w:t xml:space="preserve">новых объектов имущества для обеспечения и реализации государственных (муниципальных) нужд. </w:t>
      </w:r>
    </w:p>
    <w:p w:rsidR="005B5465" w:rsidRPr="00BA1114" w:rsidRDefault="005B5465" w:rsidP="00BA11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данного п</w:t>
      </w:r>
      <w:r w:rsidRPr="00BA1114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BA1114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поможет паспортизировать дорожную сеть, расположенную в Округе, провести техническую инвентаризацию и паспортизацию объектов недвижимости (нежилых зданий, памятников, гидротехнических сооружений, бесхозяйных объектов инженерной инфраструктуры и др.).</w:t>
      </w:r>
    </w:p>
    <w:p w:rsidR="005B5465" w:rsidRPr="00BA1114" w:rsidRDefault="005B5465" w:rsidP="00BA1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14">
        <w:rPr>
          <w:rFonts w:ascii="Times New Roman" w:hAnsi="Times New Roman"/>
          <w:sz w:val="28"/>
          <w:szCs w:val="28"/>
        </w:rPr>
        <w:t xml:space="preserve">В случае непринятия проекта </w:t>
      </w:r>
      <w:r>
        <w:rPr>
          <w:rFonts w:ascii="Times New Roman" w:hAnsi="Times New Roman"/>
          <w:sz w:val="28"/>
          <w:szCs w:val="28"/>
        </w:rPr>
        <w:t xml:space="preserve">постановления могут </w:t>
      </w:r>
      <w:r w:rsidR="0076471E">
        <w:rPr>
          <w:rFonts w:ascii="Times New Roman" w:hAnsi="Times New Roman"/>
          <w:sz w:val="28"/>
          <w:szCs w:val="28"/>
        </w:rPr>
        <w:t>возникнуть риски</w:t>
      </w:r>
      <w:r>
        <w:rPr>
          <w:rFonts w:ascii="Times New Roman" w:hAnsi="Times New Roman"/>
          <w:sz w:val="28"/>
          <w:szCs w:val="28"/>
        </w:rPr>
        <w:t xml:space="preserve"> как </w:t>
      </w:r>
      <w:r w:rsidRPr="00BA1114">
        <w:rPr>
          <w:rFonts w:ascii="Times New Roman" w:hAnsi="Times New Roman"/>
          <w:sz w:val="28"/>
          <w:szCs w:val="28"/>
        </w:rPr>
        <w:t>невозможность создания условий для реализации полномочий, что повлечет за собой неиспол</w:t>
      </w:r>
      <w:r>
        <w:rPr>
          <w:rFonts w:ascii="Times New Roman" w:hAnsi="Times New Roman"/>
          <w:sz w:val="28"/>
          <w:szCs w:val="28"/>
        </w:rPr>
        <w:t xml:space="preserve">нение в соответствии со ст.16 </w:t>
      </w:r>
      <w:r w:rsidRPr="00BA1114">
        <w:rPr>
          <w:rFonts w:ascii="Times New Roman" w:hAnsi="Times New Roman"/>
          <w:sz w:val="28"/>
          <w:szCs w:val="28"/>
        </w:rPr>
        <w:t>Федерального закона от 06.10.2003 г. № 131-ФЗ «Об общих принципах орган</w:t>
      </w:r>
      <w:r>
        <w:rPr>
          <w:rFonts w:ascii="Times New Roman" w:hAnsi="Times New Roman"/>
          <w:sz w:val="28"/>
          <w:szCs w:val="28"/>
        </w:rPr>
        <w:t xml:space="preserve">изации местного самоуправления в Российской Федерации», </w:t>
      </w:r>
      <w:r w:rsidRPr="00BA1114">
        <w:rPr>
          <w:rFonts w:ascii="Times New Roman" w:hAnsi="Times New Roman"/>
          <w:sz w:val="28"/>
          <w:szCs w:val="28"/>
        </w:rPr>
        <w:t xml:space="preserve">положений Федерального закона от 13.07.2015 г., так же неисполнение полномочий собственника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 w:rsidRPr="00BA1114">
        <w:rPr>
          <w:rFonts w:ascii="Times New Roman" w:hAnsi="Times New Roman"/>
          <w:sz w:val="28"/>
          <w:szCs w:val="28"/>
        </w:rPr>
        <w:t>РФ.</w:t>
      </w:r>
    </w:p>
    <w:p w:rsidR="005B5465" w:rsidRPr="00BA1114" w:rsidRDefault="005B5465" w:rsidP="00BA1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465" w:rsidRDefault="005B5465" w:rsidP="00BA1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465" w:rsidRPr="00BA1114" w:rsidRDefault="005B5465" w:rsidP="00BA1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465" w:rsidRDefault="005B5465" w:rsidP="00E8455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уководитель Управления</w:t>
      </w:r>
    </w:p>
    <w:p w:rsidR="005B5465" w:rsidRDefault="005B5465" w:rsidP="00E8455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имущественных отношений администрации</w:t>
      </w:r>
    </w:p>
    <w:p w:rsidR="005B5465" w:rsidRPr="00101917" w:rsidRDefault="005B5465" w:rsidP="00E8455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                                           Е.В. Михалева</w:t>
      </w:r>
    </w:p>
    <w:sectPr w:rsidR="005B5465" w:rsidRPr="00101917" w:rsidSect="00E8455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EC9"/>
    <w:multiLevelType w:val="hybridMultilevel"/>
    <w:tmpl w:val="6856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C48"/>
    <w:rsid w:val="000701BB"/>
    <w:rsid w:val="00077E6F"/>
    <w:rsid w:val="0008657B"/>
    <w:rsid w:val="000C0EC2"/>
    <w:rsid w:val="000D4994"/>
    <w:rsid w:val="00101917"/>
    <w:rsid w:val="001236E8"/>
    <w:rsid w:val="00146440"/>
    <w:rsid w:val="001860FA"/>
    <w:rsid w:val="001951A3"/>
    <w:rsid w:val="001A0AC2"/>
    <w:rsid w:val="001D39F0"/>
    <w:rsid w:val="00202784"/>
    <w:rsid w:val="00207B79"/>
    <w:rsid w:val="0023264F"/>
    <w:rsid w:val="00251298"/>
    <w:rsid w:val="00255B6A"/>
    <w:rsid w:val="0025776F"/>
    <w:rsid w:val="00294A4D"/>
    <w:rsid w:val="002B4555"/>
    <w:rsid w:val="002B69D1"/>
    <w:rsid w:val="002C1372"/>
    <w:rsid w:val="002D2821"/>
    <w:rsid w:val="002D43C7"/>
    <w:rsid w:val="003049D8"/>
    <w:rsid w:val="003222F2"/>
    <w:rsid w:val="00324FF5"/>
    <w:rsid w:val="00354AC4"/>
    <w:rsid w:val="00393689"/>
    <w:rsid w:val="003B5735"/>
    <w:rsid w:val="003C331E"/>
    <w:rsid w:val="003D08F6"/>
    <w:rsid w:val="003F0F8D"/>
    <w:rsid w:val="003F2348"/>
    <w:rsid w:val="003F59AE"/>
    <w:rsid w:val="004332AC"/>
    <w:rsid w:val="00464C3F"/>
    <w:rsid w:val="004702D9"/>
    <w:rsid w:val="004778B7"/>
    <w:rsid w:val="004A7B4C"/>
    <w:rsid w:val="004B05A8"/>
    <w:rsid w:val="004D3394"/>
    <w:rsid w:val="00505D81"/>
    <w:rsid w:val="00521198"/>
    <w:rsid w:val="00535658"/>
    <w:rsid w:val="00553F80"/>
    <w:rsid w:val="005B5465"/>
    <w:rsid w:val="005C434A"/>
    <w:rsid w:val="005E4E58"/>
    <w:rsid w:val="00604B2C"/>
    <w:rsid w:val="006050AD"/>
    <w:rsid w:val="00611D15"/>
    <w:rsid w:val="00645574"/>
    <w:rsid w:val="00674003"/>
    <w:rsid w:val="00674EB2"/>
    <w:rsid w:val="00694CB1"/>
    <w:rsid w:val="006B6EE1"/>
    <w:rsid w:val="006E443C"/>
    <w:rsid w:val="00703C56"/>
    <w:rsid w:val="00734D88"/>
    <w:rsid w:val="0076471E"/>
    <w:rsid w:val="007651BD"/>
    <w:rsid w:val="007E39F3"/>
    <w:rsid w:val="00814BDC"/>
    <w:rsid w:val="00840C48"/>
    <w:rsid w:val="008F511A"/>
    <w:rsid w:val="0092095F"/>
    <w:rsid w:val="00941A48"/>
    <w:rsid w:val="00953D48"/>
    <w:rsid w:val="00954723"/>
    <w:rsid w:val="009C2D0F"/>
    <w:rsid w:val="009F0AA3"/>
    <w:rsid w:val="009F4C90"/>
    <w:rsid w:val="00A30F9B"/>
    <w:rsid w:val="00A866F0"/>
    <w:rsid w:val="00A95D86"/>
    <w:rsid w:val="00AA5618"/>
    <w:rsid w:val="00AE7698"/>
    <w:rsid w:val="00B35A7C"/>
    <w:rsid w:val="00B65505"/>
    <w:rsid w:val="00B8411C"/>
    <w:rsid w:val="00BA1114"/>
    <w:rsid w:val="00BC302F"/>
    <w:rsid w:val="00BE0B47"/>
    <w:rsid w:val="00C23D56"/>
    <w:rsid w:val="00C438F5"/>
    <w:rsid w:val="00C533DC"/>
    <w:rsid w:val="00C552ED"/>
    <w:rsid w:val="00C6355F"/>
    <w:rsid w:val="00C91540"/>
    <w:rsid w:val="00CD3895"/>
    <w:rsid w:val="00D03092"/>
    <w:rsid w:val="00D232F3"/>
    <w:rsid w:val="00D36A20"/>
    <w:rsid w:val="00D412D1"/>
    <w:rsid w:val="00D51CD7"/>
    <w:rsid w:val="00D613D1"/>
    <w:rsid w:val="00D8234E"/>
    <w:rsid w:val="00DB10DD"/>
    <w:rsid w:val="00DD2EC6"/>
    <w:rsid w:val="00E04F3D"/>
    <w:rsid w:val="00E20EE5"/>
    <w:rsid w:val="00E765A2"/>
    <w:rsid w:val="00E83B53"/>
    <w:rsid w:val="00E8455E"/>
    <w:rsid w:val="00ED53BB"/>
    <w:rsid w:val="00EF6B9C"/>
    <w:rsid w:val="00F11215"/>
    <w:rsid w:val="00F126D1"/>
    <w:rsid w:val="00F17B7E"/>
    <w:rsid w:val="00F27DFD"/>
    <w:rsid w:val="00F32CDD"/>
    <w:rsid w:val="00F41710"/>
    <w:rsid w:val="00FB71D1"/>
    <w:rsid w:val="00FE10EC"/>
    <w:rsid w:val="00FE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rsid w:val="00BA1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A1114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A1114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6">
    <w:name w:val="Normal (Web)"/>
    <w:basedOn w:val="a"/>
    <w:uiPriority w:val="99"/>
    <w:rsid w:val="00304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2</cp:revision>
  <cp:lastPrinted>2016-02-25T11:16:00Z</cp:lastPrinted>
  <dcterms:created xsi:type="dcterms:W3CDTF">2016-09-06T18:12:00Z</dcterms:created>
  <dcterms:modified xsi:type="dcterms:W3CDTF">2016-09-06T18:12:00Z</dcterms:modified>
</cp:coreProperties>
</file>