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 xml:space="preserve">АДМИНИСТРАЦИЯ </w:t>
      </w:r>
      <w:proofErr w:type="gramStart"/>
      <w:r w:rsidRPr="00F06A5A">
        <w:rPr>
          <w:b/>
          <w:szCs w:val="24"/>
          <w:lang w:val="ru-RU"/>
        </w:rPr>
        <w:t>МИНЕРАЛОВОДСКОГО</w:t>
      </w:r>
      <w:proofErr w:type="gramEnd"/>
    </w:p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185F3F" w:rsidRDefault="00B414BF" w:rsidP="00F06A5A">
      <w:pPr>
        <w:pStyle w:val="a3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B01B9F" w:rsidRDefault="00F06A5A" w:rsidP="00F06A5A">
      <w:pPr>
        <w:pStyle w:val="a3"/>
        <w:spacing w:line="260" w:lineRule="exact"/>
        <w:rPr>
          <w:sz w:val="22"/>
          <w:szCs w:val="22"/>
          <w:lang w:val="ru-RU"/>
        </w:rPr>
      </w:pPr>
      <w:r w:rsidRPr="00B01B9F">
        <w:rPr>
          <w:sz w:val="22"/>
          <w:szCs w:val="22"/>
          <w:lang w:val="ru-RU"/>
        </w:rPr>
        <w:t>г. Минеральные Воды</w:t>
      </w:r>
    </w:p>
    <w:p w:rsidR="00F06A5A" w:rsidRDefault="00F06A5A" w:rsidP="00F06A5A">
      <w:pPr>
        <w:pStyle w:val="a3"/>
        <w:spacing w:line="360" w:lineRule="auto"/>
        <w:rPr>
          <w:sz w:val="18"/>
          <w:lang w:val="ru-RU"/>
        </w:rPr>
      </w:pPr>
      <w:r>
        <w:rPr>
          <w:sz w:val="18"/>
          <w:lang w:val="ru-RU"/>
        </w:rPr>
        <w:t>______________</w:t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 xml:space="preserve">______________ </w:t>
      </w:r>
    </w:p>
    <w:p w:rsidR="00F87133" w:rsidRDefault="00F87133" w:rsidP="00F87133">
      <w:pPr>
        <w:rPr>
          <w:sz w:val="28"/>
          <w:szCs w:val="28"/>
        </w:rPr>
      </w:pPr>
    </w:p>
    <w:p w:rsidR="009B7E2A" w:rsidRDefault="009B7E2A" w:rsidP="00F87133">
      <w:pPr>
        <w:rPr>
          <w:sz w:val="28"/>
          <w:szCs w:val="28"/>
        </w:rPr>
      </w:pPr>
    </w:p>
    <w:p w:rsidR="00F9611E" w:rsidRPr="00F9611E" w:rsidRDefault="00F9611E" w:rsidP="00B414BF">
      <w:pPr>
        <w:jc w:val="center"/>
        <w:rPr>
          <w:sz w:val="28"/>
          <w:szCs w:val="28"/>
        </w:rPr>
      </w:pPr>
      <w:r w:rsidRPr="00F9611E">
        <w:rPr>
          <w:sz w:val="28"/>
          <w:szCs w:val="28"/>
        </w:rPr>
        <w:t>Об утверждении Положения о развитии застроенных территорий Минераловодского городского округа Ставропольского края</w:t>
      </w: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A31EF4" w:rsidP="00F96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11E" w:rsidRPr="00F9611E">
        <w:rPr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Жилищным кодексом Российской Федерации, Уставом Минераловодского городского округа</w:t>
      </w:r>
      <w:r w:rsidR="00AF06C0">
        <w:rPr>
          <w:sz w:val="28"/>
          <w:szCs w:val="28"/>
        </w:rPr>
        <w:t>,</w:t>
      </w:r>
      <w:r w:rsidR="00F9611E" w:rsidRPr="00F9611E">
        <w:rPr>
          <w:sz w:val="28"/>
          <w:szCs w:val="28"/>
        </w:rPr>
        <w:t xml:space="preserve"> администрация Минераловодского городского округа Ставропольского края   </w:t>
      </w:r>
    </w:p>
    <w:p w:rsidR="00A31EF4" w:rsidRDefault="00A31EF4" w:rsidP="00A31EF4">
      <w:pPr>
        <w:jc w:val="both"/>
        <w:rPr>
          <w:sz w:val="28"/>
          <w:szCs w:val="28"/>
        </w:rPr>
      </w:pPr>
    </w:p>
    <w:p w:rsidR="00A31EF4" w:rsidRDefault="00A31EF4" w:rsidP="00A31EF4">
      <w:pPr>
        <w:jc w:val="both"/>
        <w:rPr>
          <w:sz w:val="28"/>
          <w:szCs w:val="28"/>
        </w:rPr>
      </w:pPr>
    </w:p>
    <w:p w:rsidR="00F9611E" w:rsidRPr="00F9611E" w:rsidRDefault="00F9611E" w:rsidP="00A31EF4">
      <w:pPr>
        <w:jc w:val="both"/>
        <w:rPr>
          <w:sz w:val="28"/>
          <w:szCs w:val="28"/>
        </w:rPr>
      </w:pPr>
      <w:r w:rsidRPr="00F9611E">
        <w:rPr>
          <w:sz w:val="28"/>
          <w:szCs w:val="28"/>
        </w:rPr>
        <w:t>ПОСТАНОВЛЯЕТ:</w:t>
      </w:r>
    </w:p>
    <w:p w:rsidR="00F9611E" w:rsidRDefault="00F9611E" w:rsidP="00F9611E">
      <w:pPr>
        <w:ind w:firstLine="709"/>
        <w:jc w:val="both"/>
        <w:rPr>
          <w:sz w:val="28"/>
          <w:szCs w:val="28"/>
        </w:rPr>
      </w:pPr>
    </w:p>
    <w:p w:rsidR="00A31EF4" w:rsidRPr="00F9611E" w:rsidRDefault="00A31EF4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  <w:r w:rsidRPr="00F9611E">
        <w:rPr>
          <w:sz w:val="28"/>
          <w:szCs w:val="28"/>
        </w:rPr>
        <w:t>1.</w:t>
      </w:r>
      <w:r w:rsidRPr="00F9611E">
        <w:rPr>
          <w:sz w:val="28"/>
          <w:szCs w:val="28"/>
        </w:rPr>
        <w:tab/>
        <w:t>Утвердить Положение о развитии застроенных территорий Минераловодского городского округа Ставропольского края.</w:t>
      </w: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  <w:r w:rsidRPr="00F9611E">
        <w:rPr>
          <w:sz w:val="28"/>
          <w:szCs w:val="28"/>
        </w:rPr>
        <w:t>2.</w:t>
      </w:r>
      <w:r w:rsidRPr="00F9611E">
        <w:rPr>
          <w:sz w:val="28"/>
          <w:szCs w:val="28"/>
        </w:rPr>
        <w:tab/>
      </w:r>
      <w:proofErr w:type="gramStart"/>
      <w:r w:rsidRPr="00F9611E">
        <w:rPr>
          <w:sz w:val="28"/>
          <w:szCs w:val="28"/>
        </w:rPr>
        <w:t>Контроль за</w:t>
      </w:r>
      <w:proofErr w:type="gramEnd"/>
      <w:r w:rsidRPr="00F9611E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F9611E">
        <w:rPr>
          <w:sz w:val="28"/>
          <w:szCs w:val="28"/>
        </w:rPr>
        <w:t>Городнего</w:t>
      </w:r>
      <w:proofErr w:type="spellEnd"/>
      <w:r w:rsidR="00A31EF4" w:rsidRPr="00A31EF4">
        <w:rPr>
          <w:sz w:val="28"/>
          <w:szCs w:val="28"/>
        </w:rPr>
        <w:t xml:space="preserve"> </w:t>
      </w:r>
      <w:r w:rsidR="00A31EF4" w:rsidRPr="00F9611E">
        <w:rPr>
          <w:sz w:val="28"/>
          <w:szCs w:val="28"/>
        </w:rPr>
        <w:t>Д.В.</w:t>
      </w:r>
      <w:r w:rsidRPr="00F9611E">
        <w:rPr>
          <w:sz w:val="28"/>
          <w:szCs w:val="28"/>
        </w:rPr>
        <w:t>.</w:t>
      </w: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  <w:r w:rsidRPr="00F9611E">
        <w:rPr>
          <w:sz w:val="28"/>
          <w:szCs w:val="28"/>
        </w:rPr>
        <w:t>3.</w:t>
      </w:r>
      <w:r w:rsidRPr="00F9611E">
        <w:rPr>
          <w:sz w:val="28"/>
          <w:szCs w:val="28"/>
        </w:rPr>
        <w:tab/>
        <w:t>Настоящее постановление вступает в силу со дня его официального опубликования и подлежит размещению на официальном сайте администрации Минераловодского муниципального района  www.min-vodi.ru.</w:t>
      </w: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F9611E">
      <w:pPr>
        <w:ind w:firstLine="709"/>
        <w:jc w:val="both"/>
        <w:rPr>
          <w:sz w:val="28"/>
          <w:szCs w:val="28"/>
        </w:rPr>
      </w:pPr>
    </w:p>
    <w:p w:rsidR="00F9611E" w:rsidRPr="00F9611E" w:rsidRDefault="00F9611E" w:rsidP="00A31EF4">
      <w:pPr>
        <w:jc w:val="both"/>
        <w:rPr>
          <w:sz w:val="28"/>
          <w:szCs w:val="28"/>
        </w:rPr>
      </w:pPr>
      <w:r w:rsidRPr="00F9611E">
        <w:rPr>
          <w:sz w:val="28"/>
          <w:szCs w:val="28"/>
        </w:rPr>
        <w:t xml:space="preserve">Глава </w:t>
      </w:r>
      <w:proofErr w:type="gramStart"/>
      <w:r w:rsidRPr="00F9611E">
        <w:rPr>
          <w:sz w:val="28"/>
          <w:szCs w:val="28"/>
        </w:rPr>
        <w:t>Минераловодского</w:t>
      </w:r>
      <w:proofErr w:type="gramEnd"/>
    </w:p>
    <w:p w:rsidR="009B7E2A" w:rsidRPr="009B7E2A" w:rsidRDefault="00F9611E" w:rsidP="00A31EF4">
      <w:pPr>
        <w:jc w:val="both"/>
        <w:rPr>
          <w:sz w:val="28"/>
          <w:szCs w:val="28"/>
        </w:rPr>
      </w:pPr>
      <w:r w:rsidRPr="00F9611E">
        <w:rPr>
          <w:sz w:val="28"/>
          <w:szCs w:val="28"/>
        </w:rPr>
        <w:t xml:space="preserve">городского округа                                                                       </w:t>
      </w:r>
      <w:r w:rsidR="00E14AF6">
        <w:rPr>
          <w:sz w:val="28"/>
          <w:szCs w:val="28"/>
        </w:rPr>
        <w:t xml:space="preserve">    </w:t>
      </w:r>
      <w:bookmarkStart w:id="0" w:name="_GoBack"/>
      <w:bookmarkEnd w:id="0"/>
      <w:r w:rsidRPr="00F9611E">
        <w:rPr>
          <w:sz w:val="28"/>
          <w:szCs w:val="28"/>
        </w:rPr>
        <w:t>С.Ю. Перцев</w:t>
      </w:r>
    </w:p>
    <w:p w:rsidR="009B7E2A" w:rsidRDefault="009B7E2A" w:rsidP="00E4084D">
      <w:pPr>
        <w:jc w:val="both"/>
        <w:rPr>
          <w:sz w:val="28"/>
          <w:szCs w:val="28"/>
        </w:rPr>
      </w:pPr>
    </w:p>
    <w:p w:rsidR="00993835" w:rsidRDefault="00993835" w:rsidP="00E4084D">
      <w:pPr>
        <w:jc w:val="both"/>
        <w:rPr>
          <w:sz w:val="28"/>
          <w:szCs w:val="28"/>
        </w:rPr>
      </w:pPr>
    </w:p>
    <w:p w:rsidR="00BD4C65" w:rsidRDefault="00BD4C65" w:rsidP="00ED0301">
      <w:pPr>
        <w:pStyle w:val="ac"/>
        <w:ind w:left="5103"/>
        <w:rPr>
          <w:sz w:val="28"/>
          <w:szCs w:val="28"/>
        </w:rPr>
      </w:pPr>
    </w:p>
    <w:p w:rsidR="00BD4C65" w:rsidRDefault="00BD4C65" w:rsidP="00ED0301">
      <w:pPr>
        <w:pStyle w:val="ac"/>
        <w:ind w:left="5103"/>
        <w:rPr>
          <w:sz w:val="28"/>
          <w:szCs w:val="28"/>
        </w:rPr>
      </w:pPr>
    </w:p>
    <w:p w:rsidR="00A31EF4" w:rsidRDefault="00A31EF4" w:rsidP="00ED0301">
      <w:pPr>
        <w:pStyle w:val="ac"/>
        <w:ind w:left="5103"/>
        <w:rPr>
          <w:sz w:val="28"/>
          <w:szCs w:val="28"/>
        </w:rPr>
      </w:pPr>
    </w:p>
    <w:p w:rsidR="00A31EF4" w:rsidRDefault="00A31EF4" w:rsidP="00ED0301">
      <w:pPr>
        <w:pStyle w:val="ac"/>
        <w:ind w:left="5103"/>
        <w:rPr>
          <w:sz w:val="28"/>
          <w:szCs w:val="28"/>
        </w:rPr>
      </w:pPr>
    </w:p>
    <w:p w:rsidR="00ED0301" w:rsidRDefault="00ED0301" w:rsidP="00BD4C65">
      <w:pPr>
        <w:pStyle w:val="ac"/>
        <w:ind w:left="3533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B13576">
        <w:rPr>
          <w:sz w:val="28"/>
          <w:szCs w:val="28"/>
        </w:rPr>
        <w:t>О</w:t>
      </w:r>
    </w:p>
    <w:p w:rsidR="00ED0301" w:rsidRDefault="00716A69" w:rsidP="00BD4C65">
      <w:pPr>
        <w:pStyle w:val="ac"/>
        <w:ind w:left="425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4084D" w:rsidRPr="00491AC1">
        <w:rPr>
          <w:sz w:val="28"/>
          <w:szCs w:val="28"/>
        </w:rPr>
        <w:t xml:space="preserve"> администрации </w:t>
      </w:r>
      <w:r w:rsidR="00782587">
        <w:rPr>
          <w:sz w:val="28"/>
          <w:szCs w:val="28"/>
        </w:rPr>
        <w:t>М</w:t>
      </w:r>
      <w:r w:rsidR="00E4084D" w:rsidRPr="00491AC1">
        <w:rPr>
          <w:sz w:val="28"/>
          <w:szCs w:val="28"/>
        </w:rPr>
        <w:t xml:space="preserve">инераловодского городского </w:t>
      </w:r>
      <w:r w:rsidR="00BD4C65">
        <w:rPr>
          <w:sz w:val="28"/>
          <w:szCs w:val="28"/>
        </w:rPr>
        <w:t>о</w:t>
      </w:r>
      <w:r w:rsidR="00E4084D" w:rsidRPr="00491AC1">
        <w:rPr>
          <w:sz w:val="28"/>
          <w:szCs w:val="28"/>
        </w:rPr>
        <w:t xml:space="preserve">круга </w:t>
      </w:r>
    </w:p>
    <w:p w:rsidR="00E4084D" w:rsidRPr="00491AC1" w:rsidRDefault="00491AC1" w:rsidP="00BD4C65">
      <w:pPr>
        <w:pStyle w:val="ac"/>
        <w:ind w:left="3600" w:firstLine="65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338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№ </w:t>
      </w:r>
    </w:p>
    <w:p w:rsidR="00E4084D" w:rsidRDefault="00E4084D" w:rsidP="00E4084D">
      <w:pPr>
        <w:pStyle w:val="23"/>
        <w:shd w:val="clear" w:color="auto" w:fill="auto"/>
        <w:tabs>
          <w:tab w:val="left" w:pos="7036"/>
        </w:tabs>
        <w:spacing w:after="0" w:line="370" w:lineRule="exact"/>
        <w:ind w:left="6237" w:right="-8"/>
        <w:jc w:val="left"/>
      </w:pPr>
    </w:p>
    <w:p w:rsidR="00491AC1" w:rsidRDefault="00491AC1" w:rsidP="00491AC1">
      <w:pPr>
        <w:pStyle w:val="23"/>
        <w:shd w:val="clear" w:color="auto" w:fill="auto"/>
        <w:spacing w:after="0" w:line="317" w:lineRule="exact"/>
        <w:jc w:val="center"/>
      </w:pPr>
    </w:p>
    <w:p w:rsidR="00D53384" w:rsidRDefault="00D53384" w:rsidP="00491AC1">
      <w:pPr>
        <w:pStyle w:val="23"/>
        <w:shd w:val="clear" w:color="auto" w:fill="auto"/>
        <w:spacing w:after="0" w:line="317" w:lineRule="exact"/>
        <w:jc w:val="center"/>
      </w:pPr>
    </w:p>
    <w:p w:rsidR="00716A69" w:rsidRPr="00716A69" w:rsidRDefault="00716A69" w:rsidP="00491AC1">
      <w:pPr>
        <w:pStyle w:val="23"/>
        <w:shd w:val="clear" w:color="auto" w:fill="auto"/>
        <w:spacing w:after="0" w:line="317" w:lineRule="exact"/>
        <w:jc w:val="center"/>
      </w:pP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ПОЛОЖЕНИЕ</w:t>
      </w: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о развитии застроенных территорий</w:t>
      </w:r>
      <w:r w:rsidRPr="00716A69">
        <w:rPr>
          <w:sz w:val="28"/>
          <w:szCs w:val="28"/>
        </w:rPr>
        <w:t xml:space="preserve"> </w:t>
      </w:r>
      <w:r w:rsidRPr="00716A69">
        <w:rPr>
          <w:sz w:val="28"/>
          <w:szCs w:val="28"/>
          <w:lang w:eastAsia="en-US"/>
        </w:rPr>
        <w:t>Минераловодского городского округа Ставропольского края</w:t>
      </w: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1. Общие положения</w:t>
      </w:r>
    </w:p>
    <w:p w:rsidR="00716A69" w:rsidRPr="00716A69" w:rsidRDefault="00716A69" w:rsidP="00716A69">
      <w:pPr>
        <w:jc w:val="center"/>
        <w:rPr>
          <w:b/>
          <w:sz w:val="28"/>
          <w:szCs w:val="28"/>
          <w:lang w:eastAsia="en-US"/>
        </w:rPr>
      </w:pP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1.1. </w:t>
      </w:r>
      <w:proofErr w:type="gramStart"/>
      <w:r w:rsidRPr="00716A69">
        <w:rPr>
          <w:sz w:val="28"/>
          <w:szCs w:val="28"/>
          <w:lang w:eastAsia="en-US"/>
        </w:rPr>
        <w:t>Настоящее Положение разработано в соответствии с Федеральным законом от 06 октября 2003 № 131-ФЗ «Об общих принципах организации местного самоуправления в Российской Федерации», Градостроительным кодексом РФ, Жилищным кодексом РФ, Земельным кодексом РФ, Уставом Минераловодского городского округа Ставропольского края, утвержденным решением Совета Депутатов Минераловодского городского округа от 27 ноября 2015 № 86 и устанавливает порядок, критерии и условия принятия решений о развитии застроенных</w:t>
      </w:r>
      <w:proofErr w:type="gramEnd"/>
      <w:r w:rsidRPr="00716A69">
        <w:rPr>
          <w:sz w:val="28"/>
          <w:szCs w:val="28"/>
          <w:lang w:eastAsia="en-US"/>
        </w:rPr>
        <w:t xml:space="preserve"> территорий в муниципальном образовании.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1.2. Решение о развитии застроенной территории принимается администрацией Минераловодского городского округа.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1.3. Решение о развитии застроенных территорий принимаются в целях: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оптимального социально-экономического развития застроенных территорий населенных пунктов Минераловодского городского округа путем сноса аварийных, строительства новых и реконструкции существующих строений, развития инфраструктуры;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обеспечения благоустроенным жильем граждан, проживающих в жилых помещениях, непригодных для постоянного проживания;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ликвидации существующего аварийного жилищного фонда;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совершенствования механизмов вовлечения в хозяйственный оборот земель для жилищного строительства.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1.4. Развитие застроенной территории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 Порядок принятия решения о развитии</w:t>
      </w: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застроенной территории</w:t>
      </w:r>
    </w:p>
    <w:p w:rsidR="00716A69" w:rsidRPr="00716A69" w:rsidRDefault="00716A69" w:rsidP="00716A69">
      <w:pPr>
        <w:jc w:val="center"/>
        <w:rPr>
          <w:b/>
          <w:sz w:val="28"/>
          <w:szCs w:val="28"/>
          <w:lang w:eastAsia="en-US"/>
        </w:rPr>
      </w:pP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>2.1. Решение о развитии застроенных территорий принимается при наличии совокупности следующих документов: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утвержденный градостроительный регламент;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При отсутствии указанных документов решение о развитии застроенной территории может быть принято при наличии соответствующих документов территориального планирования, разработанных в отношении конкретной территории и утвержденных в установленном порядке.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2.2. </w:t>
      </w:r>
      <w:proofErr w:type="gramStart"/>
      <w:r w:rsidRPr="00716A69">
        <w:rPr>
          <w:sz w:val="28"/>
          <w:szCs w:val="28"/>
          <w:lang w:eastAsia="en-US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" w:name="sub_461031"/>
      <w:r w:rsidRPr="00716A69">
        <w:rPr>
          <w:sz w:val="28"/>
          <w:szCs w:val="28"/>
          <w:lang w:eastAsia="en-US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2" w:name="sub_461032"/>
      <w:bookmarkEnd w:id="1"/>
      <w:r w:rsidRPr="00716A69">
        <w:rPr>
          <w:sz w:val="28"/>
          <w:szCs w:val="28"/>
          <w:lang w:eastAsia="en-US"/>
        </w:rPr>
        <w:t>- многоквартирные дома, снос, реконструкция которых планируются на основании муниципальных адресных программ, утвержденных Советом депутатов Минераловодского городского округа.</w:t>
      </w:r>
    </w:p>
    <w:bookmarkEnd w:id="2"/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2.3. На застроенной территории, в отношении которой принято решение о развитии,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2.4. Принятию решения о развитии застроенных территорий должно предшествовать одно (или оба) из следующих действий: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принятие решения о признании многоквартирных домов аварийными в соответствии с порядком, установленным Правительством Российской Федерации;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утверждение Советом депутатов Минераловодского городского округа муниципальной адресной программы, в соответствии с которой планируются снос, реконструкция многоквартирных домов.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2.5.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28.01.2006г. № 47.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2.6. Заявления о принятии решений о развитии застроенной территории подаются в адрес администрации Минераловодского городского округа на имя главы администрации (приложение к Положению).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2.7. Поступившие на имя главы администрации Минераловодского городского округа заявления о развитии застроенной территории </w:t>
      </w:r>
      <w:r w:rsidRPr="00716A69">
        <w:rPr>
          <w:sz w:val="28"/>
          <w:szCs w:val="28"/>
          <w:lang w:eastAsia="en-US"/>
        </w:rPr>
        <w:lastRenderedPageBreak/>
        <w:t>направляются главой администрации в управление архитектуры и градостроительства администрации Минераловодского городского округа.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 Для определения целесообразности, необходимости и возможности принятия решения о развитии застроенной территории управление архитектуры и градостроительства администрации Минераловодского городского округа проводит работу по сбору необходимой информации и подготовке документов. Для этих целей управление</w:t>
      </w:r>
      <w:r w:rsidRPr="00716A69">
        <w:rPr>
          <w:sz w:val="28"/>
          <w:szCs w:val="28"/>
        </w:rPr>
        <w:t xml:space="preserve"> </w:t>
      </w:r>
      <w:r w:rsidRPr="00716A69">
        <w:rPr>
          <w:sz w:val="28"/>
          <w:szCs w:val="28"/>
          <w:lang w:eastAsia="en-US"/>
        </w:rPr>
        <w:t>архитектуры и градостроительства администрации Минераловодского городского округа: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2.8.1. Определяет градостроительный регламент, а также местные нормативы градостроительного проектирования.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2.8.2.</w:t>
      </w:r>
      <w:r w:rsidRPr="00716A69">
        <w:rPr>
          <w:sz w:val="28"/>
          <w:szCs w:val="28"/>
        </w:rPr>
        <w:t xml:space="preserve"> Готовит информацию </w:t>
      </w:r>
      <w:r w:rsidRPr="00716A69">
        <w:rPr>
          <w:sz w:val="28"/>
          <w:szCs w:val="28"/>
          <w:lang w:eastAsia="en-US"/>
        </w:rPr>
        <w:t>о наличии на застроенной территории многоквартирных домов, признанных в установленном порядке аварийными и подлежащими сносу, либо многоквартирных домов, подлежащих сносу, реконструкции на основании утвержденной Советом депутатов Минераловодского городского округа муниципальной адресной программы, в соответствии с которой планируются снос, реконструкция многоквартирных домов.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2.8.3. Составляет списки граждан-нанимателей и членов их семей, граждан - собственников жилых помещений в домах, признанных в установленном порядке аварийными, а также включенных в муниципальную адресную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2.8.4. Осуществляет сбор данных о количестве и площади жилых помещений, необходимых для предоставления гражданам, выселяемым из жилых помещений признанных в установленном порядке аварийными, а также включенных в муниципальную адресную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2.8.5. Осуществляет предварительный расчет выкупной цены за изымаемые у собственников жилые помещения, осуществляемый на основании сведений о средней стоимости жилых помещений в Минераловодском городском округе.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2.8.6. </w:t>
      </w:r>
      <w:proofErr w:type="gramStart"/>
      <w:r w:rsidRPr="00716A69">
        <w:rPr>
          <w:sz w:val="28"/>
          <w:szCs w:val="28"/>
          <w:lang w:eastAsia="en-US"/>
        </w:rPr>
        <w:t>Готовит предложения по максимальным срокам выполнения обязательств по выплате выкупной цены за изымаемые жилые помещения в многоквартирных домах, признанных в установленном порядке аварийными и подлежащими сносу, расположенных на застроенных территориях, а также максимальные сроки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специализированных жилых помещений в домах</w:t>
      </w:r>
      <w:proofErr w:type="gramEnd"/>
      <w:r w:rsidRPr="00716A69">
        <w:rPr>
          <w:sz w:val="28"/>
          <w:szCs w:val="28"/>
          <w:lang w:eastAsia="en-US"/>
        </w:rPr>
        <w:t xml:space="preserve">, </w:t>
      </w:r>
      <w:proofErr w:type="gramStart"/>
      <w:r w:rsidRPr="00716A69">
        <w:rPr>
          <w:sz w:val="28"/>
          <w:szCs w:val="28"/>
          <w:lang w:eastAsia="en-US"/>
        </w:rPr>
        <w:t>расположенных на застроенных территориях.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2.8.7. Запрашивает в управлении имущественных отношений администрации Минераловодского городского округа информацию: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 xml:space="preserve">- об </w:t>
      </w:r>
      <w:proofErr w:type="spellStart"/>
      <w:r w:rsidRPr="00716A69">
        <w:rPr>
          <w:sz w:val="28"/>
          <w:szCs w:val="28"/>
          <w:lang w:eastAsia="en-US"/>
        </w:rPr>
        <w:t>имущественно</w:t>
      </w:r>
      <w:proofErr w:type="spellEnd"/>
      <w:r w:rsidRPr="00716A69">
        <w:rPr>
          <w:sz w:val="28"/>
          <w:szCs w:val="28"/>
          <w:lang w:eastAsia="en-US"/>
        </w:rPr>
        <w:t>-правовом статусе земельных участков в границах застроенной территории и расположенных на них объектов недвижимости, включая сведения об условиях действующих договоров в отношении объектов недвижимости, находящихся в муниципальной собственности, и основаниях их прекращения;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- о наличии обременений на учтенные объекты недвижимости на земельных участках и ограничения в их использовании;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предложения по срокам, на которые подлежат заключению договоры о развитии застроенных территорий, и по максимальному сроку предоставления в аренду (в случае предоставления земельного участка в аренду) лицам, с которыми будут заключены договоры о развитии застроенных территорий, земельных участков для строительства;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другие необходимые сведения и материалы.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2.8.8. Запрашивает в управлении муниципального хозяйства администрации Минераловодского  городского округа информацию: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об обеспеченности и состоянии сетей и сооружений инженерно-транспортной инфраструктуры в отношении территории, заявление на развитие которой поступило в адрес администрации Минераловодского городского округа;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о необходимости развития и реконструкции инженерно-транспортной инфраструктуры Минераловодского городского округа;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о возможности и условиях инженерного обеспечения земельных участков в границах застроенных территорий в соответствии с документами территориального планирования, генеральными схемами водо-, тепло-, электроснабжения и водоотведения Минераловодского городского округа;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другие необходимые сведения и материалы.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2.9. Сроки подготовки заключений и ответов по запросам, предусмотренным пунктами 2.8.7, 2.8.8 настоящего Положения, составляют 30 дней с учетом времени, необходимого для получения информации из государственных органов и учреждений.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2.10. После получения информации и документов, указанных в пунктах 2.8.7, 2.8.8 настоящего Положения управление архитектуры и градостроительства администрации Минераловодского городского округа: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в 14-дневный срок готовит заключение о соответствии застроенной территории установленным законодательством критериям и возможности принятия решения о развитии данной территории либо об отсутствии установленных законодательством условий принятия такого решения;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при принятии положительного заключения в 10-дневный срок готовит проект постановления администрации Минераловодского городского округа о развитии застроенной территории и направляет его для подписания главе администрации.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2.11. </w:t>
      </w:r>
      <w:r w:rsidRPr="00716A69">
        <w:rPr>
          <w:sz w:val="28"/>
          <w:szCs w:val="28"/>
        </w:rPr>
        <w:t xml:space="preserve">В </w:t>
      </w:r>
      <w:r w:rsidRPr="00716A69">
        <w:rPr>
          <w:sz w:val="28"/>
          <w:szCs w:val="28"/>
          <w:lang w:eastAsia="en-US"/>
        </w:rPr>
        <w:t>постановлени</w:t>
      </w:r>
      <w:r w:rsidRPr="00716A69">
        <w:rPr>
          <w:sz w:val="28"/>
          <w:szCs w:val="28"/>
        </w:rPr>
        <w:t xml:space="preserve">и о развитии застроенной территории должны быть </w:t>
      </w:r>
      <w:r w:rsidRPr="00716A69">
        <w:rPr>
          <w:sz w:val="28"/>
          <w:szCs w:val="28"/>
          <w:lang w:eastAsia="en-US"/>
        </w:rPr>
        <w:t>отражены:</w:t>
      </w:r>
    </w:p>
    <w:p w:rsidR="00716A69" w:rsidRPr="00716A69" w:rsidRDefault="00716A69" w:rsidP="00716A69">
      <w:pPr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</w:rPr>
        <w:t xml:space="preserve"> </w:t>
      </w:r>
      <w:r w:rsidRPr="00716A69">
        <w:rPr>
          <w:sz w:val="28"/>
          <w:szCs w:val="28"/>
        </w:rPr>
        <w:tab/>
        <w:t>- местоположение и площадь</w:t>
      </w:r>
      <w:r w:rsidRPr="00716A69">
        <w:rPr>
          <w:sz w:val="28"/>
          <w:szCs w:val="28"/>
          <w:lang w:eastAsia="en-US"/>
        </w:rPr>
        <w:t xml:space="preserve"> застроенной территории;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>-</w:t>
      </w:r>
      <w:r w:rsidRPr="00716A69">
        <w:rPr>
          <w:sz w:val="28"/>
          <w:szCs w:val="28"/>
        </w:rPr>
        <w:t xml:space="preserve"> перечень адресов зданий, строений, сооружений, подлежащих сносу, </w:t>
      </w:r>
      <w:r w:rsidRPr="00716A69">
        <w:rPr>
          <w:sz w:val="28"/>
          <w:szCs w:val="28"/>
          <w:lang w:eastAsia="en-US"/>
        </w:rPr>
        <w:t>реконструкции;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 xml:space="preserve">- расчетные показатели обеспечения застроенной территории объектами социального и </w:t>
      </w:r>
      <w:proofErr w:type="spellStart"/>
      <w:r w:rsidRPr="00716A69">
        <w:rPr>
          <w:sz w:val="28"/>
          <w:szCs w:val="28"/>
          <w:lang w:eastAsia="en-US"/>
        </w:rPr>
        <w:t>коммунально</w:t>
      </w:r>
      <w:proofErr w:type="spellEnd"/>
      <w:r w:rsidRPr="00716A69">
        <w:rPr>
          <w:sz w:val="28"/>
          <w:szCs w:val="28"/>
          <w:lang w:eastAsia="en-US"/>
        </w:rPr>
        <w:t xml:space="preserve">–бытового назначения и объектами инженерной инфраструктуры </w:t>
      </w:r>
      <w:r w:rsidRPr="00716A69">
        <w:rPr>
          <w:sz w:val="28"/>
          <w:szCs w:val="28"/>
        </w:rPr>
        <w:t>при отсутствии местных нормативов градостроительного проектирования.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2.12. </w:t>
      </w:r>
      <w:proofErr w:type="gramStart"/>
      <w:r w:rsidRPr="00716A69">
        <w:rPr>
          <w:sz w:val="28"/>
          <w:szCs w:val="28"/>
          <w:lang w:eastAsia="en-US"/>
        </w:rPr>
        <w:t>В случае если постановление о развитии принято в отношении застроенной территории, на которой расположен многоквартирный дом, признанный аварийным и подлежащим сносу или реконструкции, управление архитектуры и градостроительства администрации Минераловодского городского округа в течение одного месяца с момента принятия такого постановления предъявляет к собственникам помещений в указанном доме требование о его сносе или реконструкции и устанавливает срок шесть месяцев для подачи</w:t>
      </w:r>
      <w:proofErr w:type="gramEnd"/>
      <w:r w:rsidRPr="00716A69">
        <w:rPr>
          <w:sz w:val="28"/>
          <w:szCs w:val="28"/>
          <w:lang w:eastAsia="en-US"/>
        </w:rPr>
        <w:t xml:space="preserve"> заявления на получение разрешения на строительство, снос или реконструкцию указанного дома.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2.13. В случае если на застроенной территории, в отношении которой принято решение о развитии, расположен многоквартирный дом, не признанный аварийным, администрация Минераловодского городского округа принимает решение об изъятии земельного участка для муниципальных нужд, об изъятии жилого помещения и сносе дома в порядке, определенном законом.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Не позднее чем за год до предстоящего изъятия жилого помещения, администрация Минераловодского городского округа уведомляет в письменной форме собственников жилых помещений о принятом </w:t>
      </w:r>
      <w:proofErr w:type="gramStart"/>
      <w:r w:rsidRPr="00716A69">
        <w:rPr>
          <w:sz w:val="28"/>
          <w:szCs w:val="28"/>
          <w:lang w:eastAsia="en-US"/>
        </w:rPr>
        <w:t>решении</w:t>
      </w:r>
      <w:proofErr w:type="gramEnd"/>
      <w:r w:rsidRPr="00716A69">
        <w:rPr>
          <w:sz w:val="28"/>
          <w:szCs w:val="28"/>
          <w:lang w:eastAsia="en-US"/>
        </w:rPr>
        <w:t xml:space="preserve"> об изъятии принадлежащих им жилых помещений, о дате осуществленной государственной регистрации такого решения.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2.17. Администрация Минераловодского городского округа: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- в течение шести месяцев с момента принятия решения о развитии застроенной территории проводит работу по определению выкупной цены принадлежащих собственникам жилых помещений, расположенных в аварийных жилых домах, подлежащих сносу или реконструкции, путем подписания с ними соглашений о выплате им выкупной цены или предоставлении взамен изымаемого жилого помещения другого жилого помещения с зачетом его стоимости в выкупную цену, а также определяет</w:t>
      </w:r>
      <w:proofErr w:type="gramEnd"/>
      <w:r w:rsidRPr="00716A69">
        <w:rPr>
          <w:sz w:val="28"/>
          <w:szCs w:val="28"/>
          <w:lang w:eastAsia="en-US"/>
        </w:rPr>
        <w:t xml:space="preserve"> количество и типы жилых помещений, предоставляемых нанимателям жилых помещений, расположенных в аварийных жилых домах, подлежащих сносу или реконструкции, путем подписания с ними соглашений о предоставлении жилья;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- в течение одного года с момента принятия решения о развитии застроенной территории и об изъятии земельного участка для муниципальных нужд проводит работу по определению выкупной цены принадлежащих собственникам жилых помещений, подлежащих изъятию, путем подписания с ними соглашений о выплате им выкупной цены или предоставлении взамен изымаемого жилого помещения другого жилого помещения с зачетом его стоимости в выкупную цену, а также</w:t>
      </w:r>
      <w:proofErr w:type="gramEnd"/>
      <w:r w:rsidRPr="00716A69">
        <w:rPr>
          <w:sz w:val="28"/>
          <w:szCs w:val="28"/>
          <w:lang w:eastAsia="en-US"/>
        </w:rPr>
        <w:t xml:space="preserve"> определяет </w:t>
      </w:r>
      <w:r w:rsidRPr="00716A69">
        <w:rPr>
          <w:sz w:val="28"/>
          <w:szCs w:val="28"/>
          <w:lang w:eastAsia="en-US"/>
        </w:rPr>
        <w:lastRenderedPageBreak/>
        <w:t>количество и типы жилых помещений, предоставляемых нанимателям жилых помещений, расположенных в многоквартирном доме, подлежащем сносу в связи с изъятием земельного участка для муниципальных нужд, путем подписания с ними соглашений о предоставлении жилья.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Если собственник жилого помещения не согласен с решением об изъятии жилого помещения, либо с ним не достигнуто соглашение о выкупной цене жилого помещения или других условиях его выкупа, условия выкупа жилого помещения определяются в судебном порядке.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В случае </w:t>
      </w:r>
      <w:proofErr w:type="spellStart"/>
      <w:r w:rsidRPr="00716A69">
        <w:rPr>
          <w:sz w:val="28"/>
          <w:szCs w:val="28"/>
          <w:lang w:eastAsia="en-US"/>
        </w:rPr>
        <w:t>недостижения</w:t>
      </w:r>
      <w:proofErr w:type="spellEnd"/>
      <w:r w:rsidRPr="00716A69">
        <w:rPr>
          <w:sz w:val="28"/>
          <w:szCs w:val="28"/>
          <w:lang w:eastAsia="en-US"/>
        </w:rPr>
        <w:t xml:space="preserve"> соглашения с нанимателем жилого помещения, подлежащего сносу или изъятию, администрация Минераловодского городского округа в соответствии с действующим жилищным законодательством самостоятельно решает вопрос о типе и размере жилого помещения, предоставляемого нанимателю.</w:t>
      </w:r>
    </w:p>
    <w:p w:rsidR="00716A69" w:rsidRPr="00716A69" w:rsidRDefault="00716A69" w:rsidP="00716A69">
      <w:pPr>
        <w:jc w:val="both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3. Порядок организации и проведения аукциона на право </w:t>
      </w: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заключить договор о развитии застроенной территории</w:t>
      </w:r>
    </w:p>
    <w:p w:rsidR="00716A69" w:rsidRPr="00716A69" w:rsidRDefault="00716A69" w:rsidP="00716A69">
      <w:pPr>
        <w:jc w:val="both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3.1. Организатором аукциона на право заключить договор о развитии застроенной территории выступает администрация Минераловодского городского округа в лице управления имущественных отношений администрации Минераловодского городского округа (далее – Организатор аукциона).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3.2. Аукцион на право заключить договор о развитии застроенной территории (далее – Аукцион) является открытым по составу участников и форме подачи заявок.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3.3. Организатор аукциона инициирует подготовку проекта решения администрации Минераловодского городского округа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>кциона на право заключить договор о развитии застроенной территории и направляет его на подпись главе администрации.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3.4. Организатор аукциона: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- определяет начальную цену предмета аукциона, сумму задатка и существенные условия договора, </w:t>
      </w:r>
      <w:r w:rsidRPr="00716A69">
        <w:rPr>
          <w:sz w:val="28"/>
          <w:szCs w:val="28"/>
        </w:rPr>
        <w:t>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от одного процента до пяти процентов начальной цены предмета аукциона.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- </w:t>
      </w:r>
      <w:proofErr w:type="gramStart"/>
      <w:r w:rsidRPr="00716A69">
        <w:rPr>
          <w:sz w:val="28"/>
          <w:szCs w:val="28"/>
          <w:lang w:eastAsia="en-US"/>
        </w:rPr>
        <w:t>н</w:t>
      </w:r>
      <w:proofErr w:type="gramEnd"/>
      <w:r w:rsidRPr="00716A69">
        <w:rPr>
          <w:sz w:val="28"/>
          <w:szCs w:val="28"/>
          <w:lang w:eastAsia="en-US"/>
        </w:rPr>
        <w:t>е позднее, чем за 30 дней до проведения аукциона, размещает в сети «Интернет» на официальном са</w:t>
      </w:r>
      <w:r w:rsidRPr="00716A69">
        <w:rPr>
          <w:sz w:val="28"/>
          <w:szCs w:val="28"/>
          <w:lang w:eastAsia="en-US"/>
        </w:rPr>
        <w:t>й</w:t>
      </w:r>
      <w:r w:rsidRPr="00716A69">
        <w:rPr>
          <w:sz w:val="28"/>
          <w:szCs w:val="28"/>
          <w:lang w:eastAsia="en-US"/>
        </w:rPr>
        <w:t xml:space="preserve">те Российской Федерации для размещения информации о проведении торгов: </w:t>
      </w:r>
      <w:r w:rsidRPr="00716A69">
        <w:rPr>
          <w:sz w:val="28"/>
          <w:szCs w:val="28"/>
          <w:lang w:val="en-US" w:eastAsia="en-US"/>
        </w:rPr>
        <w:t>http</w:t>
      </w:r>
      <w:r w:rsidRPr="00716A69">
        <w:rPr>
          <w:sz w:val="28"/>
          <w:szCs w:val="28"/>
          <w:lang w:eastAsia="en-US"/>
        </w:rPr>
        <w:t xml:space="preserve">:// </w:t>
      </w:r>
      <w:proofErr w:type="spellStart"/>
      <w:r w:rsidRPr="00716A69">
        <w:rPr>
          <w:sz w:val="28"/>
          <w:szCs w:val="28"/>
          <w:lang w:val="en-US" w:eastAsia="en-US"/>
        </w:rPr>
        <w:t>torgi</w:t>
      </w:r>
      <w:proofErr w:type="spellEnd"/>
      <w:r w:rsidRPr="00716A69">
        <w:rPr>
          <w:sz w:val="28"/>
          <w:szCs w:val="28"/>
          <w:lang w:eastAsia="en-US"/>
        </w:rPr>
        <w:t>.</w:t>
      </w:r>
      <w:proofErr w:type="spellStart"/>
      <w:r w:rsidRPr="00716A69">
        <w:rPr>
          <w:sz w:val="28"/>
          <w:szCs w:val="28"/>
          <w:lang w:val="en-US" w:eastAsia="en-US"/>
        </w:rPr>
        <w:t>gov</w:t>
      </w:r>
      <w:proofErr w:type="spellEnd"/>
      <w:r w:rsidRPr="00716A69">
        <w:rPr>
          <w:sz w:val="28"/>
          <w:szCs w:val="28"/>
          <w:lang w:eastAsia="en-US"/>
        </w:rPr>
        <w:t>.</w:t>
      </w:r>
      <w:proofErr w:type="spellStart"/>
      <w:r w:rsidRPr="00716A69">
        <w:rPr>
          <w:sz w:val="28"/>
          <w:szCs w:val="28"/>
          <w:lang w:val="en-US" w:eastAsia="en-US"/>
        </w:rPr>
        <w:t>ru</w:t>
      </w:r>
      <w:proofErr w:type="spellEnd"/>
      <w:r w:rsidRPr="00716A69">
        <w:rPr>
          <w:sz w:val="28"/>
          <w:szCs w:val="28"/>
          <w:lang w:eastAsia="en-US"/>
        </w:rPr>
        <w:t xml:space="preserve">, на официальном сайте администрации Минераловодского городского округа: </w:t>
      </w:r>
      <w:r w:rsidRPr="00716A69">
        <w:rPr>
          <w:sz w:val="28"/>
          <w:szCs w:val="28"/>
          <w:lang w:val="en-US" w:eastAsia="en-US"/>
        </w:rPr>
        <w:t>http</w:t>
      </w:r>
      <w:r w:rsidRPr="00716A69">
        <w:rPr>
          <w:sz w:val="28"/>
          <w:szCs w:val="28"/>
          <w:lang w:eastAsia="en-US"/>
        </w:rPr>
        <w:t>://</w:t>
      </w:r>
      <w:r w:rsidRPr="00716A69">
        <w:rPr>
          <w:sz w:val="28"/>
          <w:szCs w:val="28"/>
          <w:lang w:val="en-US" w:eastAsia="en-US"/>
        </w:rPr>
        <w:t>www</w:t>
      </w:r>
      <w:r w:rsidRPr="00716A69">
        <w:rPr>
          <w:sz w:val="28"/>
          <w:szCs w:val="28"/>
          <w:lang w:eastAsia="en-US"/>
        </w:rPr>
        <w:t>.</w:t>
      </w:r>
      <w:r w:rsidRPr="00716A69">
        <w:rPr>
          <w:sz w:val="28"/>
          <w:szCs w:val="28"/>
          <w:lang w:val="en-US" w:eastAsia="en-US"/>
        </w:rPr>
        <w:t>min</w:t>
      </w:r>
      <w:r w:rsidRPr="00716A69">
        <w:rPr>
          <w:sz w:val="28"/>
          <w:szCs w:val="28"/>
          <w:lang w:eastAsia="en-US"/>
        </w:rPr>
        <w:t>-</w:t>
      </w:r>
      <w:proofErr w:type="spellStart"/>
      <w:r w:rsidRPr="00716A69">
        <w:rPr>
          <w:sz w:val="28"/>
          <w:szCs w:val="28"/>
          <w:lang w:val="en-US" w:eastAsia="en-US"/>
        </w:rPr>
        <w:t>vodi</w:t>
      </w:r>
      <w:proofErr w:type="spellEnd"/>
      <w:r w:rsidRPr="00716A69">
        <w:rPr>
          <w:sz w:val="28"/>
          <w:szCs w:val="28"/>
          <w:lang w:eastAsia="en-US"/>
        </w:rPr>
        <w:t>.</w:t>
      </w:r>
      <w:proofErr w:type="spellStart"/>
      <w:r w:rsidRPr="00716A69">
        <w:rPr>
          <w:sz w:val="28"/>
          <w:szCs w:val="28"/>
          <w:lang w:val="en-US" w:eastAsia="en-US"/>
        </w:rPr>
        <w:t>ru</w:t>
      </w:r>
      <w:proofErr w:type="spellEnd"/>
      <w:r w:rsidRPr="00716A69">
        <w:rPr>
          <w:sz w:val="28"/>
          <w:szCs w:val="28"/>
          <w:lang w:eastAsia="en-US"/>
        </w:rPr>
        <w:t xml:space="preserve"> (далее - официальный сайт в сети «Интернет») и в газете «Минеральные Воды» извещение о проведении аукциона на право заключить договор о развитии застроенной территории.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 xml:space="preserve">3.5. Форма заявки на участие в аукционе на право заключить договор о развитии застроенной территории, а также типовой договор о развитии застроенной территории утверждаются постановлениями администрации.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3.6. Извещение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>кциона должно содержать следующие сведения: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наименование, место нахождения, почтовый адрес и адрес электронной почты, номер контактного телефона организатора аукциона;</w:t>
      </w:r>
      <w:bookmarkStart w:id="3" w:name="sub_463072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указание официального сайта, на котором размещено извещение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>кциона;</w:t>
      </w:r>
      <w:bookmarkStart w:id="4" w:name="sub_463073"/>
      <w:bookmarkEnd w:id="3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 место, дата, время проведения аукциона;</w:t>
      </w:r>
      <w:bookmarkStart w:id="5" w:name="sub_463074"/>
      <w:bookmarkEnd w:id="4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адрес места приема, порядок подачи заявок на участие в аукционе;</w:t>
      </w:r>
      <w:bookmarkStart w:id="6" w:name="sub_463075"/>
      <w:bookmarkEnd w:id="5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- </w:t>
      </w:r>
      <w:r w:rsidRPr="00716A69">
        <w:rPr>
          <w:rStyle w:val="blk"/>
          <w:sz w:val="28"/>
          <w:szCs w:val="28"/>
        </w:rPr>
        <w:t>реквизиты решения органа местного самоуправления о развитии застроенной территории, в отношении которой принято решение о развитии;</w:t>
      </w:r>
    </w:p>
    <w:p w:rsidR="00716A69" w:rsidRPr="00716A69" w:rsidRDefault="00716A69" w:rsidP="00716A69">
      <w:pPr>
        <w:ind w:firstLine="708"/>
        <w:jc w:val="both"/>
        <w:rPr>
          <w:rStyle w:val="blk"/>
          <w:sz w:val="28"/>
          <w:szCs w:val="28"/>
        </w:rPr>
      </w:pPr>
      <w:bookmarkStart w:id="7" w:name="sub_463076"/>
      <w:bookmarkEnd w:id="6"/>
      <w:r w:rsidRPr="00716A69">
        <w:rPr>
          <w:sz w:val="28"/>
          <w:szCs w:val="28"/>
          <w:lang w:eastAsia="en-US"/>
        </w:rPr>
        <w:t xml:space="preserve">- </w:t>
      </w:r>
      <w:bookmarkStart w:id="8" w:name="sub_463077"/>
      <w:bookmarkEnd w:id="7"/>
      <w:r w:rsidRPr="00716A69">
        <w:rPr>
          <w:rStyle w:val="blk"/>
          <w:sz w:val="28"/>
          <w:szCs w:val="28"/>
        </w:rPr>
        <w:t>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начальная цена права на заключение договора</w:t>
      </w:r>
      <w:bookmarkEnd w:id="8"/>
      <w:r w:rsidRPr="00716A69">
        <w:rPr>
          <w:sz w:val="28"/>
          <w:szCs w:val="28"/>
          <w:lang w:eastAsia="en-US"/>
        </w:rPr>
        <w:t>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3.7. В извещении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 xml:space="preserve">кциона, размещаемом на официальном сайте, наряду со сведениями, предусмотренными пунктом 3.6 настоящего Положения, должны быть указаны следующие сведения: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требования к содержанию и форме заявки на участие в аукционе;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порядок и срок отзыва заявок на участие в аукционе, порядок внесения изменений в такие заявки;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- 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муниципальной собственности и расположенные на такой территории;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указание градостроительного регламента, установленного для земельных участков в пределах застроенной территории, в отношении которой принято решение о развитии;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местные нормативы градостроительного проектирования;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«шаг аукциона»;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размер задатка, срок и порядок его внесения, реквизиты счета для перечисления задатка для участия в аукционе;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существенные условия договора, установленные в соответствии с пунктами 4.4 и 4.5 настоящего Положения;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проект договора.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 xml:space="preserve">3.8. </w:t>
      </w:r>
      <w:r w:rsidRPr="00716A69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716A69">
        <w:rPr>
          <w:sz w:val="28"/>
          <w:szCs w:val="28"/>
        </w:rPr>
        <w:t>позднее</w:t>
      </w:r>
      <w:proofErr w:type="gramEnd"/>
      <w:r w:rsidRPr="00716A69">
        <w:rPr>
          <w:sz w:val="28"/>
          <w:szCs w:val="28"/>
        </w:rPr>
        <w:t xml:space="preserve"> чем за пятнадцать дней до дня проведения аукциона. </w:t>
      </w:r>
      <w:proofErr w:type="gramStart"/>
      <w:r w:rsidRPr="00716A69">
        <w:rPr>
          <w:sz w:val="28"/>
          <w:szCs w:val="28"/>
        </w:rPr>
        <w:t xml:space="preserve">Извещение об отказе в проведении аукциона опубликовывается организатором аукциона в печатных изданиях, в которых в было опубликовано извещение о проведении аукциона, и размещается на официальном сайте в сети «Интернет», на котором было размещено </w:t>
      </w:r>
      <w:r w:rsidRPr="00716A69">
        <w:rPr>
          <w:sz w:val="28"/>
          <w:szCs w:val="28"/>
        </w:rPr>
        <w:lastRenderedPageBreak/>
        <w:t>извещение о проведении аукциона, соответственно в течение пяти рабочих дней и в течение двух рабочих дней со дня принятия решения об отказе в проведении аукциона.</w:t>
      </w:r>
      <w:proofErr w:type="gramEnd"/>
      <w:r w:rsidRPr="00716A69">
        <w:rPr>
          <w:sz w:val="28"/>
          <w:szCs w:val="28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716A69">
        <w:rPr>
          <w:sz w:val="28"/>
          <w:szCs w:val="28"/>
        </w:rPr>
        <w:t>ии ау</w:t>
      </w:r>
      <w:proofErr w:type="gramEnd"/>
      <w:r w:rsidRPr="00716A69">
        <w:rPr>
          <w:sz w:val="28"/>
          <w:szCs w:val="28"/>
        </w:rPr>
        <w:t>кциона и возвратить участникам аукциона внесенные ими задатки.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 xml:space="preserve">3.9. </w:t>
      </w:r>
      <w:bookmarkStart w:id="9" w:name="sub_463010"/>
      <w:r w:rsidRPr="00716A69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716A69">
        <w:rPr>
          <w:sz w:val="28"/>
          <w:szCs w:val="28"/>
        </w:rPr>
        <w:t>ии ау</w:t>
      </w:r>
      <w:proofErr w:type="gramEnd"/>
      <w:r w:rsidRPr="00716A69">
        <w:rPr>
          <w:sz w:val="28"/>
          <w:szCs w:val="28"/>
        </w:rPr>
        <w:t>кциона срок следующие документы: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0" w:name="sub_4630101"/>
      <w:bookmarkEnd w:id="9"/>
      <w:r w:rsidRPr="00716A69">
        <w:rPr>
          <w:sz w:val="28"/>
          <w:szCs w:val="28"/>
          <w:lang w:eastAsia="en-US"/>
        </w:rPr>
        <w:t xml:space="preserve">- заявка </w:t>
      </w:r>
      <w:proofErr w:type="gramStart"/>
      <w:r w:rsidRPr="00716A69">
        <w:rPr>
          <w:sz w:val="28"/>
          <w:szCs w:val="28"/>
          <w:lang w:eastAsia="en-US"/>
        </w:rPr>
        <w:t>на участие в аукционе по установленной форме с указанием реквизитов счета для возврата</w:t>
      </w:r>
      <w:proofErr w:type="gramEnd"/>
      <w:r w:rsidRPr="00716A69">
        <w:rPr>
          <w:sz w:val="28"/>
          <w:szCs w:val="28"/>
          <w:lang w:eastAsia="en-US"/>
        </w:rPr>
        <w:t xml:space="preserve"> задатка;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1" w:name="sub_4630102"/>
      <w:bookmarkEnd w:id="10"/>
      <w:r w:rsidRPr="00716A69">
        <w:rPr>
          <w:sz w:val="28"/>
          <w:szCs w:val="28"/>
          <w:lang w:eastAsia="en-US"/>
        </w:rPr>
        <w:t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2" w:name="sub_4630103"/>
      <w:bookmarkEnd w:id="11"/>
      <w:r w:rsidRPr="00716A69">
        <w:rPr>
          <w:sz w:val="28"/>
          <w:szCs w:val="28"/>
          <w:lang w:eastAsia="en-US"/>
        </w:rPr>
        <w:t>- документы, подтверждающие внесение задатка для участия в аукционе;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3" w:name="sub_4630104"/>
      <w:bookmarkEnd w:id="12"/>
      <w:r w:rsidRPr="00716A69">
        <w:rPr>
          <w:sz w:val="28"/>
          <w:szCs w:val="28"/>
          <w:lang w:eastAsia="en-US"/>
        </w:rPr>
        <w:t xml:space="preserve">-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Организатор аукциона не вправе требовать представление других документов, за исключением указанных в настоящем пункте.</w:t>
      </w:r>
      <w:bookmarkEnd w:id="13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3.10. Прием заявок на участие в аукционе прекращается не ранее чем за пять дней до дня проведения аукциона. Заявка на участие в аукционе, поступившая по истечении срока ее приема, возвращается в день ее поступления заявителю.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3.11. Один заявитель вправе подать только одну заявку на участие в аукционе.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3.12. Заявитель не допускается к участию в аукционе по следующим основаниям: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bookmarkStart w:id="14" w:name="sub_4630142"/>
      <w:r w:rsidRPr="00716A69">
        <w:rPr>
          <w:sz w:val="28"/>
          <w:szCs w:val="28"/>
          <w:lang w:eastAsia="en-US"/>
        </w:rPr>
        <w:t>- непредставление определенных пунктом 3.9 настоящего Положения необходимых для участия в аукционе документов или предоставление недостоверных сведений;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- </w:t>
      </w:r>
      <w:proofErr w:type="spellStart"/>
      <w:r w:rsidRPr="00716A69">
        <w:rPr>
          <w:sz w:val="28"/>
          <w:szCs w:val="28"/>
          <w:lang w:eastAsia="en-US"/>
        </w:rPr>
        <w:t>непоступление</w:t>
      </w:r>
      <w:proofErr w:type="spellEnd"/>
      <w:r w:rsidRPr="00716A69">
        <w:rPr>
          <w:sz w:val="28"/>
          <w:szCs w:val="28"/>
          <w:lang w:eastAsia="en-US"/>
        </w:rPr>
        <w:t xml:space="preserve"> задатка на счет, указанный в извещении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>кциона, до дня окончания приема документов для участия в аукционе;</w:t>
      </w:r>
      <w:bookmarkStart w:id="15" w:name="sub_4630143"/>
      <w:bookmarkEnd w:id="14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несоответствие заявки на участие в аукционе требованиям, указанным в извещении о проведен</w:t>
      </w:r>
      <w:proofErr w:type="gramStart"/>
      <w:r w:rsidRPr="00716A69">
        <w:rPr>
          <w:sz w:val="28"/>
          <w:szCs w:val="28"/>
          <w:lang w:eastAsia="en-US"/>
        </w:rPr>
        <w:t>ии ау</w:t>
      </w:r>
      <w:proofErr w:type="gramEnd"/>
      <w:r w:rsidRPr="00716A69">
        <w:rPr>
          <w:sz w:val="28"/>
          <w:szCs w:val="28"/>
          <w:lang w:eastAsia="en-US"/>
        </w:rPr>
        <w:t>кциона.</w:t>
      </w:r>
    </w:p>
    <w:bookmarkEnd w:id="15"/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3.13. Отказ в допуске к участию в аукционе по иным основаниям, за исключением </w:t>
      </w:r>
      <w:proofErr w:type="gramStart"/>
      <w:r w:rsidRPr="00716A69">
        <w:rPr>
          <w:sz w:val="28"/>
          <w:szCs w:val="28"/>
          <w:lang w:eastAsia="en-US"/>
        </w:rPr>
        <w:t>указанных</w:t>
      </w:r>
      <w:proofErr w:type="gramEnd"/>
      <w:r w:rsidRPr="00716A69">
        <w:rPr>
          <w:sz w:val="28"/>
          <w:szCs w:val="28"/>
          <w:lang w:eastAsia="en-US"/>
        </w:rPr>
        <w:t xml:space="preserve"> в пункте 3.12 настоящего Положения, не допускается.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>3.14</w:t>
      </w:r>
      <w:bookmarkStart w:id="16" w:name="sub_463016"/>
      <w:r w:rsidRPr="00716A69">
        <w:rPr>
          <w:sz w:val="28"/>
          <w:szCs w:val="28"/>
          <w:lang w:eastAsia="en-US"/>
        </w:rPr>
        <w:t>.</w:t>
      </w:r>
      <w:r w:rsidRPr="00716A69">
        <w:rPr>
          <w:sz w:val="28"/>
          <w:szCs w:val="28"/>
        </w:rPr>
        <w:t xml:space="preserve"> Организатор аукциона ведет протокол приема заявок на участие в аукционе, который должен содержать сведения о заявителях, о датах </w:t>
      </w:r>
      <w:r w:rsidRPr="00716A69">
        <w:rPr>
          <w:sz w:val="28"/>
          <w:szCs w:val="28"/>
        </w:rPr>
        <w:lastRenderedPageBreak/>
        <w:t xml:space="preserve">подачи заявок на участие в аукционе, о внесенных задатках, а также сведения о заявителях, не допущенных к участию в аукционе, с указанием причин отказа.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</w:rPr>
        <w:t>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bookmarkEnd w:id="16"/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3.15.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Заявителю, не допущенному к участию в аукционе, возвращается внесенный задаток в течение пяти рабочих дней со дня оформления протокола приема заявок на участие в аукционе.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3.16.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Организатор аукциона обязан возвратить внесенный задаток заявителю в течение пяти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3.17. Организатор аукциона ведет протокол аукциона, в котором фиксируются последнее и предпоследнее предложения о цене предмета аукциона.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3.18. Победителем аукциона признается участник аукциона, предложивший наибольшую цену за право на заключение договора.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3.19.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3.20. Организатор аукциона в течение пяти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 xml:space="preserve">3.21. </w:t>
      </w:r>
      <w:proofErr w:type="gramStart"/>
      <w:r w:rsidRPr="00716A69">
        <w:rPr>
          <w:sz w:val="28"/>
          <w:szCs w:val="28"/>
        </w:rPr>
        <w:t xml:space="preserve">Информация о результатах аукциона опубликовывается организатором аукциона в печатных изданиях, в которых в соответствии с пунктом </w:t>
      </w:r>
      <w:r w:rsidRPr="00716A69">
        <w:rPr>
          <w:sz w:val="28"/>
          <w:szCs w:val="28"/>
          <w:lang w:eastAsia="en-US"/>
        </w:rPr>
        <w:t xml:space="preserve">3.4. </w:t>
      </w:r>
      <w:r w:rsidRPr="00716A69">
        <w:rPr>
          <w:sz w:val="28"/>
          <w:szCs w:val="28"/>
        </w:rPr>
        <w:t xml:space="preserve"> настоящего положения было опубликовано извещение о проведении аукциона, 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</w:t>
      </w:r>
      <w:proofErr w:type="gramEnd"/>
      <w:r w:rsidRPr="00716A69">
        <w:rPr>
          <w:sz w:val="28"/>
          <w:szCs w:val="28"/>
        </w:rPr>
        <w:t>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3.22. В случае если победитель аукциона уклонился от заключения договора, организатор аукциона вправе обратиться в суд с требованием о </w:t>
      </w:r>
      <w:r w:rsidRPr="00716A69">
        <w:rPr>
          <w:sz w:val="28"/>
          <w:szCs w:val="28"/>
          <w:lang w:eastAsia="en-US"/>
        </w:rPr>
        <w:lastRenderedPageBreak/>
        <w:t>возмещении убытков, причиненных уклонением победителя аукциона от заключения такого договора, или заключить указанный договор с участником аукциона, который сделал предпоследнее предложение о цене предмета аукциона (цене права на заключение договора).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  <w:lang w:eastAsia="en-US"/>
        </w:rPr>
        <w:t xml:space="preserve">3.23. </w:t>
      </w:r>
      <w:r w:rsidRPr="00716A69">
        <w:rPr>
          <w:sz w:val="28"/>
          <w:szCs w:val="28"/>
        </w:rPr>
        <w:t>Договор заключается на условиях, указанных в извещении о проведен</w:t>
      </w:r>
      <w:proofErr w:type="gramStart"/>
      <w:r w:rsidRPr="00716A69">
        <w:rPr>
          <w:sz w:val="28"/>
          <w:szCs w:val="28"/>
        </w:rPr>
        <w:t>ии ау</w:t>
      </w:r>
      <w:proofErr w:type="gramEnd"/>
      <w:r w:rsidRPr="00716A69">
        <w:rPr>
          <w:sz w:val="28"/>
          <w:szCs w:val="28"/>
        </w:rPr>
        <w:t xml:space="preserve"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</w:rPr>
      </w:pPr>
      <w:r w:rsidRPr="00716A69">
        <w:rPr>
          <w:sz w:val="28"/>
          <w:szCs w:val="28"/>
        </w:rPr>
        <w:t xml:space="preserve">Не допускается заключение договора по результатам аукциона или в случае, если аукцион признан не состоявшимся по причине, указанной в </w:t>
      </w:r>
      <w:hyperlink w:anchor="sub_4630271" w:history="1">
        <w:r w:rsidRPr="00716A69">
          <w:rPr>
            <w:sz w:val="28"/>
            <w:szCs w:val="28"/>
          </w:rPr>
          <w:t>пункте 3.24</w:t>
        </w:r>
      </w:hyperlink>
      <w:r w:rsidRPr="00716A69">
        <w:rPr>
          <w:sz w:val="28"/>
          <w:szCs w:val="28"/>
        </w:rPr>
        <w:t xml:space="preserve"> настоящего положения, ранее, чем через десять дней со дня размещения информации о результатах аукциона на официальном сайте в сети «Интернет».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3.24. Аукцион признается несостоявшимся в случаях, если: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1) в аукционе участвовали менее двух участников;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3.25. </w:t>
      </w:r>
      <w:proofErr w:type="gramStart"/>
      <w:r w:rsidRPr="00716A69">
        <w:rPr>
          <w:sz w:val="28"/>
          <w:szCs w:val="28"/>
          <w:lang w:eastAsia="en-US"/>
        </w:rPr>
        <w:t>В случае если аукцион признан не состоявшимся по причине, указанной в подпункте 1 пункта 3.24 настоящего Положения, единственный участник аукциона в течение тридцати дней со дня проведения аукциона вправе заключить договор, а администрация муниципального образования, по решению которой проводился аукцион, обязана заключить такой договор с единственным участником аукциона по начальной цене предмета аукциона.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3.26. До заключения договора победитель открытого аукциона или имеющее право заключить договор в соответствии с пунктами 3.22, 3.25 настоящего Положения лицо должны предоставить соглашение об обеспечении исполнения договора, если предоставление такого обеспечения является существенным условием договора.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3.27. Организатор аукциона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716A69" w:rsidRPr="00716A69" w:rsidRDefault="00716A69" w:rsidP="00716A69">
      <w:pPr>
        <w:jc w:val="both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 Порядок заключения договора о развитии </w:t>
      </w:r>
      <w:proofErr w:type="gramStart"/>
      <w:r w:rsidRPr="00716A69">
        <w:rPr>
          <w:sz w:val="28"/>
          <w:szCs w:val="28"/>
          <w:lang w:eastAsia="en-US"/>
        </w:rPr>
        <w:t>застроенной</w:t>
      </w:r>
      <w:proofErr w:type="gramEnd"/>
    </w:p>
    <w:p w:rsidR="00716A69" w:rsidRPr="00716A69" w:rsidRDefault="00716A69" w:rsidP="00716A69">
      <w:pPr>
        <w:jc w:val="center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территории и его реализация</w:t>
      </w:r>
    </w:p>
    <w:p w:rsidR="00716A69" w:rsidRPr="00716A69" w:rsidRDefault="00716A69" w:rsidP="00716A69">
      <w:pPr>
        <w:jc w:val="both"/>
        <w:rPr>
          <w:sz w:val="28"/>
          <w:szCs w:val="28"/>
          <w:lang w:eastAsia="en-US"/>
        </w:rPr>
      </w:pP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4.1. Договор о развитии застроенной территории заключается: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с победителем аукциона на право заключить такой договор;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- с участником аукциона, который сделал предпоследнее предложение о цене права на заключение договора, в случае, если победитель аукциона уклонился от заключения договора;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>- с единственным участником аукциона по начальной цене предмета аукциона в случае, если аукцион признан не состоявшимся по причине участия в аукционе менее двух участников.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4.2. Договор о развитии застроенной территории от имени администрации муниципального образования подписывает глава Минераловодского городского округа, либо первый заместитель главы администрации Минераловодского городского округа. Лицо, с которым администрация Минераловодского городского округа заключила договор о развитии застроенной территории, в настоящем Положении именуется Застройщиком.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4.3. </w:t>
      </w:r>
      <w:proofErr w:type="gramStart"/>
      <w:r w:rsidRPr="00716A69">
        <w:rPr>
          <w:sz w:val="28"/>
          <w:szCs w:val="28"/>
          <w:lang w:eastAsia="en-US"/>
        </w:rPr>
        <w:t>По договору о развитии застроенной территории Застройщик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3-6 части 3 статьи 46.2 Градостроительного кодекса Российской Федерации, а администрация Минераловодского городского округа обязуется создать необходимые условия для выполнения обязательств в соответствии с пунктами</w:t>
      </w:r>
      <w:proofErr w:type="gramEnd"/>
      <w:r w:rsidRPr="00716A69">
        <w:rPr>
          <w:sz w:val="28"/>
          <w:szCs w:val="28"/>
          <w:lang w:eastAsia="en-US"/>
        </w:rPr>
        <w:t xml:space="preserve"> 7-9 части 3 статьи 46.2 Градостроительного кодекса Российской Федерации.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Договором могут быть предусмотрены иные обязательства сторон в соответствии с частью 4 статьи 46.2 Градостроительного кодекса Российской Федерации.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4.4. Существенными условиями договора являются: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1)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2) цена права на заключение договора;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3) обязательство Застройщика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проектирования; максимальные сроки подготовки таких документов;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4) обязательство Застройщика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 максимальные сроки выполнения указанного обязательства;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 xml:space="preserve">5) обязательство Застройщика уплатить выкупную цену за изымаемые на основании решения администрации Минераловодского городского округа,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</w:t>
      </w:r>
      <w:r w:rsidRPr="00716A69">
        <w:rPr>
          <w:sz w:val="28"/>
          <w:szCs w:val="28"/>
          <w:lang w:eastAsia="en-US"/>
        </w:rPr>
        <w:lastRenderedPageBreak/>
        <w:t>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 жилых помещений и земельных участков, находящихся</w:t>
      </w:r>
      <w:proofErr w:type="gramEnd"/>
      <w:r w:rsidRPr="00716A69">
        <w:rPr>
          <w:sz w:val="28"/>
          <w:szCs w:val="28"/>
          <w:lang w:eastAsia="en-US"/>
        </w:rPr>
        <w:t xml:space="preserve"> в собственности, в том числе в общей долевой собственности, Российской Федерации, Ставропольского края, муниципального образования, в случае, если таким собственникам были переданы жилые помещения в соответствии с подпунктом 4 настоящего пункта; максимальные сроки выполнения указанного обязательства;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6) обязательство Застройщика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территории; максимальные сроки осуществления строительства;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7) обязательство администрации Минераловодского городского округа утвердить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проектирования; максимальные сроки выполнения указанного обязательства;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716A69">
        <w:rPr>
          <w:sz w:val="28"/>
          <w:szCs w:val="28"/>
          <w:lang w:eastAsia="en-US"/>
        </w:rPr>
        <w:t>8) обязательство администрации Минераловодского городского округа принять в установленном порядке решение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максимальные сроки выполнения указанного обязательства;</w:t>
      </w:r>
      <w:proofErr w:type="gramEnd"/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9) обязательство администрации Минераловодского городского округа после выполнения Застройщиком обязательств, предусмотренных подпунктами 3-5 настоящего пункта, предоставить Застройщику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или государственная </w:t>
      </w:r>
      <w:proofErr w:type="gramStart"/>
      <w:r w:rsidRPr="00716A69">
        <w:rPr>
          <w:sz w:val="28"/>
          <w:szCs w:val="28"/>
          <w:lang w:eastAsia="en-US"/>
        </w:rPr>
        <w:t>собственность</w:t>
      </w:r>
      <w:proofErr w:type="gramEnd"/>
      <w:r w:rsidRPr="00716A69">
        <w:rPr>
          <w:sz w:val="28"/>
          <w:szCs w:val="28"/>
          <w:lang w:eastAsia="en-US"/>
        </w:rPr>
        <w:t xml:space="preserve"> на которые не разграничена (если распоряжение такими земельными участками осуществляется органом местного самоуправления) и которые не предоставлены в пользование и (или) во владение гражданам и юридическим лицам; максимальные сроки выполнения указанного обязательства;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10) срок договора;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11) ответственность сторон за неисполнение или ненадлежащее исполнение договора.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4.5. В договоре наряду с указанными в пункте 4.4 настоящего Положения существенными условиями могут быть предусмотрены иные существенные условия, в том числе: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lastRenderedPageBreak/>
        <w:t>1) обязательство Застройщика осуществить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максимальные сроки выполнения указанного обязательства;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2) указание видов объектов, предусмотренных подпунктом 1 настоящего пункта и подлежащих по окончании строительства передаче в муниципальную собственность; условия и сроки такой передачи;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3) условия и объем участия администрации Минераловодского городского округа в развитии застроенной территории с указанием соответствующих сроков;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4) способы и размер обеспечения исполнения договора Застройщиком;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5) условия расторжения договора в случае неисполнения обязательств одной из сторон.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4.6. Договор о развитии застроенной территории подписывается в трех экземплярах, имеющих равную юридическую силу. Один экземпляр договора хранится у Застройщика, два экземпляра в администрации Минераловодского городского округа.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4.7. </w:t>
      </w:r>
      <w:proofErr w:type="gramStart"/>
      <w:r w:rsidRPr="00716A69">
        <w:rPr>
          <w:sz w:val="28"/>
          <w:szCs w:val="28"/>
          <w:lang w:eastAsia="en-US"/>
        </w:rPr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Застройщику для строительства в границах застроенной территории, в отношении которой принято решение о развитии, без проведения торгов.</w:t>
      </w:r>
      <w:proofErr w:type="gramEnd"/>
      <w:r w:rsidRPr="00716A69">
        <w:rPr>
          <w:sz w:val="28"/>
          <w:szCs w:val="28"/>
          <w:lang w:eastAsia="en-US"/>
        </w:rPr>
        <w:t xml:space="preserve"> </w:t>
      </w:r>
      <w:r w:rsidRPr="00716A69">
        <w:rPr>
          <w:sz w:val="28"/>
          <w:szCs w:val="28"/>
        </w:rPr>
        <w:t xml:space="preserve">Указанный земельный участок по выбору Застройщика,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</w:t>
      </w:r>
      <w:hyperlink r:id="rId9" w:history="1">
        <w:r w:rsidRPr="00716A69">
          <w:rPr>
            <w:sz w:val="28"/>
            <w:szCs w:val="28"/>
          </w:rPr>
          <w:t>законодательством</w:t>
        </w:r>
      </w:hyperlink>
      <w:r w:rsidRPr="00716A69">
        <w:rPr>
          <w:sz w:val="28"/>
          <w:szCs w:val="28"/>
        </w:rPr>
        <w:t xml:space="preserve"> Российской Федерации за соответствующий земельный участок.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4.8. После утверждения в установленном порядке документации по планировке застроенной территории Застройщик обращается в администрацию Минераловодского городского округа с заявлением о предоставлении земельного участка, указанного в пункте 4.7 настоящего Положения. К заявлению прилагаются постановления администрации Минераловодского городского округа о развитии застроенной территории, об утверждении документации по планировке застроенной территории.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4.9. Администрация Минераловодского городского округа на основании заявления о предоставлении земельного участка определяет технические условия подключения объектов к сетям инженерно-технического обеспечения, плату за подключение и принимает решение о предоставлении земельного участка.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4.10. Решение о предоставлении земельного участка, указанное в пункте 4.9 настоящего Положения, является основанием установления в соответствии с заявлением Застройщика и за его счет границ такого </w:t>
      </w:r>
      <w:r w:rsidRPr="00716A69">
        <w:rPr>
          <w:sz w:val="28"/>
          <w:szCs w:val="28"/>
          <w:lang w:eastAsia="en-US"/>
        </w:rPr>
        <w:lastRenderedPageBreak/>
        <w:t>земельного участка и проведения его государственного кадастрового учета.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4.11. Администрация Минераловодского городского округа заключает договор о безвозмездной передаче в собственность земельного участка (при предоставлении земельного участка в собственность) или договор аренды земельного участка (при передаче земельного участка в аренду) с Застройщиком в двухнедельный срок после предоставления кадастровой карты (плана) земельного участка. 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4.12. Приобретение прав на земельные участки и объекты капитального строительства, расположенные в границах застроенной территории, в отношении которой принято решение о развитии, и не подлежащие изъятию для муниципальных нужд, осуществляется Застройщиком в соответствии с гражданским и земельным законодательством.</w:t>
      </w:r>
    </w:p>
    <w:p w:rsidR="00716A69" w:rsidRPr="00716A69" w:rsidRDefault="00716A69" w:rsidP="00716A69">
      <w:pPr>
        <w:ind w:firstLine="708"/>
        <w:jc w:val="both"/>
        <w:rPr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 xml:space="preserve">4.13. </w:t>
      </w:r>
      <w:proofErr w:type="gramStart"/>
      <w:r w:rsidRPr="00716A69">
        <w:rPr>
          <w:sz w:val="28"/>
          <w:szCs w:val="28"/>
          <w:lang w:eastAsia="en-US"/>
        </w:rPr>
        <w:t>Обеспечение жилищных прав собственников и нанимателей жилых помещений при изъятии земельных участков для муниципальных нужд в случае принятия решений о развитии застроенных территорий осуществляется в соответствии с Жилищным кодексом Российской Федерации, Градостроительным кодексом Российской Федерации, другими нормативными правовыми актами и условиями договора о развитии застроенной территории, заключенного между администрацией Минераловодского городского округа и Застройщиком.</w:t>
      </w:r>
      <w:proofErr w:type="gramEnd"/>
    </w:p>
    <w:p w:rsidR="00716A69" w:rsidRPr="00716A69" w:rsidRDefault="00716A69" w:rsidP="00716A69">
      <w:pPr>
        <w:jc w:val="both"/>
        <w:rPr>
          <w:color w:val="002060"/>
          <w:sz w:val="28"/>
          <w:szCs w:val="28"/>
          <w:lang w:eastAsia="en-US"/>
        </w:rPr>
      </w:pPr>
      <w:r w:rsidRPr="00716A69">
        <w:rPr>
          <w:sz w:val="28"/>
          <w:szCs w:val="28"/>
          <w:lang w:eastAsia="en-US"/>
        </w:rPr>
        <w:t>4.14. Администрация Минераловодского городского округа, Застройщик вправе в одностороннем порядке отказаться от исполнения условий договора о развитии застроенной территории в случаях, указанных в договоре, в соответствии с частями 9, 10 статьи 46.2 Градостроительного кодекса Российской Федерации.</w:t>
      </w:r>
    </w:p>
    <w:p w:rsidR="00716A69" w:rsidRDefault="00716A69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p w:rsidR="000F27AC" w:rsidRDefault="000F27AC" w:rsidP="000F27AC">
      <w:pPr>
        <w:widowControl w:val="0"/>
        <w:spacing w:after="120"/>
        <w:ind w:left="4536"/>
        <w:rPr>
          <w:sz w:val="24"/>
          <w:szCs w:val="24"/>
        </w:rPr>
      </w:pPr>
      <w:r w:rsidRPr="002A6F4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0F27AC" w:rsidRDefault="000F27AC" w:rsidP="000F27AC">
      <w:pPr>
        <w:widowControl w:val="0"/>
        <w:spacing w:after="120"/>
        <w:ind w:left="4536"/>
        <w:rPr>
          <w:rFonts w:cs="Calibri"/>
          <w:sz w:val="24"/>
          <w:szCs w:val="24"/>
          <w:lang w:eastAsia="en-US"/>
        </w:rPr>
      </w:pPr>
      <w:r w:rsidRPr="002A6F45">
        <w:rPr>
          <w:sz w:val="24"/>
          <w:szCs w:val="24"/>
        </w:rPr>
        <w:t xml:space="preserve"> к Положению о развитии застроенной территории</w:t>
      </w:r>
      <w:r w:rsidRPr="009341FC">
        <w:rPr>
          <w:rFonts w:cs="Calibri"/>
          <w:sz w:val="24"/>
          <w:szCs w:val="24"/>
          <w:lang w:eastAsia="en-US"/>
        </w:rPr>
        <w:t xml:space="preserve"> </w:t>
      </w:r>
      <w:r>
        <w:rPr>
          <w:rFonts w:cs="Calibri"/>
          <w:sz w:val="24"/>
          <w:szCs w:val="24"/>
          <w:lang w:eastAsia="en-US"/>
        </w:rPr>
        <w:t>Минераловодского городского округа</w:t>
      </w:r>
    </w:p>
    <w:p w:rsidR="000F27AC" w:rsidRDefault="000F27AC" w:rsidP="000F27AC">
      <w:pPr>
        <w:widowControl w:val="0"/>
        <w:spacing w:after="120"/>
        <w:ind w:left="4536"/>
        <w:rPr>
          <w:rFonts w:cs="Calibri"/>
          <w:sz w:val="24"/>
          <w:szCs w:val="24"/>
          <w:lang w:eastAsia="en-US"/>
        </w:rPr>
      </w:pPr>
    </w:p>
    <w:p w:rsidR="000F27AC" w:rsidRDefault="000F27AC" w:rsidP="000F27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39C0">
        <w:rPr>
          <w:rFonts w:ascii="Times New Roman" w:hAnsi="Times New Roman" w:cs="Times New Roman"/>
          <w:sz w:val="28"/>
          <w:szCs w:val="28"/>
        </w:rPr>
        <w:t>Главе Минераловодского городского округа</w:t>
      </w:r>
    </w:p>
    <w:p w:rsidR="000F27AC" w:rsidRPr="005539C0" w:rsidRDefault="000F27AC" w:rsidP="000F27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2D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2DA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72D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72D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72DA5">
        <w:rPr>
          <w:rFonts w:ascii="Times New Roman" w:hAnsi="Times New Roman" w:cs="Times New Roman"/>
        </w:rPr>
        <w:t>(наименование руководителя и   уполномоченного органа)</w:t>
      </w:r>
    </w:p>
    <w:p w:rsidR="000F27AC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2DA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72DA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72DA5">
        <w:rPr>
          <w:rFonts w:ascii="Times New Roman" w:hAnsi="Times New Roman" w:cs="Times New Roman"/>
        </w:rPr>
        <w:t>Наименование, юридический и почтовый адреса,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2DA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72DA5">
        <w:rPr>
          <w:rFonts w:ascii="Times New Roman" w:hAnsi="Times New Roman" w:cs="Times New Roman"/>
        </w:rPr>
        <w:t>ИНН, ОГРН, банковские реквизиты -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2DA5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</w:rPr>
        <w:t xml:space="preserve">                                                                    для юридических лиц, Ф.И.О., адрес регистрации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72DA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72DA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72DA5">
        <w:rPr>
          <w:rFonts w:ascii="Times New Roman" w:hAnsi="Times New Roman" w:cs="Times New Roman"/>
        </w:rPr>
        <w:t xml:space="preserve">                                                                    (места жительства) - для физических лиц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</w:t>
      </w:r>
      <w:r w:rsidRPr="00572DA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2DA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F27AC" w:rsidRPr="00572DA5" w:rsidRDefault="000F27AC" w:rsidP="000F27AC">
      <w:pPr>
        <w:pStyle w:val="ConsPlusNonformat"/>
        <w:jc w:val="right"/>
        <w:rPr>
          <w:rFonts w:ascii="Times New Roman" w:hAnsi="Times New Roman" w:cs="Times New Roman"/>
        </w:rPr>
      </w:pPr>
      <w:r w:rsidRPr="00572DA5">
        <w:rPr>
          <w:rFonts w:ascii="Times New Roman" w:hAnsi="Times New Roman" w:cs="Times New Roman"/>
        </w:rPr>
        <w:t xml:space="preserve">                              номер телефона, факс, адрес электронной почты</w:t>
      </w:r>
    </w:p>
    <w:p w:rsidR="000F27AC" w:rsidRDefault="000F27AC" w:rsidP="000F27AC">
      <w:pPr>
        <w:ind w:firstLine="709"/>
        <w:jc w:val="center"/>
        <w:rPr>
          <w:rFonts w:cs="Verdana"/>
          <w:lang w:eastAsia="en-US"/>
        </w:rPr>
      </w:pPr>
    </w:p>
    <w:p w:rsidR="000F27AC" w:rsidRPr="009341FC" w:rsidRDefault="000F27AC" w:rsidP="000F27AC">
      <w:pPr>
        <w:ind w:firstLine="709"/>
        <w:jc w:val="center"/>
        <w:rPr>
          <w:rFonts w:cs="Verdana"/>
          <w:lang w:eastAsia="en-US"/>
        </w:rPr>
      </w:pPr>
    </w:p>
    <w:p w:rsidR="000F27AC" w:rsidRPr="0007142B" w:rsidRDefault="000F27AC" w:rsidP="000F27AC">
      <w:pPr>
        <w:jc w:val="center"/>
        <w:rPr>
          <w:sz w:val="28"/>
          <w:szCs w:val="28"/>
          <w:lang w:eastAsia="en-US"/>
        </w:rPr>
      </w:pPr>
      <w:r w:rsidRPr="0007142B">
        <w:rPr>
          <w:sz w:val="28"/>
          <w:szCs w:val="28"/>
          <w:lang w:eastAsia="en-US"/>
        </w:rPr>
        <w:t>Заявление</w:t>
      </w:r>
    </w:p>
    <w:p w:rsidR="000F27AC" w:rsidRPr="0007142B" w:rsidRDefault="000F27AC" w:rsidP="000F27AC">
      <w:pPr>
        <w:jc w:val="center"/>
        <w:rPr>
          <w:sz w:val="28"/>
          <w:szCs w:val="28"/>
          <w:lang w:eastAsia="en-US"/>
        </w:rPr>
      </w:pPr>
      <w:r w:rsidRPr="0007142B">
        <w:rPr>
          <w:sz w:val="28"/>
          <w:szCs w:val="28"/>
          <w:lang w:eastAsia="en-US"/>
        </w:rPr>
        <w:t xml:space="preserve">о принятии решения о развитии застроенной территории </w:t>
      </w:r>
    </w:p>
    <w:p w:rsidR="000F27AC" w:rsidRPr="0007142B" w:rsidRDefault="000F27AC" w:rsidP="000F27AC">
      <w:pPr>
        <w:ind w:firstLine="709"/>
        <w:jc w:val="center"/>
        <w:rPr>
          <w:rFonts w:cs="Verdana"/>
          <w:b/>
          <w:sz w:val="28"/>
          <w:szCs w:val="28"/>
          <w:lang w:eastAsia="en-US"/>
        </w:rPr>
      </w:pPr>
    </w:p>
    <w:p w:rsidR="000F27AC" w:rsidRPr="0007142B" w:rsidRDefault="000F27AC" w:rsidP="000F27AC">
      <w:pPr>
        <w:ind w:firstLine="709"/>
        <w:jc w:val="center"/>
        <w:rPr>
          <w:rFonts w:cs="Verdana"/>
          <w:b/>
          <w:sz w:val="28"/>
          <w:szCs w:val="28"/>
          <w:lang w:eastAsia="en-US"/>
        </w:rPr>
      </w:pPr>
    </w:p>
    <w:p w:rsidR="000F27AC" w:rsidRPr="0007142B" w:rsidRDefault="000F27AC" w:rsidP="000F27AC">
      <w:pPr>
        <w:ind w:firstLine="709"/>
        <w:jc w:val="center"/>
        <w:rPr>
          <w:rFonts w:cs="Verdana"/>
          <w:b/>
          <w:sz w:val="28"/>
          <w:szCs w:val="28"/>
          <w:lang w:eastAsia="en-US"/>
        </w:rPr>
      </w:pPr>
    </w:p>
    <w:p w:rsidR="000F27AC" w:rsidRPr="0007142B" w:rsidRDefault="000F27AC" w:rsidP="000F27AC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  <w:r w:rsidRPr="0007142B">
        <w:rPr>
          <w:rFonts w:eastAsia="Arial"/>
          <w:sz w:val="28"/>
          <w:szCs w:val="28"/>
          <w:lang w:eastAsia="ar-SA"/>
        </w:rPr>
        <w:t>Прошу принять решение о развитии застроенной территории ориентировочной площадью ______ кв.м., расположенной в границах улиц __________, ____________, на которой расположены следующие здания и сооружения, подлежащие сносу и (или) реконструкции:</w:t>
      </w:r>
    </w:p>
    <w:p w:rsidR="000F27AC" w:rsidRPr="0007142B" w:rsidRDefault="000F27AC" w:rsidP="000F27AC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0F27AC" w:rsidRPr="0007142B" w:rsidRDefault="000F27AC" w:rsidP="000F27AC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  <w:r w:rsidRPr="0007142B">
        <w:rPr>
          <w:rFonts w:eastAsia="Arial"/>
          <w:sz w:val="28"/>
          <w:szCs w:val="28"/>
          <w:lang w:eastAsia="ar-SA"/>
        </w:rPr>
        <w:t xml:space="preserve">1) ___________________, </w:t>
      </w:r>
      <w:proofErr w:type="gramStart"/>
      <w:r w:rsidRPr="0007142B">
        <w:rPr>
          <w:rFonts w:eastAsia="Arial"/>
          <w:sz w:val="28"/>
          <w:szCs w:val="28"/>
          <w:lang w:eastAsia="ar-SA"/>
        </w:rPr>
        <w:t>расположенный</w:t>
      </w:r>
      <w:proofErr w:type="gramEnd"/>
      <w:r w:rsidRPr="0007142B">
        <w:rPr>
          <w:rFonts w:eastAsia="Arial"/>
          <w:sz w:val="28"/>
          <w:szCs w:val="28"/>
          <w:lang w:eastAsia="ar-SA"/>
        </w:rPr>
        <w:t xml:space="preserve"> по адресу: _______________________________________________________________;</w:t>
      </w:r>
    </w:p>
    <w:p w:rsidR="000F27AC" w:rsidRPr="0007142B" w:rsidRDefault="000F27AC" w:rsidP="000F27AC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0F27AC" w:rsidRPr="0007142B" w:rsidRDefault="000F27AC" w:rsidP="000F27AC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  <w:r w:rsidRPr="0007142B">
        <w:rPr>
          <w:rFonts w:eastAsia="Arial"/>
          <w:sz w:val="28"/>
          <w:szCs w:val="28"/>
          <w:lang w:eastAsia="ar-SA"/>
        </w:rPr>
        <w:t xml:space="preserve">2) ___________________, </w:t>
      </w:r>
      <w:proofErr w:type="gramStart"/>
      <w:r w:rsidRPr="0007142B">
        <w:rPr>
          <w:rFonts w:eastAsia="Arial"/>
          <w:sz w:val="28"/>
          <w:szCs w:val="28"/>
          <w:lang w:eastAsia="ar-SA"/>
        </w:rPr>
        <w:t>расположенный</w:t>
      </w:r>
      <w:proofErr w:type="gramEnd"/>
      <w:r w:rsidRPr="0007142B">
        <w:rPr>
          <w:rFonts w:eastAsia="Arial"/>
          <w:sz w:val="28"/>
          <w:szCs w:val="28"/>
          <w:lang w:eastAsia="ar-SA"/>
        </w:rPr>
        <w:t xml:space="preserve"> по адресу: _______________________________________________________________</w:t>
      </w:r>
    </w:p>
    <w:p w:rsidR="000F27AC" w:rsidRPr="0007142B" w:rsidRDefault="000F27AC" w:rsidP="000F27AC">
      <w:pPr>
        <w:spacing w:after="200" w:line="276" w:lineRule="auto"/>
        <w:rPr>
          <w:sz w:val="28"/>
          <w:szCs w:val="28"/>
          <w:lang w:eastAsia="en-US"/>
        </w:rPr>
      </w:pPr>
    </w:p>
    <w:p w:rsidR="000F27AC" w:rsidRPr="0007142B" w:rsidRDefault="000F27AC" w:rsidP="000F27AC">
      <w:pPr>
        <w:spacing w:after="200" w:line="276" w:lineRule="auto"/>
        <w:rPr>
          <w:color w:val="002060"/>
          <w:sz w:val="28"/>
          <w:szCs w:val="28"/>
          <w:lang w:eastAsia="en-US"/>
        </w:rPr>
      </w:pPr>
      <w:r w:rsidRPr="0007142B">
        <w:rPr>
          <w:sz w:val="28"/>
          <w:szCs w:val="28"/>
          <w:lang w:eastAsia="en-US"/>
        </w:rPr>
        <w:t>Дата __________</w:t>
      </w:r>
      <w:proofErr w:type="spellStart"/>
      <w:r w:rsidRPr="0007142B">
        <w:rPr>
          <w:sz w:val="28"/>
          <w:szCs w:val="28"/>
          <w:lang w:eastAsia="en-US"/>
        </w:rPr>
        <w:t>Подпись____________Заявитель</w:t>
      </w:r>
      <w:proofErr w:type="spellEnd"/>
      <w:r w:rsidRPr="0007142B">
        <w:rPr>
          <w:sz w:val="28"/>
          <w:szCs w:val="28"/>
          <w:lang w:eastAsia="en-US"/>
        </w:rPr>
        <w:t>:_____________________</w:t>
      </w:r>
    </w:p>
    <w:p w:rsidR="000F27AC" w:rsidRDefault="000F27AC" w:rsidP="00491AC1">
      <w:pPr>
        <w:pStyle w:val="23"/>
        <w:shd w:val="clear" w:color="auto" w:fill="auto"/>
        <w:spacing w:after="0" w:line="317" w:lineRule="exact"/>
        <w:jc w:val="center"/>
      </w:pPr>
    </w:p>
    <w:sectPr w:rsidR="000F27AC" w:rsidSect="00AD6F01">
      <w:headerReference w:type="default" r:id="rId10"/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F0" w:rsidRDefault="00271CF0" w:rsidP="00271CF0">
      <w:r>
        <w:separator/>
      </w:r>
    </w:p>
  </w:endnote>
  <w:endnote w:type="continuationSeparator" w:id="0">
    <w:p w:rsidR="00271CF0" w:rsidRDefault="00271CF0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F0" w:rsidRDefault="00271CF0" w:rsidP="00271CF0">
      <w:r>
        <w:separator/>
      </w:r>
    </w:p>
  </w:footnote>
  <w:footnote w:type="continuationSeparator" w:id="0">
    <w:p w:rsidR="00271CF0" w:rsidRDefault="00271CF0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39" w:rsidRDefault="00830539" w:rsidP="0083053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6BCA"/>
    <w:rsid w:val="00007BE8"/>
    <w:rsid w:val="00012658"/>
    <w:rsid w:val="00055A96"/>
    <w:rsid w:val="000560F0"/>
    <w:rsid w:val="0005763A"/>
    <w:rsid w:val="0007142B"/>
    <w:rsid w:val="00080EBF"/>
    <w:rsid w:val="0008509D"/>
    <w:rsid w:val="0009074A"/>
    <w:rsid w:val="00094DA3"/>
    <w:rsid w:val="000A08BB"/>
    <w:rsid w:val="000A15F7"/>
    <w:rsid w:val="000B6853"/>
    <w:rsid w:val="000D47F1"/>
    <w:rsid w:val="000D619C"/>
    <w:rsid w:val="000F27AC"/>
    <w:rsid w:val="000F27D0"/>
    <w:rsid w:val="00100586"/>
    <w:rsid w:val="00112713"/>
    <w:rsid w:val="00142C34"/>
    <w:rsid w:val="00146CF5"/>
    <w:rsid w:val="00174605"/>
    <w:rsid w:val="00185F3F"/>
    <w:rsid w:val="00193B03"/>
    <w:rsid w:val="001A1248"/>
    <w:rsid w:val="001A1562"/>
    <w:rsid w:val="001A465F"/>
    <w:rsid w:val="001C04F7"/>
    <w:rsid w:val="001D6175"/>
    <w:rsid w:val="001E1206"/>
    <w:rsid w:val="001E1B36"/>
    <w:rsid w:val="001E79A3"/>
    <w:rsid w:val="001F23EA"/>
    <w:rsid w:val="00202FEE"/>
    <w:rsid w:val="00215753"/>
    <w:rsid w:val="002238E5"/>
    <w:rsid w:val="00226500"/>
    <w:rsid w:val="00230BDD"/>
    <w:rsid w:val="0023283C"/>
    <w:rsid w:val="00242124"/>
    <w:rsid w:val="0024346A"/>
    <w:rsid w:val="00254CE3"/>
    <w:rsid w:val="00262262"/>
    <w:rsid w:val="0026666C"/>
    <w:rsid w:val="00267148"/>
    <w:rsid w:val="00270382"/>
    <w:rsid w:val="00271CF0"/>
    <w:rsid w:val="0027288B"/>
    <w:rsid w:val="00280AA7"/>
    <w:rsid w:val="002856A6"/>
    <w:rsid w:val="002A0149"/>
    <w:rsid w:val="002A4885"/>
    <w:rsid w:val="002B74C1"/>
    <w:rsid w:val="002C6816"/>
    <w:rsid w:val="002D62E2"/>
    <w:rsid w:val="002F30C8"/>
    <w:rsid w:val="002F6875"/>
    <w:rsid w:val="0031560D"/>
    <w:rsid w:val="00320A33"/>
    <w:rsid w:val="00324F94"/>
    <w:rsid w:val="00334E1D"/>
    <w:rsid w:val="00335AAD"/>
    <w:rsid w:val="003543B3"/>
    <w:rsid w:val="00355858"/>
    <w:rsid w:val="00380003"/>
    <w:rsid w:val="003822A3"/>
    <w:rsid w:val="00385B63"/>
    <w:rsid w:val="00395432"/>
    <w:rsid w:val="003A2261"/>
    <w:rsid w:val="003C11F7"/>
    <w:rsid w:val="003D0FB8"/>
    <w:rsid w:val="003D102B"/>
    <w:rsid w:val="003E7E6D"/>
    <w:rsid w:val="003F3291"/>
    <w:rsid w:val="003F3B8F"/>
    <w:rsid w:val="00411204"/>
    <w:rsid w:val="00417A2C"/>
    <w:rsid w:val="00417CEE"/>
    <w:rsid w:val="00420A8C"/>
    <w:rsid w:val="004252C8"/>
    <w:rsid w:val="00426982"/>
    <w:rsid w:val="0043593D"/>
    <w:rsid w:val="0044059B"/>
    <w:rsid w:val="00444A1C"/>
    <w:rsid w:val="00444EC9"/>
    <w:rsid w:val="00452A52"/>
    <w:rsid w:val="00453C40"/>
    <w:rsid w:val="00454FF2"/>
    <w:rsid w:val="00456FB1"/>
    <w:rsid w:val="00465AF5"/>
    <w:rsid w:val="00480DF4"/>
    <w:rsid w:val="00482F73"/>
    <w:rsid w:val="00484D7D"/>
    <w:rsid w:val="00491AC1"/>
    <w:rsid w:val="004A7360"/>
    <w:rsid w:val="004B556E"/>
    <w:rsid w:val="004C7B31"/>
    <w:rsid w:val="004E05E1"/>
    <w:rsid w:val="004E29F0"/>
    <w:rsid w:val="004E2BFF"/>
    <w:rsid w:val="004F288F"/>
    <w:rsid w:val="00512970"/>
    <w:rsid w:val="00513597"/>
    <w:rsid w:val="00517092"/>
    <w:rsid w:val="0052720F"/>
    <w:rsid w:val="00533514"/>
    <w:rsid w:val="00547E0A"/>
    <w:rsid w:val="0055648B"/>
    <w:rsid w:val="00573C86"/>
    <w:rsid w:val="00581AE0"/>
    <w:rsid w:val="00585477"/>
    <w:rsid w:val="005A296A"/>
    <w:rsid w:val="005A2E47"/>
    <w:rsid w:val="005A3E14"/>
    <w:rsid w:val="005A7B99"/>
    <w:rsid w:val="005B32A1"/>
    <w:rsid w:val="005B73A6"/>
    <w:rsid w:val="005C0C09"/>
    <w:rsid w:val="005C1F91"/>
    <w:rsid w:val="005E50C9"/>
    <w:rsid w:val="005E68B8"/>
    <w:rsid w:val="005F2FC9"/>
    <w:rsid w:val="005F55DB"/>
    <w:rsid w:val="00620927"/>
    <w:rsid w:val="00622870"/>
    <w:rsid w:val="00627316"/>
    <w:rsid w:val="00645165"/>
    <w:rsid w:val="00655B42"/>
    <w:rsid w:val="006572BD"/>
    <w:rsid w:val="00660A77"/>
    <w:rsid w:val="006755ED"/>
    <w:rsid w:val="00675AA1"/>
    <w:rsid w:val="00680464"/>
    <w:rsid w:val="00687EAA"/>
    <w:rsid w:val="00691462"/>
    <w:rsid w:val="00697AC7"/>
    <w:rsid w:val="006A4BBF"/>
    <w:rsid w:val="006C09B8"/>
    <w:rsid w:val="006C113B"/>
    <w:rsid w:val="006C1DF1"/>
    <w:rsid w:val="006D2CE4"/>
    <w:rsid w:val="006D5CE4"/>
    <w:rsid w:val="006F33BF"/>
    <w:rsid w:val="0070432F"/>
    <w:rsid w:val="00712732"/>
    <w:rsid w:val="00716A69"/>
    <w:rsid w:val="0072360B"/>
    <w:rsid w:val="007327F6"/>
    <w:rsid w:val="00732ECE"/>
    <w:rsid w:val="00741BD8"/>
    <w:rsid w:val="00743197"/>
    <w:rsid w:val="00747C0D"/>
    <w:rsid w:val="0075769E"/>
    <w:rsid w:val="00767E50"/>
    <w:rsid w:val="00775B28"/>
    <w:rsid w:val="00780DF6"/>
    <w:rsid w:val="00782587"/>
    <w:rsid w:val="00790B0C"/>
    <w:rsid w:val="00797E13"/>
    <w:rsid w:val="007A1B58"/>
    <w:rsid w:val="007A7D54"/>
    <w:rsid w:val="007B5806"/>
    <w:rsid w:val="007B7D60"/>
    <w:rsid w:val="007D32D2"/>
    <w:rsid w:val="007E3311"/>
    <w:rsid w:val="008234EC"/>
    <w:rsid w:val="00825966"/>
    <w:rsid w:val="00826DE4"/>
    <w:rsid w:val="00830539"/>
    <w:rsid w:val="00832F75"/>
    <w:rsid w:val="00843FEA"/>
    <w:rsid w:val="00846D20"/>
    <w:rsid w:val="008560D0"/>
    <w:rsid w:val="00867203"/>
    <w:rsid w:val="008737C0"/>
    <w:rsid w:val="008825AA"/>
    <w:rsid w:val="00895167"/>
    <w:rsid w:val="008D6506"/>
    <w:rsid w:val="008D6E47"/>
    <w:rsid w:val="008E1997"/>
    <w:rsid w:val="009021D9"/>
    <w:rsid w:val="00902584"/>
    <w:rsid w:val="009059D2"/>
    <w:rsid w:val="009070B8"/>
    <w:rsid w:val="0091042A"/>
    <w:rsid w:val="00921115"/>
    <w:rsid w:val="00925063"/>
    <w:rsid w:val="0095000C"/>
    <w:rsid w:val="00951A55"/>
    <w:rsid w:val="00964C83"/>
    <w:rsid w:val="00983A9D"/>
    <w:rsid w:val="00984584"/>
    <w:rsid w:val="009858AC"/>
    <w:rsid w:val="00987662"/>
    <w:rsid w:val="00992DCD"/>
    <w:rsid w:val="00993835"/>
    <w:rsid w:val="009952BE"/>
    <w:rsid w:val="009A000E"/>
    <w:rsid w:val="009A2A5E"/>
    <w:rsid w:val="009B3941"/>
    <w:rsid w:val="009B7E2A"/>
    <w:rsid w:val="009C245F"/>
    <w:rsid w:val="009D1ED1"/>
    <w:rsid w:val="009F675B"/>
    <w:rsid w:val="00A27A28"/>
    <w:rsid w:val="00A31EF4"/>
    <w:rsid w:val="00A32D69"/>
    <w:rsid w:val="00A513BA"/>
    <w:rsid w:val="00A531DB"/>
    <w:rsid w:val="00A7673C"/>
    <w:rsid w:val="00A804F7"/>
    <w:rsid w:val="00A865C7"/>
    <w:rsid w:val="00A91D37"/>
    <w:rsid w:val="00AA2D04"/>
    <w:rsid w:val="00AA71A0"/>
    <w:rsid w:val="00AC3A2C"/>
    <w:rsid w:val="00AD6F01"/>
    <w:rsid w:val="00AF06C0"/>
    <w:rsid w:val="00AF20CA"/>
    <w:rsid w:val="00B00828"/>
    <w:rsid w:val="00B01B9F"/>
    <w:rsid w:val="00B077DA"/>
    <w:rsid w:val="00B13576"/>
    <w:rsid w:val="00B17E5B"/>
    <w:rsid w:val="00B414BF"/>
    <w:rsid w:val="00B414F3"/>
    <w:rsid w:val="00B44B04"/>
    <w:rsid w:val="00B543AE"/>
    <w:rsid w:val="00B56340"/>
    <w:rsid w:val="00B60002"/>
    <w:rsid w:val="00B6061E"/>
    <w:rsid w:val="00B66A1A"/>
    <w:rsid w:val="00B7044E"/>
    <w:rsid w:val="00B73FB4"/>
    <w:rsid w:val="00B74A77"/>
    <w:rsid w:val="00B751AB"/>
    <w:rsid w:val="00B76900"/>
    <w:rsid w:val="00B8532A"/>
    <w:rsid w:val="00BA31C4"/>
    <w:rsid w:val="00BA5DEA"/>
    <w:rsid w:val="00BB0B73"/>
    <w:rsid w:val="00BB4801"/>
    <w:rsid w:val="00BB4905"/>
    <w:rsid w:val="00BB638D"/>
    <w:rsid w:val="00BB70F5"/>
    <w:rsid w:val="00BC304F"/>
    <w:rsid w:val="00BC6C8C"/>
    <w:rsid w:val="00BD0876"/>
    <w:rsid w:val="00BD0CD3"/>
    <w:rsid w:val="00BD4C65"/>
    <w:rsid w:val="00BE02AA"/>
    <w:rsid w:val="00C015B6"/>
    <w:rsid w:val="00C036BE"/>
    <w:rsid w:val="00C07B37"/>
    <w:rsid w:val="00C22DD2"/>
    <w:rsid w:val="00C23B10"/>
    <w:rsid w:val="00C2557C"/>
    <w:rsid w:val="00C3060E"/>
    <w:rsid w:val="00C32C3E"/>
    <w:rsid w:val="00C429D0"/>
    <w:rsid w:val="00C437D7"/>
    <w:rsid w:val="00C547BF"/>
    <w:rsid w:val="00C5686E"/>
    <w:rsid w:val="00C7117D"/>
    <w:rsid w:val="00C760D3"/>
    <w:rsid w:val="00C77AA2"/>
    <w:rsid w:val="00C84177"/>
    <w:rsid w:val="00C84552"/>
    <w:rsid w:val="00C920C5"/>
    <w:rsid w:val="00CA3DC3"/>
    <w:rsid w:val="00CC17BD"/>
    <w:rsid w:val="00CC516D"/>
    <w:rsid w:val="00CD00EB"/>
    <w:rsid w:val="00CD3418"/>
    <w:rsid w:val="00CD7E2C"/>
    <w:rsid w:val="00CE59E2"/>
    <w:rsid w:val="00CE618D"/>
    <w:rsid w:val="00CF1AB5"/>
    <w:rsid w:val="00CF2F53"/>
    <w:rsid w:val="00D03E9A"/>
    <w:rsid w:val="00D0551F"/>
    <w:rsid w:val="00D11FCB"/>
    <w:rsid w:val="00D161AE"/>
    <w:rsid w:val="00D36169"/>
    <w:rsid w:val="00D3781B"/>
    <w:rsid w:val="00D53384"/>
    <w:rsid w:val="00D536A5"/>
    <w:rsid w:val="00D63356"/>
    <w:rsid w:val="00D65D1B"/>
    <w:rsid w:val="00D74F99"/>
    <w:rsid w:val="00D774E9"/>
    <w:rsid w:val="00D8353D"/>
    <w:rsid w:val="00DB4017"/>
    <w:rsid w:val="00DB58BF"/>
    <w:rsid w:val="00DB7241"/>
    <w:rsid w:val="00DC7319"/>
    <w:rsid w:val="00DE0C14"/>
    <w:rsid w:val="00DE4510"/>
    <w:rsid w:val="00DF23C5"/>
    <w:rsid w:val="00E00F6D"/>
    <w:rsid w:val="00E0129E"/>
    <w:rsid w:val="00E14AF6"/>
    <w:rsid w:val="00E15AC2"/>
    <w:rsid w:val="00E22E08"/>
    <w:rsid w:val="00E24344"/>
    <w:rsid w:val="00E32624"/>
    <w:rsid w:val="00E4084D"/>
    <w:rsid w:val="00E46398"/>
    <w:rsid w:val="00E5654F"/>
    <w:rsid w:val="00E6179A"/>
    <w:rsid w:val="00E61D79"/>
    <w:rsid w:val="00E77028"/>
    <w:rsid w:val="00E97F18"/>
    <w:rsid w:val="00EA02AF"/>
    <w:rsid w:val="00EB2EB5"/>
    <w:rsid w:val="00EC06BE"/>
    <w:rsid w:val="00EC66F0"/>
    <w:rsid w:val="00ED0301"/>
    <w:rsid w:val="00F01EBA"/>
    <w:rsid w:val="00F06A5A"/>
    <w:rsid w:val="00F070A1"/>
    <w:rsid w:val="00F079FE"/>
    <w:rsid w:val="00F1384A"/>
    <w:rsid w:val="00F1494A"/>
    <w:rsid w:val="00F14E80"/>
    <w:rsid w:val="00F15BC5"/>
    <w:rsid w:val="00F21E50"/>
    <w:rsid w:val="00F2364E"/>
    <w:rsid w:val="00F30D9F"/>
    <w:rsid w:val="00F31E76"/>
    <w:rsid w:val="00F32B5B"/>
    <w:rsid w:val="00F35008"/>
    <w:rsid w:val="00F41539"/>
    <w:rsid w:val="00F43DFF"/>
    <w:rsid w:val="00F46605"/>
    <w:rsid w:val="00F467C3"/>
    <w:rsid w:val="00F54AB7"/>
    <w:rsid w:val="00F600B8"/>
    <w:rsid w:val="00F605CD"/>
    <w:rsid w:val="00F608D0"/>
    <w:rsid w:val="00F655AD"/>
    <w:rsid w:val="00F841FD"/>
    <w:rsid w:val="00F84E54"/>
    <w:rsid w:val="00F87133"/>
    <w:rsid w:val="00F87532"/>
    <w:rsid w:val="00F9036D"/>
    <w:rsid w:val="00F935CC"/>
    <w:rsid w:val="00F9611E"/>
    <w:rsid w:val="00F969E4"/>
    <w:rsid w:val="00FA0F94"/>
    <w:rsid w:val="00FA2ED5"/>
    <w:rsid w:val="00FB5BA4"/>
    <w:rsid w:val="00FC3BA7"/>
    <w:rsid w:val="00FD0EA8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  <w:style w:type="paragraph" w:customStyle="1" w:styleId="ConsPlusNormal">
    <w:name w:val="ConsPlusNormal"/>
    <w:rsid w:val="008560D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716A69"/>
  </w:style>
  <w:style w:type="paragraph" w:customStyle="1" w:styleId="ConsPlusNonformat">
    <w:name w:val="ConsPlusNonformat"/>
    <w:rsid w:val="000F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  <w:style w:type="paragraph" w:customStyle="1" w:styleId="ConsPlusNormal">
    <w:name w:val="ConsPlusNormal"/>
    <w:rsid w:val="008560D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716A69"/>
  </w:style>
  <w:style w:type="paragraph" w:customStyle="1" w:styleId="ConsPlusNonformat">
    <w:name w:val="ConsPlusNonformat"/>
    <w:rsid w:val="000F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800200.2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A1C3-A366-403A-85F8-C62EABF4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4325</Words>
  <Characters>33030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SEKRETAR</cp:lastModifiedBy>
  <cp:revision>9</cp:revision>
  <cp:lastPrinted>2016-03-03T06:08:00Z</cp:lastPrinted>
  <dcterms:created xsi:type="dcterms:W3CDTF">2016-04-15T07:36:00Z</dcterms:created>
  <dcterms:modified xsi:type="dcterms:W3CDTF">2016-04-15T07:42:00Z</dcterms:modified>
</cp:coreProperties>
</file>